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7107" w14:textId="77777777" w:rsidR="008A5226" w:rsidRPr="008A5226" w:rsidRDefault="008A5226" w:rsidP="008A5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5226">
        <w:rPr>
          <w:rFonts w:ascii="Times New Roman" w:eastAsia="Times New Roman" w:hAnsi="Times New Roman" w:cs="Times New Roman"/>
          <w:b/>
          <w:lang w:eastAsia="ru-RU"/>
        </w:rPr>
        <w:t>ДОГОВОР № _______</w:t>
      </w:r>
    </w:p>
    <w:p w14:paraId="7B28DDE0" w14:textId="77777777" w:rsidR="008A5226" w:rsidRPr="008A5226" w:rsidRDefault="008A5226" w:rsidP="008A5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5226">
        <w:rPr>
          <w:rFonts w:ascii="Times New Roman" w:eastAsia="Times New Roman" w:hAnsi="Times New Roman" w:cs="Times New Roman"/>
          <w:b/>
          <w:lang w:eastAsia="ru-RU"/>
        </w:rPr>
        <w:t xml:space="preserve">купли - продажи объекта недвижимого имущества </w:t>
      </w:r>
    </w:p>
    <w:p w14:paraId="69D4CD63" w14:textId="77777777" w:rsidR="008A5226" w:rsidRPr="008A5226" w:rsidRDefault="008A5226" w:rsidP="008A5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8A5226" w:rsidRPr="008A5226" w14:paraId="73E466B1" w14:textId="77777777" w:rsidTr="00BD3B7E">
        <w:trPr>
          <w:trHeight w:val="369"/>
          <w:jc w:val="center"/>
        </w:trPr>
        <w:tc>
          <w:tcPr>
            <w:tcW w:w="4677" w:type="dxa"/>
          </w:tcPr>
          <w:p w14:paraId="23D84847" w14:textId="2D28B6AD" w:rsidR="008A5226" w:rsidRPr="008A5226" w:rsidRDefault="008A5226" w:rsidP="008A5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26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5528" w:type="dxa"/>
          </w:tcPr>
          <w:p w14:paraId="3B598231" w14:textId="166663B7" w:rsidR="008A5226" w:rsidRPr="008A5226" w:rsidRDefault="008A5226" w:rsidP="008A52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8A52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  <w:r w:rsidRPr="008A522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8A522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14:paraId="112CE72D" w14:textId="77777777" w:rsidR="00AD6C1C" w:rsidRDefault="00AD6C1C" w:rsidP="008A5226">
      <w:pPr>
        <w:pStyle w:val="p2"/>
        <w:spacing w:before="0" w:after="0"/>
        <w:ind w:firstLine="708"/>
        <w:jc w:val="both"/>
        <w:rPr>
          <w:b/>
          <w:bCs/>
          <w:sz w:val="22"/>
          <w:szCs w:val="22"/>
          <w:lang w:eastAsia="ru-RU"/>
        </w:rPr>
      </w:pPr>
    </w:p>
    <w:p w14:paraId="5A93FF94" w14:textId="62A01C35" w:rsidR="008A5226" w:rsidRPr="00B2028A" w:rsidRDefault="008A5226" w:rsidP="008A5226">
      <w:pPr>
        <w:pStyle w:val="p2"/>
        <w:spacing w:before="0" w:after="0"/>
        <w:ind w:firstLine="708"/>
        <w:jc w:val="both"/>
        <w:rPr>
          <w:sz w:val="22"/>
          <w:szCs w:val="22"/>
        </w:rPr>
      </w:pPr>
      <w:r w:rsidRPr="00B2028A">
        <w:rPr>
          <w:b/>
          <w:bCs/>
          <w:sz w:val="22"/>
          <w:szCs w:val="22"/>
          <w:lang w:eastAsia="ru-RU"/>
        </w:rPr>
        <w:t>Общество с ограниченной ответственностью «Нефтехимстрой»</w:t>
      </w:r>
      <w:r w:rsidRPr="00B2028A">
        <w:rPr>
          <w:sz w:val="22"/>
          <w:szCs w:val="22"/>
          <w:lang w:eastAsia="ru-RU"/>
        </w:rPr>
        <w:t xml:space="preserve"> (ИНН 2626034730, ОГРН 1062626000854, юр. адрес: 357623, Ставропольский край, г. Ессентуки, ул. Маркова, д. 88) </w:t>
      </w:r>
      <w:r w:rsidRPr="00B2028A">
        <w:rPr>
          <w:b/>
          <w:bCs/>
          <w:sz w:val="22"/>
          <w:szCs w:val="22"/>
        </w:rPr>
        <w:t>в лице конкурсного управляющего Талиманчука Артёма Владимировича</w:t>
      </w:r>
      <w:r w:rsidRPr="00B2028A">
        <w:rPr>
          <w:sz w:val="22"/>
          <w:szCs w:val="22"/>
        </w:rPr>
        <w:t xml:space="preserve"> (ИНН 263507792105, СНИЛС 091-754-716 90, адрес: 350089, Краснодарский край, г. Краснодар, а/я3588), из числа членов САМРО «Ассоциация антикризисных управляющих» (ОГРН 1026300003751, ИНН 6315944042, адрес: 443072, Самарская обл., г. Самара, Московское шоссе,18 км), действующ</w:t>
      </w:r>
      <w:r w:rsidR="00D068B5">
        <w:rPr>
          <w:sz w:val="22"/>
          <w:szCs w:val="22"/>
        </w:rPr>
        <w:t xml:space="preserve">его </w:t>
      </w:r>
      <w:r w:rsidRPr="00B2028A">
        <w:rPr>
          <w:sz w:val="22"/>
          <w:szCs w:val="22"/>
        </w:rPr>
        <w:t xml:space="preserve">на основании решения Арбитражного суда Ставропольского края 29.12.2016 по делу №А63-14877/2015, </w:t>
      </w:r>
      <w:r w:rsidRPr="008A5226">
        <w:rPr>
          <w:sz w:val="22"/>
          <w:szCs w:val="22"/>
        </w:rPr>
        <w:t>именуемо</w:t>
      </w:r>
      <w:r w:rsidRPr="008A5226">
        <w:rPr>
          <w:sz w:val="22"/>
          <w:szCs w:val="22"/>
        </w:rPr>
        <w:t xml:space="preserve">е </w:t>
      </w:r>
      <w:r w:rsidRPr="008A5226">
        <w:rPr>
          <w:sz w:val="22"/>
          <w:szCs w:val="22"/>
        </w:rPr>
        <w:t>в дальнейшем «Продавец»,</w:t>
      </w:r>
      <w:r w:rsidRPr="00B2028A">
        <w:rPr>
          <w:sz w:val="22"/>
          <w:szCs w:val="22"/>
        </w:rPr>
        <w:t xml:space="preserve">  </w:t>
      </w:r>
    </w:p>
    <w:p w14:paraId="0CD9D7DC" w14:textId="4445A41E" w:rsidR="008A5226" w:rsidRPr="008A5226" w:rsidRDefault="00AE0008" w:rsidP="008A5226">
      <w:pPr>
        <w:pStyle w:val="p2"/>
        <w:spacing w:before="0"/>
        <w:ind w:firstLine="720"/>
        <w:jc w:val="both"/>
        <w:rPr>
          <w:sz w:val="22"/>
          <w:szCs w:val="22"/>
        </w:rPr>
      </w:pPr>
      <w:r>
        <w:rPr>
          <w:b/>
          <w:lang w:eastAsia="ru-RU"/>
        </w:rPr>
        <w:t>и</w:t>
      </w:r>
      <w:r w:rsidR="008A5226" w:rsidRPr="00B2028A">
        <w:rPr>
          <w:sz w:val="22"/>
          <w:szCs w:val="22"/>
        </w:rPr>
        <w:t xml:space="preserve">________________________________________________________________________в лице _______________________________, действующего на основании __________________________, именуем__ в дальнейшем «Покупатель» с другой стороны, а совместно именуемые «Стороны», заключили настоящий договор купли-продажи </w:t>
      </w:r>
      <w:r w:rsidR="008A5226" w:rsidRPr="008A5226">
        <w:rPr>
          <w:sz w:val="22"/>
          <w:szCs w:val="22"/>
        </w:rPr>
        <w:t xml:space="preserve">недвижимого имущества </w:t>
      </w:r>
      <w:r w:rsidR="008A5226" w:rsidRPr="00B2028A">
        <w:rPr>
          <w:sz w:val="22"/>
          <w:szCs w:val="22"/>
        </w:rPr>
        <w:t>(далее – Договор) на следующих условиях</w:t>
      </w:r>
      <w:r w:rsidR="008A5226" w:rsidRPr="008A5226">
        <w:rPr>
          <w:lang w:eastAsia="ru-RU"/>
        </w:rPr>
        <w:t>:</w:t>
      </w:r>
    </w:p>
    <w:p w14:paraId="1C3AC86C" w14:textId="77777777" w:rsidR="008A5226" w:rsidRPr="008A5226" w:rsidRDefault="008A5226" w:rsidP="008A5226">
      <w:pPr>
        <w:shd w:val="clear" w:color="auto" w:fill="FFFFFF"/>
        <w:spacing w:before="5" w:after="0" w:line="240" w:lineRule="auto"/>
        <w:ind w:left="43" w:right="163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27A53D" w14:textId="77777777" w:rsidR="008A5226" w:rsidRPr="008A5226" w:rsidRDefault="008A5226" w:rsidP="008A5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</w:pPr>
      <w:r w:rsidRPr="008A5226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>1. ПРЕДМЕТ ДОГОВОРА</w:t>
      </w:r>
    </w:p>
    <w:p w14:paraId="09FACC03" w14:textId="5C615104" w:rsidR="008A5226" w:rsidRPr="008A5226" w:rsidRDefault="008A5226" w:rsidP="004A65BC">
      <w:pPr>
        <w:shd w:val="clear" w:color="auto" w:fill="FFFFFF"/>
        <w:spacing w:after="0" w:line="30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A5226">
        <w:rPr>
          <w:rFonts w:ascii="Times New Roman" w:eastAsia="Times New Roman" w:hAnsi="Times New Roman" w:cs="Times New Roman"/>
          <w:bCs/>
          <w:color w:val="000000"/>
          <w:lang w:eastAsia="ru-RU"/>
        </w:rPr>
        <w:t>1.1. По результатам электронных торгов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состоявшихся </w:t>
      </w:r>
      <w:r w:rsidR="004A65B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сайте ЭТП АО «Российский аукционный дом» в сети Интернет по адресу: </w:t>
      </w:r>
      <w:hyperlink r:id="rId5" w:history="1">
        <w:r w:rsidR="004A65BC" w:rsidRPr="00355002">
          <w:rPr>
            <w:rStyle w:val="a8"/>
            <w:rFonts w:ascii="Times New Roman" w:eastAsia="Times New Roman" w:hAnsi="Times New Roman" w:cs="Times New Roman"/>
            <w:bCs/>
            <w:lang w:eastAsia="ru-RU"/>
          </w:rPr>
          <w:t>https://lot-online.ru/</w:t>
        </w:r>
      </w:hyperlink>
      <w:r w:rsidR="004A65B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повторно, в форме публичного предложения</w:t>
      </w:r>
      <w:r w:rsidR="004A65BC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8A522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реализации имущества Продавца (далее – Торги) </w:t>
      </w:r>
      <w:r w:rsidRPr="008A522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</w:t>
      </w:r>
      <w:r w:rsidRPr="004A65BC">
        <w:rPr>
          <w:rFonts w:ascii="Times New Roman" w:eastAsia="Times New Roman" w:hAnsi="Times New Roman" w:cs="Times New Roman"/>
          <w:b/>
          <w:color w:val="000000"/>
          <w:lang w:eastAsia="ru-RU"/>
        </w:rPr>
        <w:t>Л</w:t>
      </w:r>
      <w:r w:rsidRPr="008A5226">
        <w:rPr>
          <w:rFonts w:ascii="Times New Roman" w:eastAsia="Times New Roman" w:hAnsi="Times New Roman" w:cs="Times New Roman"/>
          <w:b/>
          <w:color w:val="000000"/>
          <w:lang w:eastAsia="ru-RU"/>
        </w:rPr>
        <w:t>оту № 1</w:t>
      </w:r>
      <w:r w:rsidRPr="008A522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(Протокол от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 №_________</w:t>
      </w:r>
      <w:r w:rsidRPr="008A5226">
        <w:rPr>
          <w:rFonts w:ascii="Times New Roman" w:eastAsia="Times New Roman" w:hAnsi="Times New Roman" w:cs="Times New Roman"/>
          <w:bCs/>
          <w:color w:val="000000"/>
          <w:lang w:eastAsia="ru-RU"/>
        </w:rPr>
        <w:t>), проведённых в порядке и на условиях, указанных в сообщении о проведении Торгов, опубликованном в газете «</w:t>
      </w:r>
      <w:proofErr w:type="spellStart"/>
      <w:r w:rsidRPr="008A5226">
        <w:rPr>
          <w:rFonts w:ascii="Times New Roman" w:eastAsia="Times New Roman" w:hAnsi="Times New Roman" w:cs="Times New Roman"/>
          <w:bCs/>
          <w:color w:val="000000"/>
          <w:lang w:eastAsia="ru-RU"/>
        </w:rPr>
        <w:t>КоммерсантЪ</w:t>
      </w:r>
      <w:proofErr w:type="spellEnd"/>
      <w:r w:rsidRPr="008A5226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на сайте ЕФРСБ</w:t>
      </w:r>
      <w:r w:rsidRPr="008A522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Продавец обязуется передать в собственность Покупателя, а Покупатель обязуется принять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следующее имущество: </w:t>
      </w:r>
      <w:r w:rsidRPr="00A212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Встроенные помещения в многоквартирном жилом доме (номера на поэтажном плане 4-22, 24-27, 29), кадастровый (или условный) номер 26-26-07/018/2010-76, год ввода объекта в эксплуатацию – н/у, общей площадью 567,9 </w:t>
      </w:r>
      <w:proofErr w:type="spellStart"/>
      <w:r w:rsidRPr="00A212B6">
        <w:rPr>
          <w:rFonts w:ascii="Times New Roman" w:eastAsia="Times New Roman" w:hAnsi="Times New Roman" w:cs="Times New Roman"/>
          <w:b/>
          <w:color w:val="000000"/>
          <w:lang w:eastAsia="ru-RU"/>
        </w:rPr>
        <w:t>кв.м</w:t>
      </w:r>
      <w:proofErr w:type="spellEnd"/>
      <w:r w:rsidRPr="00A212B6">
        <w:rPr>
          <w:rFonts w:ascii="Times New Roman" w:eastAsia="Times New Roman" w:hAnsi="Times New Roman" w:cs="Times New Roman"/>
          <w:b/>
          <w:color w:val="000000"/>
          <w:lang w:eastAsia="ru-RU"/>
        </w:rPr>
        <w:t>., рыночной стоимостью 4 749 000,00 руб.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Pr="008A522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принадлежащие Продавцу на праве собственности (далее – Объект), и уплатить за Объект цену в размере, порядке и  </w:t>
      </w:r>
      <w:r w:rsidRPr="008A5226">
        <w:rPr>
          <w:rFonts w:ascii="Times New Roman" w:eastAsia="Times New Roman" w:hAnsi="Times New Roman" w:cs="Times New Roman"/>
          <w:bCs/>
          <w:lang w:eastAsia="ru-RU"/>
        </w:rPr>
        <w:t>сроки, установленные Договором</w:t>
      </w:r>
      <w:r w:rsidRPr="008A522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14:paraId="1E2FFE7B" w14:textId="31A78C91" w:rsidR="008A5226" w:rsidRPr="008A5226" w:rsidRDefault="008A5226" w:rsidP="008A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9CBA1AE" w14:textId="77777777" w:rsidR="005A16C6" w:rsidRDefault="005A16C6" w:rsidP="008A52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C085F8" w14:textId="596C4623" w:rsidR="008A5226" w:rsidRPr="008A5226" w:rsidRDefault="008A5226" w:rsidP="008A52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>Продавец подтверждает, что Объект никому не отчуждён, не передан в аренду или безвозмездное пользование, в споре не состоит, свободен от притязаний третьих лиц, и может быть занят и использован Покупателем после приёма Объекта.</w:t>
      </w:r>
    </w:p>
    <w:p w14:paraId="20E04DD1" w14:textId="77777777" w:rsidR="008A5226" w:rsidRPr="008A5226" w:rsidRDefault="008A5226" w:rsidP="008A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1612C8" w14:textId="77777777" w:rsidR="008A5226" w:rsidRPr="008A5226" w:rsidRDefault="008A5226" w:rsidP="008A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A5226">
        <w:rPr>
          <w:rFonts w:ascii="Times New Roman" w:eastAsia="Times New Roman" w:hAnsi="Times New Roman" w:cs="Times New Roman"/>
          <w:b/>
          <w:color w:val="000000"/>
          <w:lang w:eastAsia="ru-RU"/>
        </w:rPr>
        <w:t>2. ЦЕНА ДОГОВОРА, УСЛОВИЯ И ПОРЯДОК РАСЧЕТОВ</w:t>
      </w:r>
    </w:p>
    <w:p w14:paraId="357BD7A6" w14:textId="2BB06730" w:rsidR="00D96B64" w:rsidRDefault="008A5226" w:rsidP="008A52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 xml:space="preserve">2.1. За приобретаемый Объект Покупатель уплачивает Продавцу цену в размере </w:t>
      </w:r>
      <w:r w:rsidR="00D96B64">
        <w:rPr>
          <w:rFonts w:ascii="Times New Roman" w:eastAsia="Times New Roman" w:hAnsi="Times New Roman" w:cs="Times New Roman"/>
          <w:lang w:eastAsia="ru-RU"/>
        </w:rPr>
        <w:t xml:space="preserve">_____________________ руб. (без НДС), определённую по результатам проведения повторных торгов в форме публичного предложения. </w:t>
      </w:r>
    </w:p>
    <w:p w14:paraId="4155E2C4" w14:textId="19D67524" w:rsidR="008A5226" w:rsidRPr="008A5226" w:rsidRDefault="008A5226" w:rsidP="00D96B6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 xml:space="preserve">2.2. </w:t>
      </w:r>
      <w:r w:rsidRPr="008A5226">
        <w:rPr>
          <w:rFonts w:ascii="Times New Roman" w:eastAsia="Times New Roman" w:hAnsi="Times New Roman" w:cs="Times New Roman"/>
          <w:lang w:eastAsia="ru-RU"/>
        </w:rPr>
        <w:t xml:space="preserve">Задаток, ранее внесенный Покупателем для участия в Торгах по реализации Объекта в размере </w:t>
      </w:r>
      <w:r w:rsidR="00D96B64">
        <w:rPr>
          <w:rFonts w:ascii="Times New Roman" w:eastAsia="Times New Roman" w:hAnsi="Times New Roman" w:cs="Times New Roman"/>
          <w:lang w:eastAsia="ru-RU"/>
        </w:rPr>
        <w:t>10% от цены договора в сумме _______________________ руб.</w:t>
      </w:r>
      <w:r w:rsidRPr="008A5226">
        <w:rPr>
          <w:rFonts w:ascii="Times New Roman" w:eastAsia="Times New Roman" w:hAnsi="Times New Roman" w:cs="Times New Roman"/>
          <w:lang w:eastAsia="ru-RU"/>
        </w:rPr>
        <w:t xml:space="preserve"> (далее – Задаток), засчитывается в счет цены, указанной в п. 2.1 Договора.</w:t>
      </w:r>
    </w:p>
    <w:p w14:paraId="16E94628" w14:textId="350070ED" w:rsidR="008A5226" w:rsidRPr="008A5226" w:rsidRDefault="008A5226" w:rsidP="008A52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 xml:space="preserve">2.3. Денежные средства, за вычетом суммы Задатка, в размере </w:t>
      </w:r>
      <w:r w:rsidR="00D96B64" w:rsidRPr="00AD6C1C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 руб. </w:t>
      </w: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Покупатель перечисляет </w:t>
      </w:r>
      <w:r w:rsidRPr="008A5226">
        <w:rPr>
          <w:rFonts w:ascii="Times New Roman" w:eastAsia="Times New Roman" w:hAnsi="Times New Roman" w:cs="Times New Roman"/>
          <w:lang w:eastAsia="ru-RU"/>
        </w:rPr>
        <w:t xml:space="preserve">на счет Продавца, указанный в разделе 10 Договора, не позднее тридцати </w:t>
      </w:r>
      <w:r w:rsidR="00A212B6" w:rsidRPr="00A212B6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8A5226">
        <w:rPr>
          <w:rFonts w:ascii="Times New Roman" w:eastAsia="Times New Roman" w:hAnsi="Times New Roman" w:cs="Times New Roman"/>
          <w:lang w:eastAsia="ru-RU"/>
        </w:rPr>
        <w:t>дней с</w:t>
      </w:r>
      <w:r w:rsidR="00A212B6">
        <w:rPr>
          <w:rFonts w:ascii="Times New Roman" w:eastAsia="Times New Roman" w:hAnsi="Times New Roman" w:cs="Times New Roman"/>
          <w:lang w:eastAsia="ru-RU"/>
        </w:rPr>
        <w:t xml:space="preserve"> даты</w:t>
      </w:r>
      <w:r w:rsidRPr="008A5226">
        <w:rPr>
          <w:rFonts w:ascii="Times New Roman" w:eastAsia="Times New Roman" w:hAnsi="Times New Roman" w:cs="Times New Roman"/>
          <w:lang w:eastAsia="ru-RU"/>
        </w:rPr>
        <w:t xml:space="preserve"> подписания Договора. </w:t>
      </w:r>
    </w:p>
    <w:p w14:paraId="0E3534EA" w14:textId="77777777" w:rsidR="008A5226" w:rsidRPr="008A5226" w:rsidRDefault="008A5226" w:rsidP="008A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678FF0" w14:textId="77777777" w:rsidR="008A5226" w:rsidRPr="008A5226" w:rsidRDefault="008A5226" w:rsidP="008A5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b/>
          <w:snapToGrid w:val="0"/>
          <w:lang w:eastAsia="ru-RU"/>
        </w:rPr>
        <w:t>3. ОБЯЗАННОСТИ СТОРОН</w:t>
      </w:r>
    </w:p>
    <w:p w14:paraId="3009D436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3.1.</w:t>
      </w:r>
      <w:r w:rsidRPr="008A5226">
        <w:rPr>
          <w:rFonts w:ascii="Times New Roman" w:eastAsia="Times New Roman" w:hAnsi="Times New Roman" w:cs="Times New Roman"/>
          <w:lang w:eastAsia="ru-RU"/>
        </w:rPr>
        <w:tab/>
      </w:r>
      <w:r w:rsidRPr="008A5226">
        <w:rPr>
          <w:rFonts w:ascii="Times New Roman" w:eastAsia="Times New Roman" w:hAnsi="Times New Roman" w:cs="Times New Roman"/>
          <w:u w:val="single"/>
          <w:lang w:eastAsia="ru-RU"/>
        </w:rPr>
        <w:t>Продавец обязан:</w:t>
      </w:r>
    </w:p>
    <w:p w14:paraId="041EF649" w14:textId="77777777" w:rsidR="008A5226" w:rsidRPr="008A5226" w:rsidRDefault="008A5226" w:rsidP="008A5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 xml:space="preserve">3.1.1. </w:t>
      </w:r>
      <w:r w:rsidRPr="008A5226">
        <w:rPr>
          <w:rFonts w:ascii="Times New Roman" w:eastAsia="Times New Roman" w:hAnsi="Times New Roman" w:cs="Times New Roman"/>
          <w:lang w:eastAsia="ru-RU"/>
        </w:rPr>
        <w:t>Передать Покупателю Объект по акту приема - передачи (далее – Акт) (Приложение 1 к Договору) в течение 10 (десяти) дней после полной оплаты покупателем в соответствии с п. 2.4 Договора.</w:t>
      </w:r>
    </w:p>
    <w:p w14:paraId="32DAF9C1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3.1.2.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15AC338A" w14:textId="77777777" w:rsidR="008A5226" w:rsidRPr="008A5226" w:rsidRDefault="008A5226" w:rsidP="008A522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lastRenderedPageBreak/>
        <w:t>3.1.3.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 xml:space="preserve">Обеспечить </w:t>
      </w: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погашения в ЕГРН сведений о регистрационных записях, указанных в пункте 1.3 Договора, для внесения в ЕГРН сведений о государственной регистрации перехода права собственности на Объект.</w:t>
      </w:r>
    </w:p>
    <w:p w14:paraId="0A41E11F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>3.2.</w:t>
      </w: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A52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Покупатель обязан:</w:t>
      </w:r>
    </w:p>
    <w:p w14:paraId="1C660747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3.2.1.</w:t>
      </w:r>
      <w:r w:rsidRPr="008A5226">
        <w:rPr>
          <w:rFonts w:ascii="Times New Roman" w:eastAsia="Times New Roman" w:hAnsi="Times New Roman" w:cs="Times New Roman"/>
          <w:lang w:eastAsia="ru-RU"/>
        </w:rPr>
        <w:tab/>
      </w: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131FE4C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3.2.2.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5F5525F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3.2.3.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>В течение 30 дней со дня подписания Акта</w:t>
      </w: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представить </w:t>
      </w:r>
      <w:r w:rsidRPr="008A5226">
        <w:rPr>
          <w:rFonts w:ascii="Times New Roman" w:eastAsia="Times New Roman" w:hAnsi="Times New Roman" w:cs="Times New Roman"/>
          <w:lang w:eastAsia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13.07.2015 № 218-ФЗ «О государственной регистрации недвижимости».</w:t>
      </w:r>
    </w:p>
    <w:p w14:paraId="6F65D928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3.2.4.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148BAC9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4E32702F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работы,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00699A3" w14:textId="77777777" w:rsidR="008A5226" w:rsidRPr="008A5226" w:rsidRDefault="008A5226" w:rsidP="008A52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40BE89" w14:textId="77777777" w:rsidR="008A5226" w:rsidRPr="008A5226" w:rsidRDefault="008A5226" w:rsidP="008A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b/>
          <w:snapToGrid w:val="0"/>
          <w:lang w:eastAsia="ru-RU"/>
        </w:rPr>
        <w:t>4. ПЕРЕХОД ПРАВА СОБСТВЕННОСТИ</w:t>
      </w:r>
    </w:p>
    <w:p w14:paraId="06DA49B8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4.1.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>Переход права собственности на Объект подлежит государственной регистрации.</w:t>
      </w:r>
    </w:p>
    <w:p w14:paraId="7F4ABE99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4.2.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17EE869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4.3.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>Р</w:t>
      </w: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8A5226">
        <w:rPr>
          <w:rFonts w:ascii="Times New Roman" w:eastAsia="Times New Roman" w:hAnsi="Times New Roman" w:cs="Times New Roman"/>
          <w:lang w:eastAsia="ru-RU"/>
        </w:rPr>
        <w:t xml:space="preserve">в соответствии с подп. 3.1.1 п. 3.1 </w:t>
      </w: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>Договора.</w:t>
      </w:r>
    </w:p>
    <w:p w14:paraId="2CA70373" w14:textId="77777777" w:rsidR="008A5226" w:rsidRPr="008A5226" w:rsidRDefault="008A5226" w:rsidP="008A52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3C1DA2" w14:textId="77777777" w:rsidR="008A5226" w:rsidRPr="008A5226" w:rsidRDefault="008A5226" w:rsidP="008A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b/>
          <w:snapToGrid w:val="0"/>
          <w:lang w:eastAsia="ru-RU"/>
        </w:rPr>
        <w:t>5. УСЛОВИЯ И ПОРЯДОК РАСТОРЖЕНИЯ ДОГОВОРА</w:t>
      </w:r>
    </w:p>
    <w:p w14:paraId="034994F1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5.1.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Задаток, за исключением случаев, когда неисполнение Продавцом обязанностей обусловлено действиями (бездействием) Покупателя.</w:t>
      </w:r>
    </w:p>
    <w:p w14:paraId="38E380CC" w14:textId="77777777" w:rsidR="008A5226" w:rsidRPr="008A5226" w:rsidRDefault="008A5226" w:rsidP="008A52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Возврат денежных средств осуществляется по реквизитам Покупателя, указанным в разделе 10 Договора.</w:t>
      </w:r>
    </w:p>
    <w:p w14:paraId="0AD0E224" w14:textId="77777777" w:rsidR="008A5226" w:rsidRPr="008A5226" w:rsidRDefault="008A5226" w:rsidP="008A52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5.2. 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0A8022E6" w14:textId="77777777" w:rsidR="008A5226" w:rsidRPr="008A5226" w:rsidRDefault="008A5226" w:rsidP="008A52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Возврат денежных средств осуществляется по реквизитам Покупателя, указанным в разделе 10 Договора.</w:t>
      </w:r>
    </w:p>
    <w:p w14:paraId="70C77E49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44A138" w14:textId="77777777" w:rsidR="008A5226" w:rsidRPr="008A5226" w:rsidRDefault="008A5226" w:rsidP="008A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b/>
          <w:snapToGrid w:val="0"/>
          <w:lang w:eastAsia="ru-RU"/>
        </w:rPr>
        <w:t>6. ОТВЕТСТВЕННОСТЬ СТОРОН</w:t>
      </w:r>
    </w:p>
    <w:p w14:paraId="53E9ADFF" w14:textId="77777777" w:rsidR="008A5226" w:rsidRPr="008A5226" w:rsidRDefault="008A5226" w:rsidP="008A5226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6.1.</w:t>
      </w:r>
      <w:r w:rsidRPr="008A5226">
        <w:rPr>
          <w:rFonts w:ascii="Times New Roman" w:eastAsia="Times New Roman" w:hAnsi="Times New Roman" w:cs="Times New Roman"/>
          <w:lang w:eastAsia="ru-RU"/>
        </w:rPr>
        <w:tab/>
      </w:r>
      <w:r w:rsidRPr="008A5226">
        <w:rPr>
          <w:rFonts w:ascii="Times New Roman" w:eastAsia="Times New Roman" w:hAnsi="Times New Roman" w:cs="Times New Roman"/>
          <w:color w:val="000000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6C4E282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6.2.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>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A326B06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 xml:space="preserve">6.3.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</w:t>
      </w:r>
      <w:r w:rsidRPr="008A5226">
        <w:rPr>
          <w:rFonts w:ascii="Times New Roman" w:eastAsia="Times New Roman" w:hAnsi="Times New Roman" w:cs="Times New Roman"/>
          <w:lang w:eastAsia="ru-RU"/>
        </w:rPr>
        <w:lastRenderedPageBreak/>
        <w:t>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341F821" w14:textId="6CF905C4" w:rsidR="008A5226" w:rsidRDefault="008A5226" w:rsidP="008A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b/>
          <w:snapToGrid w:val="0"/>
          <w:lang w:eastAsia="ru-RU"/>
        </w:rPr>
        <w:t>7. ПОРЯДОК РАЗРЕШЕНИЯ СПОРОВ</w:t>
      </w:r>
    </w:p>
    <w:p w14:paraId="285F2FF5" w14:textId="77777777" w:rsidR="00A212B6" w:rsidRPr="008A5226" w:rsidRDefault="00A212B6" w:rsidP="008A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14D8C3FC" w14:textId="051FFB7D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7.1.</w:t>
      </w:r>
      <w:r w:rsidRPr="008A5226">
        <w:rPr>
          <w:rFonts w:ascii="Times New Roman" w:eastAsia="Times New Roman" w:hAnsi="Times New Roman" w:cs="Times New Roman"/>
          <w:lang w:eastAsia="ru-RU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</w:t>
      </w:r>
      <w:r w:rsidR="00A212B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A522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7787DB8" w14:textId="26F1B0AF" w:rsidR="00A212B6" w:rsidRDefault="008A5226" w:rsidP="008A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</w:t>
      </w:r>
      <w:r w:rsidR="00D96B64">
        <w:rPr>
          <w:rFonts w:ascii="Times New Roman" w:eastAsia="Times New Roman" w:hAnsi="Times New Roman" w:cs="Times New Roman"/>
          <w:lang w:eastAsia="ru-RU"/>
        </w:rPr>
        <w:t xml:space="preserve">Ставропольского края по юр. адресу </w:t>
      </w:r>
      <w:r w:rsidRPr="008A5226">
        <w:rPr>
          <w:rFonts w:ascii="Times New Roman" w:eastAsia="Times New Roman" w:hAnsi="Times New Roman" w:cs="Times New Roman"/>
          <w:lang w:eastAsia="ru-RU"/>
        </w:rPr>
        <w:t xml:space="preserve">Продавца </w:t>
      </w:r>
      <w:r w:rsidR="00A212B6">
        <w:rPr>
          <w:rFonts w:ascii="Times New Roman" w:eastAsia="Times New Roman" w:hAnsi="Times New Roman" w:cs="Times New Roman"/>
          <w:lang w:eastAsia="ru-RU"/>
        </w:rPr>
        <w:t xml:space="preserve">(в случае, если ответчиком по спору выступает Продавец) или </w:t>
      </w:r>
    </w:p>
    <w:p w14:paraId="06E51B45" w14:textId="77777777" w:rsidR="00A212B6" w:rsidRDefault="00A212B6" w:rsidP="00A212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A2B422" w14:textId="77777777" w:rsidR="00A212B6" w:rsidRDefault="00A212B6" w:rsidP="00A212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E364A7" w14:textId="1E53CB15" w:rsidR="008A5226" w:rsidRDefault="008A5226" w:rsidP="00A212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 xml:space="preserve">или в суд общей юрисдикции по </w:t>
      </w:r>
      <w:r w:rsidR="00D96B64">
        <w:rPr>
          <w:rFonts w:ascii="Times New Roman" w:eastAsia="Times New Roman" w:hAnsi="Times New Roman" w:cs="Times New Roman"/>
          <w:lang w:eastAsia="ru-RU"/>
        </w:rPr>
        <w:t>адресу</w:t>
      </w:r>
      <w:r w:rsidRPr="008A5226">
        <w:rPr>
          <w:rFonts w:ascii="Times New Roman" w:eastAsia="Times New Roman" w:hAnsi="Times New Roman" w:cs="Times New Roman"/>
          <w:lang w:eastAsia="ru-RU"/>
        </w:rPr>
        <w:t xml:space="preserve"> регистрации </w:t>
      </w:r>
      <w:r w:rsidR="00D96B64">
        <w:rPr>
          <w:rFonts w:ascii="Times New Roman" w:eastAsia="Times New Roman" w:hAnsi="Times New Roman" w:cs="Times New Roman"/>
          <w:lang w:eastAsia="ru-RU"/>
        </w:rPr>
        <w:t xml:space="preserve">(юр. адресу) </w:t>
      </w:r>
      <w:r w:rsidRPr="008A5226">
        <w:rPr>
          <w:rFonts w:ascii="Times New Roman" w:eastAsia="Times New Roman" w:hAnsi="Times New Roman" w:cs="Times New Roman"/>
          <w:lang w:eastAsia="ru-RU"/>
        </w:rPr>
        <w:t>Покупателя, если иное прямо не установлено законодательством Российской Федерации.</w:t>
      </w:r>
    </w:p>
    <w:p w14:paraId="347D5C87" w14:textId="77777777" w:rsidR="00D96B64" w:rsidRPr="008A5226" w:rsidRDefault="00D96B64" w:rsidP="008A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993DCC" w14:textId="747DA104" w:rsidR="008A5226" w:rsidRDefault="008A5226" w:rsidP="008A522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5226">
        <w:rPr>
          <w:rFonts w:ascii="Times New Roman" w:eastAsia="Times New Roman" w:hAnsi="Times New Roman" w:cs="Times New Roman"/>
          <w:b/>
          <w:lang w:eastAsia="ru-RU"/>
        </w:rPr>
        <w:t>8. КОНФИДЕНЦИАЛЬНОСТЬ</w:t>
      </w:r>
    </w:p>
    <w:p w14:paraId="1297056D" w14:textId="77777777" w:rsidR="00D96B64" w:rsidRPr="008A5226" w:rsidRDefault="00D96B64" w:rsidP="008A522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E4A0DC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6AFC0B62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5226">
        <w:rPr>
          <w:rFonts w:ascii="Times New Roman" w:eastAsia="Times New Roman" w:hAnsi="Times New Roman" w:cs="Times New Roman"/>
          <w:lang w:eastAsia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624DAB5B" w14:textId="77777777" w:rsidR="008A5226" w:rsidRPr="008A5226" w:rsidRDefault="008A5226" w:rsidP="008A52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B3AC88" w14:textId="77777777" w:rsidR="008A5226" w:rsidRPr="008A5226" w:rsidRDefault="008A5226" w:rsidP="008A5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b/>
          <w:snapToGrid w:val="0"/>
          <w:lang w:eastAsia="ru-RU"/>
        </w:rPr>
        <w:t>9. ЗАКЛЮЧИТЕЛЬНЫЕ ПОЛОЖЕНИЯ</w:t>
      </w:r>
    </w:p>
    <w:p w14:paraId="7FEEBB83" w14:textId="34E2453C" w:rsidR="008A5226" w:rsidRPr="008A5226" w:rsidRDefault="008A5226" w:rsidP="008A522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 xml:space="preserve">9.1. Настоящий Договор вступает в силу с даты его </w:t>
      </w:r>
      <w:proofErr w:type="gramStart"/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>подписания  и</w:t>
      </w:r>
      <w:proofErr w:type="gramEnd"/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 xml:space="preserve"> действует до полного </w:t>
      </w:r>
      <w:r w:rsidR="00CC5427">
        <w:rPr>
          <w:rFonts w:ascii="Times New Roman" w:eastAsia="Times New Roman" w:hAnsi="Times New Roman" w:cs="Times New Roman"/>
          <w:snapToGrid w:val="0"/>
          <w:lang w:eastAsia="ru-RU"/>
        </w:rPr>
        <w:t xml:space="preserve">исполнения </w:t>
      </w: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>Сторонами своих обязательств по настоящему Договору.</w:t>
      </w:r>
    </w:p>
    <w:p w14:paraId="049C9631" w14:textId="77777777" w:rsidR="008A5226" w:rsidRPr="008A5226" w:rsidRDefault="008A5226" w:rsidP="008A522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>презюмируется</w:t>
      </w:r>
      <w:proofErr w:type="spellEnd"/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063A842F" w14:textId="77777777" w:rsidR="008A5226" w:rsidRPr="008A5226" w:rsidRDefault="008A5226" w:rsidP="008A522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>об их изменении</w:t>
      </w:r>
      <w:proofErr w:type="gramEnd"/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 xml:space="preserve"> засчитываются во исполнение обязательств по настоящему Договору.</w:t>
      </w:r>
    </w:p>
    <w:p w14:paraId="0DEDC343" w14:textId="77777777" w:rsidR="008A5226" w:rsidRPr="008A5226" w:rsidRDefault="008A5226" w:rsidP="008A522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568A00D" w14:textId="77777777" w:rsidR="008A5226" w:rsidRPr="008A5226" w:rsidRDefault="008A5226" w:rsidP="008A522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49D11433" w14:textId="7C836169" w:rsidR="008A5226" w:rsidRPr="008A5226" w:rsidRDefault="008A5226" w:rsidP="008A522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snapToGrid w:val="0"/>
          <w:lang w:eastAsia="ru-RU"/>
        </w:rPr>
        <w:t>9.6. Договор составлен на 4 листах в трех экземплярах, имеющих одинаковую юридическую силу, два из которых находятся у Сторон, один предоставляется в орган регистрации прав</w:t>
      </w:r>
      <w:r w:rsidR="00D96B64">
        <w:rPr>
          <w:rFonts w:ascii="Times New Roman" w:eastAsia="Times New Roman" w:hAnsi="Times New Roman" w:cs="Times New Roman"/>
          <w:snapToGrid w:val="0"/>
          <w:lang w:eastAsia="ru-RU"/>
        </w:rPr>
        <w:t xml:space="preserve"> на недвижимое имущество и сделок с ним. </w:t>
      </w:r>
    </w:p>
    <w:p w14:paraId="0B7415D4" w14:textId="35F42808" w:rsidR="008A5226" w:rsidRDefault="008A5226" w:rsidP="008A5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A5226">
        <w:rPr>
          <w:rFonts w:ascii="Times New Roman" w:eastAsia="Times New Roman" w:hAnsi="Times New Roman" w:cs="Times New Roman"/>
          <w:b/>
          <w:snapToGrid w:val="0"/>
          <w:lang w:eastAsia="ru-RU"/>
        </w:rPr>
        <w:t>10. АДРЕСА, РЕКВИЗИТЫ И ПОДПИСИ СТОРОН</w:t>
      </w:r>
    </w:p>
    <w:p w14:paraId="72B09052" w14:textId="77777777" w:rsidR="00D96B64" w:rsidRPr="008A5226" w:rsidRDefault="00D96B64" w:rsidP="008A5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4"/>
        <w:gridCol w:w="4843"/>
      </w:tblGrid>
      <w:tr w:rsidR="00D96B64" w:rsidRPr="00D96B64" w14:paraId="5A078BD1" w14:textId="77777777" w:rsidTr="00BD3B7E">
        <w:tc>
          <w:tcPr>
            <w:tcW w:w="5154" w:type="dxa"/>
            <w:shd w:val="clear" w:color="auto" w:fill="auto"/>
          </w:tcPr>
          <w:tbl>
            <w:tblPr>
              <w:tblW w:w="9997" w:type="dxa"/>
              <w:tblLayout w:type="fixed"/>
              <w:tblLook w:val="0000" w:firstRow="0" w:lastRow="0" w:firstColumn="0" w:lastColumn="0" w:noHBand="0" w:noVBand="0"/>
            </w:tblPr>
            <w:tblGrid>
              <w:gridCol w:w="5154"/>
              <w:gridCol w:w="4843"/>
            </w:tblGrid>
            <w:tr w:rsidR="00D96B64" w:rsidRPr="00D96B64" w14:paraId="18908C48" w14:textId="77777777" w:rsidTr="00BD3B7E">
              <w:tc>
                <w:tcPr>
                  <w:tcW w:w="5154" w:type="dxa"/>
                  <w:shd w:val="clear" w:color="auto" w:fill="auto"/>
                </w:tcPr>
                <w:p w14:paraId="6D6F1728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ПРОДАВЕЦ:</w:t>
                  </w:r>
                </w:p>
                <w:p w14:paraId="59D83E89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  <w:p w14:paraId="57E3E1EA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 xml:space="preserve">Общество с ограниченной ответственностью «Нефтехимстрой» </w:t>
                  </w:r>
                </w:p>
                <w:p w14:paraId="5C5EA72C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(ИНН 2626034730, ОГРН 1062626000854, юр. адрес: 357623, Ставропольский край, г. Ессентуки, ул. Маркова, д. 88) </w:t>
                  </w:r>
                </w:p>
                <w:p w14:paraId="364022AB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557ED23C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Номер счёта: 40702810947000001022</w:t>
                  </w:r>
                </w:p>
                <w:p w14:paraId="7D543903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>Получатель: ОБЩЕСТВО С ОГРАНИЧЕННОЙ ОТВЕТСТВЕННОСТЬЮ "НЕФТЕХИМСТРОЙ"</w:t>
                  </w:r>
                </w:p>
                <w:p w14:paraId="231C138A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>ИНН 2626034730</w:t>
                  </w:r>
                </w:p>
                <w:p w14:paraId="07265AE5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>Юр. адрес: Ставропольский край, г. Ессентуки, ул. Маркова, д. 88</w:t>
                  </w:r>
                </w:p>
                <w:p w14:paraId="6579BAC9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>Банк получателя: ФИЛИАЛ "ЮЖНЫЙ" ПАО "БАНК УРАЛСИБ" г. Краснодар</w:t>
                  </w:r>
                </w:p>
                <w:p w14:paraId="09FFA8AF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>БИК 040349700</w:t>
                  </w:r>
                </w:p>
                <w:p w14:paraId="2FF6F820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>Корр. счёт 30101810400000000700</w:t>
                  </w:r>
                </w:p>
                <w:p w14:paraId="3099A018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>ИНН Банка: 4401116480</w:t>
                  </w:r>
                </w:p>
                <w:p w14:paraId="109F829A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>КПП Банка: 544543001</w:t>
                  </w:r>
                </w:p>
                <w:p w14:paraId="5262052B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highlight w:val="lightGray"/>
                      <w:lang w:eastAsia="ar-SA"/>
                    </w:rPr>
                  </w:pPr>
                </w:p>
                <w:p w14:paraId="156D1771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Конкурсный управляющий</w:t>
                  </w:r>
                </w:p>
                <w:p w14:paraId="15291535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641F4CD9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1FD3FC52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______________________ /Талиманчук А. В. </w:t>
                  </w:r>
                </w:p>
                <w:p w14:paraId="2283A750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>М. П.</w: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14:paraId="2FB67384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lastRenderedPageBreak/>
                    <w:t>ПОКУПАТЕЛЬ:</w:t>
                  </w:r>
                </w:p>
                <w:p w14:paraId="057A656D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4391AB3D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4663162E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6256C670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3607ADD3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5FA44A26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3CBD6D1F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4A100585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63B08F30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07721668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3ED251D3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14:paraId="2599CE6A" w14:textId="77777777" w:rsidR="00D96B64" w:rsidRPr="00D96B64" w:rsidRDefault="00D96B64" w:rsidP="00D96B6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96B64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    _______________________/_______________</w:t>
                  </w:r>
                </w:p>
              </w:tc>
            </w:tr>
          </w:tbl>
          <w:p w14:paraId="7C625C7A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43" w:type="dxa"/>
            <w:shd w:val="clear" w:color="auto" w:fill="auto"/>
          </w:tcPr>
          <w:p w14:paraId="6482A89B" w14:textId="77777777" w:rsidR="00D96B64" w:rsidRPr="00D96B64" w:rsidRDefault="00D96B64" w:rsidP="00D96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96B6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ПОКУПАТЕЛЬ:</w:t>
            </w:r>
          </w:p>
          <w:p w14:paraId="038B3EEB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FF97379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FCFA1FA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B85D66E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87FEEF0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EFE30C6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8A1EFA1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772A2D8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DE0A85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463FD2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A0B3B46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BEDBA0F" w14:textId="77777777" w:rsidR="00D96B64" w:rsidRPr="00D96B64" w:rsidRDefault="00D96B64" w:rsidP="00D9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6B64">
              <w:rPr>
                <w:rFonts w:ascii="Times New Roman" w:eastAsia="Times New Roman" w:hAnsi="Times New Roman" w:cs="Times New Roman"/>
                <w:lang w:eastAsia="ar-SA"/>
              </w:rPr>
              <w:t>_______________________/_______________</w:t>
            </w:r>
          </w:p>
        </w:tc>
      </w:tr>
    </w:tbl>
    <w:p w14:paraId="4ED6988D" w14:textId="77777777" w:rsidR="00BE656E" w:rsidRDefault="00BE656E"/>
    <w:sectPr w:rsidR="00BE656E" w:rsidSect="00D068B5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284" w:right="567" w:bottom="851" w:left="1134" w:header="720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F524" w14:textId="77777777" w:rsidR="007A4EDD" w:rsidRDefault="00AC5B0B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BD6A" w14:textId="77777777" w:rsidR="005A657F" w:rsidRDefault="00AC5B0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CAB7C46" w14:textId="77777777" w:rsidR="005A657F" w:rsidRDefault="00AC5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472A" w14:textId="77777777" w:rsidR="005A657F" w:rsidRDefault="00AC5B0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08D0647" w14:textId="77777777" w:rsidR="005A657F" w:rsidRDefault="00AC5B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6754" w14:textId="77777777" w:rsidR="008C68B1" w:rsidRDefault="00AC5B0B">
    <w:pPr>
      <w:pStyle w:val="a3"/>
      <w:jc w:val="center"/>
    </w:pPr>
  </w:p>
  <w:p w14:paraId="4063F488" w14:textId="77777777" w:rsidR="008C68B1" w:rsidRDefault="00AC5B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BC0"/>
    <w:multiLevelType w:val="hybridMultilevel"/>
    <w:tmpl w:val="CFD47C02"/>
    <w:lvl w:ilvl="0" w:tplc="E3C6A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ED"/>
    <w:rsid w:val="00236D51"/>
    <w:rsid w:val="004A65BC"/>
    <w:rsid w:val="005A16C6"/>
    <w:rsid w:val="006E08C6"/>
    <w:rsid w:val="008A5226"/>
    <w:rsid w:val="00A212B6"/>
    <w:rsid w:val="00A741ED"/>
    <w:rsid w:val="00AC5B0B"/>
    <w:rsid w:val="00AD6C1C"/>
    <w:rsid w:val="00AE0008"/>
    <w:rsid w:val="00BE656E"/>
    <w:rsid w:val="00CC5427"/>
    <w:rsid w:val="00D068B5"/>
    <w:rsid w:val="00D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A82C"/>
  <w15:chartTrackingRefBased/>
  <w15:docId w15:val="{37B66B7F-76B6-486E-9D25-6C2BBE8A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226"/>
  </w:style>
  <w:style w:type="paragraph" w:styleId="a5">
    <w:name w:val="footer"/>
    <w:basedOn w:val="a"/>
    <w:link w:val="a6"/>
    <w:uiPriority w:val="99"/>
    <w:semiHidden/>
    <w:unhideWhenUsed/>
    <w:rsid w:val="008A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5226"/>
  </w:style>
  <w:style w:type="character" w:styleId="a7">
    <w:name w:val="page number"/>
    <w:basedOn w:val="a0"/>
    <w:rsid w:val="008A5226"/>
  </w:style>
  <w:style w:type="paragraph" w:customStyle="1" w:styleId="p2">
    <w:name w:val="p2"/>
    <w:basedOn w:val="a"/>
    <w:rsid w:val="008A52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basedOn w:val="a0"/>
    <w:rsid w:val="008A5226"/>
  </w:style>
  <w:style w:type="character" w:styleId="a8">
    <w:name w:val="Hyperlink"/>
    <w:basedOn w:val="a0"/>
    <w:uiPriority w:val="99"/>
    <w:unhideWhenUsed/>
    <w:rsid w:val="004A65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2021-12-27T10:12:00Z</cp:lastPrinted>
  <dcterms:created xsi:type="dcterms:W3CDTF">2021-12-27T09:29:00Z</dcterms:created>
  <dcterms:modified xsi:type="dcterms:W3CDTF">2021-12-27T10:28:00Z</dcterms:modified>
</cp:coreProperties>
</file>