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08D2DBB5" w:rsidR="00285355" w:rsidRDefault="004C356C" w:rsidP="00285355">
      <w:pPr>
        <w:spacing w:before="120" w:after="120"/>
        <w:jc w:val="both"/>
        <w:rPr>
          <w:color w:val="000000"/>
        </w:rPr>
      </w:pPr>
      <w:proofErr w:type="gramStart"/>
      <w:r w:rsidRPr="004C356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356C">
        <w:rPr>
          <w:color w:val="000000"/>
        </w:rPr>
        <w:t>Гривцова</w:t>
      </w:r>
      <w:proofErr w:type="spellEnd"/>
      <w:r w:rsidRPr="004C356C">
        <w:rPr>
          <w:color w:val="000000"/>
        </w:rPr>
        <w:t>, д. 5, лит.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4C356C">
        <w:rPr>
          <w:color w:val="000000"/>
        </w:rPr>
        <w:t>Батырая</w:t>
      </w:r>
      <w:proofErr w:type="spellEnd"/>
      <w:r w:rsidRPr="004C356C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4C356C">
        <w:rPr>
          <w:color w:val="000000"/>
        </w:rPr>
        <w:t xml:space="preserve"> </w:t>
      </w:r>
      <w:proofErr w:type="gramStart"/>
      <w:r w:rsidRPr="004C356C">
        <w:rPr>
          <w:color w:val="000000"/>
        </w:rPr>
        <w:t xml:space="preserve">года по делу № А15-5613/2018 является Государственная корпорация «Агентство по страхованию вкладов» (109240, г. Москва, ул. Высоцкого, д. 4) (далее – КУ),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4C356C">
        <w:t>сообщение № 2030090587 в газете АО «Коммерсантъ» от 31.07.2021 №134(7096)</w:t>
      </w:r>
      <w:r w:rsidR="00285355">
        <w:t xml:space="preserve">), на электронной площадке АО «Российский аукционный дом», по адресу в сети интернет: bankruptcy.lot-online.ru, </w:t>
      </w:r>
      <w:bookmarkStart w:id="0" w:name="_GoBack"/>
      <w:r w:rsidR="00285355">
        <w:t xml:space="preserve">проведенных в период </w:t>
      </w:r>
      <w:r w:rsidR="0006052E" w:rsidRPr="0006052E">
        <w:t xml:space="preserve">с </w:t>
      </w:r>
      <w:r w:rsidR="00A9053D" w:rsidRPr="00A9053D">
        <w:t>26.12.2021</w:t>
      </w:r>
      <w:proofErr w:type="gramEnd"/>
      <w:r w:rsidR="00A9053D" w:rsidRPr="00A9053D">
        <w:t xml:space="preserve"> г. по 01.01.2022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6DB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D70B61" w:rsidR="002B6DB9" w:rsidRPr="00DE5799" w:rsidRDefault="002B6D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2FECC2" w:rsidR="002B6DB9" w:rsidRPr="002B6DB9" w:rsidRDefault="002B6D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D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183302" w:rsidR="002B6DB9" w:rsidRPr="002B6DB9" w:rsidRDefault="002B6DB9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D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359C999" w:rsidR="002B6DB9" w:rsidRPr="00DE5799" w:rsidRDefault="002B6DB9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C2C3081" w:rsidR="002B6DB9" w:rsidRPr="00DE5799" w:rsidRDefault="002B6DB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Алибеков</w:t>
            </w:r>
            <w:proofErr w:type="spellEnd"/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Гаджимурат</w:t>
            </w:r>
            <w:proofErr w:type="spellEnd"/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5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B6DB9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C356C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9053D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2022-01-18T11:04:00Z</dcterms:modified>
</cp:coreProperties>
</file>