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6A8DDB3A" w14:textId="14451F69"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Электронный аукцион будет проводиться </w:t>
      </w:r>
      <w:r w:rsidR="000B12A2">
        <w:rPr>
          <w:rFonts w:eastAsia="Times New Roman" w:cs="Times New Roman"/>
          <w:b/>
          <w:bCs/>
          <w:lang w:eastAsia="ru-RU"/>
        </w:rPr>
        <w:t>18 февраля</w:t>
      </w:r>
      <w:r w:rsidRPr="00D43C0C">
        <w:rPr>
          <w:rFonts w:eastAsia="Times New Roman" w:cs="Times New Roman"/>
          <w:b/>
          <w:bCs/>
          <w:lang w:eastAsia="ru-RU"/>
        </w:rPr>
        <w:t xml:space="preserve"> 20</w:t>
      </w:r>
      <w:r w:rsidR="00310A07">
        <w:rPr>
          <w:rFonts w:eastAsia="Times New Roman" w:cs="Times New Roman"/>
          <w:b/>
          <w:bCs/>
          <w:lang w:eastAsia="ru-RU"/>
        </w:rPr>
        <w:t>2</w:t>
      </w:r>
      <w:r w:rsidR="000B12A2">
        <w:rPr>
          <w:rFonts w:eastAsia="Times New Roman" w:cs="Times New Roman"/>
          <w:b/>
          <w:bCs/>
          <w:lang w:eastAsia="ru-RU"/>
        </w:rPr>
        <w:t>2</w:t>
      </w:r>
      <w:r w:rsidRPr="00D43C0C">
        <w:rPr>
          <w:rFonts w:eastAsia="Times New Roman" w:cs="Times New Roman"/>
          <w:b/>
          <w:bCs/>
          <w:lang w:eastAsia="ru-RU"/>
        </w:rPr>
        <w:t xml:space="preserve"> года</w:t>
      </w:r>
      <w:r w:rsidRPr="00D43C0C">
        <w:rPr>
          <w:rFonts w:eastAsia="Times New Roman" w:cs="Times New Roman"/>
          <w:b/>
          <w:bCs/>
          <w:sz w:val="28"/>
          <w:szCs w:val="28"/>
          <w:lang w:eastAsia="ru-RU"/>
        </w:rPr>
        <w:t xml:space="preserve"> </w:t>
      </w:r>
      <w:r w:rsidRPr="00D43C0C">
        <w:rPr>
          <w:rFonts w:eastAsia="Times New Roman" w:cs="Times New Roman"/>
          <w:b/>
          <w:bCs/>
          <w:lang w:eastAsia="ru-RU"/>
        </w:rPr>
        <w:t>с 1</w:t>
      </w:r>
      <w:r>
        <w:rPr>
          <w:rFonts w:eastAsia="Times New Roman" w:cs="Times New Roman"/>
          <w:b/>
          <w:bCs/>
          <w:lang w:eastAsia="ru-RU"/>
        </w:rPr>
        <w:t>0</w:t>
      </w:r>
      <w:r w:rsidRPr="00D43C0C">
        <w:rPr>
          <w:rFonts w:eastAsia="Times New Roman" w:cs="Times New Roman"/>
          <w:b/>
          <w:bCs/>
          <w:lang w:eastAsia="ru-RU"/>
        </w:rPr>
        <w:t>:00</w:t>
      </w:r>
    </w:p>
    <w:p w14:paraId="5F202260"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на электронной торговой площадке АО «Российский аукционный дом»</w:t>
      </w:r>
    </w:p>
    <w:p w14:paraId="6ED3A2B3"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по адресу </w:t>
      </w:r>
      <w:hyperlink r:id="rId8" w:history="1">
        <w:r w:rsidRPr="00D43C0C">
          <w:rPr>
            <w:rFonts w:eastAsia="Times New Roman" w:cs="Times New Roman"/>
            <w:b/>
            <w:bCs/>
            <w:color w:val="0000FF"/>
            <w:u w:val="single"/>
            <w:lang w:val="en-US" w:eastAsia="ru-RU"/>
          </w:rPr>
          <w:t>www</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lot</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online</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ru</w:t>
        </w:r>
      </w:hyperlink>
      <w:r w:rsidRPr="00D43C0C">
        <w:rPr>
          <w:rFonts w:eastAsia="Times New Roman" w:cs="Times New Roman"/>
          <w:b/>
          <w:bCs/>
          <w:lang w:eastAsia="ru-RU"/>
        </w:rPr>
        <w:t xml:space="preserve">. </w:t>
      </w:r>
    </w:p>
    <w:p w14:paraId="4815A776"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Организатор торгов – АО «Российский аукционный дом».</w:t>
      </w:r>
    </w:p>
    <w:p w14:paraId="01C62C38" w14:textId="5ABE8F65"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Прием заявок с </w:t>
      </w:r>
      <w:r w:rsidR="000B12A2">
        <w:rPr>
          <w:rFonts w:eastAsia="Times New Roman" w:cs="Times New Roman"/>
          <w:b/>
          <w:bCs/>
          <w:lang w:eastAsia="ru-RU"/>
        </w:rPr>
        <w:t>19</w:t>
      </w:r>
      <w:r w:rsidR="00310A07">
        <w:rPr>
          <w:rFonts w:eastAsia="Times New Roman" w:cs="Times New Roman"/>
          <w:b/>
          <w:bCs/>
          <w:lang w:eastAsia="ru-RU"/>
        </w:rPr>
        <w:t>.0</w:t>
      </w:r>
      <w:r w:rsidR="00746A98">
        <w:rPr>
          <w:rFonts w:eastAsia="Times New Roman" w:cs="Times New Roman"/>
          <w:b/>
          <w:bCs/>
          <w:lang w:eastAsia="ru-RU"/>
        </w:rPr>
        <w:t>1</w:t>
      </w:r>
      <w:r w:rsidR="00310A07">
        <w:rPr>
          <w:rFonts w:eastAsia="Times New Roman" w:cs="Times New Roman"/>
          <w:b/>
          <w:bCs/>
          <w:lang w:eastAsia="ru-RU"/>
        </w:rPr>
        <w:t>.202</w:t>
      </w:r>
      <w:r w:rsidR="000B12A2">
        <w:rPr>
          <w:rFonts w:eastAsia="Times New Roman" w:cs="Times New Roman"/>
          <w:b/>
          <w:bCs/>
          <w:lang w:eastAsia="ru-RU"/>
        </w:rPr>
        <w:t>2</w:t>
      </w:r>
      <w:r w:rsidR="00310A07">
        <w:rPr>
          <w:rFonts w:eastAsia="Times New Roman" w:cs="Times New Roman"/>
          <w:b/>
          <w:bCs/>
          <w:lang w:eastAsia="ru-RU"/>
        </w:rPr>
        <w:t xml:space="preserve"> </w:t>
      </w:r>
      <w:r w:rsidRPr="00D43C0C">
        <w:rPr>
          <w:rFonts w:eastAsia="Times New Roman" w:cs="Times New Roman"/>
          <w:b/>
          <w:bCs/>
          <w:lang w:eastAsia="ru-RU"/>
        </w:rPr>
        <w:t xml:space="preserve">по </w:t>
      </w:r>
      <w:r w:rsidR="000B12A2">
        <w:rPr>
          <w:rFonts w:eastAsia="Times New Roman" w:cs="Times New Roman"/>
          <w:b/>
          <w:bCs/>
          <w:lang w:eastAsia="ru-RU"/>
        </w:rPr>
        <w:t>17</w:t>
      </w:r>
      <w:r w:rsidR="00310A07">
        <w:rPr>
          <w:rFonts w:eastAsia="Times New Roman" w:cs="Times New Roman"/>
          <w:b/>
          <w:bCs/>
          <w:lang w:eastAsia="ru-RU"/>
        </w:rPr>
        <w:t>.0</w:t>
      </w:r>
      <w:r w:rsidR="000B12A2">
        <w:rPr>
          <w:rFonts w:eastAsia="Times New Roman" w:cs="Times New Roman"/>
          <w:b/>
          <w:bCs/>
          <w:lang w:eastAsia="ru-RU"/>
        </w:rPr>
        <w:t>2</w:t>
      </w:r>
      <w:r w:rsidR="00310A07">
        <w:rPr>
          <w:rFonts w:eastAsia="Times New Roman" w:cs="Times New Roman"/>
          <w:b/>
          <w:bCs/>
          <w:lang w:eastAsia="ru-RU"/>
        </w:rPr>
        <w:t>.202</w:t>
      </w:r>
      <w:r w:rsidR="000B12A2">
        <w:rPr>
          <w:rFonts w:eastAsia="Times New Roman" w:cs="Times New Roman"/>
          <w:b/>
          <w:bCs/>
          <w:lang w:eastAsia="ru-RU"/>
        </w:rPr>
        <w:t>2</w:t>
      </w:r>
      <w:r w:rsidRPr="00D43C0C">
        <w:rPr>
          <w:rFonts w:eastAsia="Times New Roman" w:cs="Times New Roman"/>
          <w:b/>
          <w:bCs/>
          <w:lang w:eastAsia="ru-RU"/>
        </w:rPr>
        <w:t xml:space="preserve"> до 15:00.</w:t>
      </w:r>
    </w:p>
    <w:p w14:paraId="2A9B055C" w14:textId="30935C0A"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Задаток должен поступить на счет Организатора торгов не позднее </w:t>
      </w:r>
      <w:r w:rsidR="000B12A2">
        <w:rPr>
          <w:rFonts w:eastAsia="Times New Roman" w:cs="Times New Roman"/>
          <w:b/>
          <w:bCs/>
          <w:lang w:eastAsia="ru-RU"/>
        </w:rPr>
        <w:t>16</w:t>
      </w:r>
      <w:r w:rsidRPr="00D43C0C">
        <w:rPr>
          <w:rFonts w:eastAsia="Times New Roman" w:cs="Times New Roman"/>
          <w:b/>
          <w:bCs/>
          <w:lang w:eastAsia="ru-RU"/>
        </w:rPr>
        <w:t>.</w:t>
      </w:r>
      <w:r w:rsidR="00310A07">
        <w:rPr>
          <w:rFonts w:eastAsia="Times New Roman" w:cs="Times New Roman"/>
          <w:b/>
          <w:bCs/>
          <w:lang w:eastAsia="ru-RU"/>
        </w:rPr>
        <w:t>0</w:t>
      </w:r>
      <w:r w:rsidR="000B12A2">
        <w:rPr>
          <w:rFonts w:eastAsia="Times New Roman" w:cs="Times New Roman"/>
          <w:b/>
          <w:bCs/>
          <w:lang w:eastAsia="ru-RU"/>
        </w:rPr>
        <w:t>2</w:t>
      </w:r>
      <w:r w:rsidRPr="00D43C0C">
        <w:rPr>
          <w:rFonts w:eastAsia="Times New Roman" w:cs="Times New Roman"/>
          <w:b/>
          <w:bCs/>
          <w:lang w:eastAsia="ru-RU"/>
        </w:rPr>
        <w:t>.20</w:t>
      </w:r>
      <w:r>
        <w:rPr>
          <w:rFonts w:eastAsia="Times New Roman" w:cs="Times New Roman"/>
          <w:b/>
          <w:bCs/>
          <w:lang w:eastAsia="ru-RU"/>
        </w:rPr>
        <w:t>2</w:t>
      </w:r>
      <w:r w:rsidR="000B12A2">
        <w:rPr>
          <w:rFonts w:eastAsia="Times New Roman" w:cs="Times New Roman"/>
          <w:b/>
          <w:bCs/>
          <w:lang w:eastAsia="ru-RU"/>
        </w:rPr>
        <w:t>2</w:t>
      </w:r>
      <w:r w:rsidRPr="00D43C0C">
        <w:rPr>
          <w:rFonts w:eastAsia="Times New Roman" w:cs="Times New Roman"/>
          <w:b/>
          <w:bCs/>
          <w:lang w:eastAsia="ru-RU"/>
        </w:rPr>
        <w:t>.</w:t>
      </w:r>
    </w:p>
    <w:p w14:paraId="182969ED" w14:textId="19EFD396"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Допуск претендентов к электронному аукциону осуществляется </w:t>
      </w:r>
      <w:r w:rsidR="000B12A2">
        <w:rPr>
          <w:rFonts w:eastAsia="Times New Roman" w:cs="Times New Roman"/>
          <w:b/>
          <w:bCs/>
          <w:lang w:eastAsia="ru-RU"/>
        </w:rPr>
        <w:t>17</w:t>
      </w:r>
      <w:r w:rsidRPr="00D43C0C">
        <w:rPr>
          <w:rFonts w:eastAsia="Times New Roman" w:cs="Times New Roman"/>
          <w:b/>
          <w:bCs/>
          <w:lang w:eastAsia="ru-RU"/>
        </w:rPr>
        <w:t>.</w:t>
      </w:r>
      <w:r w:rsidR="00310A07">
        <w:rPr>
          <w:rFonts w:eastAsia="Times New Roman" w:cs="Times New Roman"/>
          <w:b/>
          <w:bCs/>
          <w:lang w:eastAsia="ru-RU"/>
        </w:rPr>
        <w:t>0</w:t>
      </w:r>
      <w:r w:rsidR="000B12A2">
        <w:rPr>
          <w:rFonts w:eastAsia="Times New Roman" w:cs="Times New Roman"/>
          <w:b/>
          <w:bCs/>
          <w:lang w:eastAsia="ru-RU"/>
        </w:rPr>
        <w:t>2</w:t>
      </w:r>
      <w:r w:rsidRPr="00D43C0C">
        <w:rPr>
          <w:rFonts w:eastAsia="Times New Roman" w:cs="Times New Roman"/>
          <w:b/>
          <w:bCs/>
          <w:lang w:eastAsia="ru-RU"/>
        </w:rPr>
        <w:t>.20</w:t>
      </w:r>
      <w:r>
        <w:rPr>
          <w:rFonts w:eastAsia="Times New Roman" w:cs="Times New Roman"/>
          <w:b/>
          <w:bCs/>
          <w:lang w:eastAsia="ru-RU"/>
        </w:rPr>
        <w:t>2</w:t>
      </w:r>
      <w:r w:rsidR="000B12A2">
        <w:rPr>
          <w:rFonts w:eastAsia="Times New Roman" w:cs="Times New Roman"/>
          <w:b/>
          <w:bCs/>
          <w:lang w:eastAsia="ru-RU"/>
        </w:rPr>
        <w:t>2</w:t>
      </w:r>
      <w:r w:rsidRPr="00D43C0C">
        <w:rPr>
          <w:rFonts w:eastAsia="Times New Roman" w:cs="Times New Roman"/>
          <w:b/>
          <w:bCs/>
          <w:lang w:eastAsia="ru-RU"/>
        </w:rPr>
        <w:t>.</w:t>
      </w:r>
    </w:p>
    <w:p w14:paraId="07D168DE" w14:textId="77777777" w:rsidR="00DB658B" w:rsidRPr="00D43C0C" w:rsidRDefault="00DB658B" w:rsidP="00DB658B">
      <w:pPr>
        <w:jc w:val="center"/>
        <w:rPr>
          <w:rFonts w:eastAsia="Times New Roman" w:cs="Times New Roman"/>
          <w:bCs/>
          <w:sz w:val="18"/>
          <w:szCs w:val="18"/>
          <w:lang w:eastAsia="ru-RU"/>
        </w:rPr>
      </w:pP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29891AC3" w:rsidR="00DB658B" w:rsidRPr="00245FC8" w:rsidRDefault="00DB658B" w:rsidP="00DB658B">
      <w:pPr>
        <w:jc w:val="center"/>
        <w:rPr>
          <w:b/>
          <w:kern w:val="2"/>
        </w:rPr>
      </w:pPr>
      <w:r w:rsidRPr="00245FC8">
        <w:rPr>
          <w:b/>
          <w:kern w:val="2"/>
        </w:rPr>
        <w:t>Сведения об объект</w:t>
      </w:r>
      <w:r w:rsidR="004B2CA3">
        <w:rPr>
          <w:b/>
          <w:kern w:val="2"/>
        </w:rPr>
        <w:t>ах</w:t>
      </w:r>
      <w:r w:rsidRPr="00245FC8">
        <w:rPr>
          <w:b/>
          <w:kern w:val="2"/>
        </w:rPr>
        <w:t xml:space="preserve"> недвижимого имущества, выставленн</w:t>
      </w:r>
      <w:r w:rsidR="004B2CA3">
        <w:rPr>
          <w:b/>
          <w:kern w:val="2"/>
        </w:rPr>
        <w:t>ых</w:t>
      </w:r>
      <w:r w:rsidRPr="00245FC8">
        <w:rPr>
          <w:b/>
          <w:kern w:val="2"/>
        </w:rPr>
        <w:t xml:space="preserve"> на продажу:</w:t>
      </w:r>
    </w:p>
    <w:p w14:paraId="16731B97" w14:textId="77777777" w:rsidR="00DB658B" w:rsidRPr="00245FC8" w:rsidRDefault="00DB658B" w:rsidP="00DB658B">
      <w:pPr>
        <w:ind w:firstLine="709"/>
        <w:jc w:val="center"/>
        <w:rPr>
          <w:b/>
          <w:kern w:val="2"/>
        </w:rPr>
      </w:pPr>
    </w:p>
    <w:p w14:paraId="58F6384F" w14:textId="77777777" w:rsidR="00DB658B" w:rsidRPr="00245FC8" w:rsidRDefault="00DB658B" w:rsidP="00DB658B">
      <w:pPr>
        <w:autoSpaceDE w:val="0"/>
        <w:jc w:val="center"/>
        <w:rPr>
          <w:rFonts w:cs="Times New Roman"/>
          <w:b/>
          <w:u w:val="single"/>
        </w:rPr>
      </w:pPr>
      <w:r w:rsidRPr="00245FC8">
        <w:rPr>
          <w:rFonts w:cs="Times New Roman"/>
          <w:b/>
          <w:u w:val="single"/>
        </w:rPr>
        <w:t xml:space="preserve">Лот №1: </w:t>
      </w:r>
    </w:p>
    <w:p w14:paraId="08CC8C86" w14:textId="4C023241" w:rsidR="00D1030F" w:rsidRDefault="000B12A2" w:rsidP="00DB658B">
      <w:pPr>
        <w:jc w:val="both"/>
      </w:pPr>
      <w:bookmarkStart w:id="0" w:name="_Hlk93390008"/>
      <w:r w:rsidRPr="000B12A2">
        <w:t xml:space="preserve">Объект 1: </w:t>
      </w:r>
      <w:bookmarkEnd w:id="0"/>
      <w:r w:rsidR="00954FAC">
        <w:t>Н</w:t>
      </w:r>
      <w:r w:rsidR="00954FAC" w:rsidRPr="00954FAC">
        <w:t>ежилое помещение, площадь: 838,6 кв. м, назначение: нежилое помещение, номер этажа, на котором расположено помещение: Этаж №1, Этаж № подвал, кадастровый номер 64:48:030327:213, расположенное по адресу: Саратовская область, г. Саратов, проезд Мурманский, д.</w:t>
      </w:r>
      <w:r w:rsidR="001B3D81">
        <w:t xml:space="preserve"> </w:t>
      </w:r>
      <w:r w:rsidR="00954FAC" w:rsidRPr="00954FAC">
        <w:t>1</w:t>
      </w:r>
      <w:r w:rsidR="004B2CA3" w:rsidRPr="004B2CA3">
        <w:t>;</w:t>
      </w:r>
    </w:p>
    <w:p w14:paraId="79881BBF" w14:textId="0CEBC571" w:rsidR="004B2CA3" w:rsidRPr="00954FAC" w:rsidRDefault="00954FAC" w:rsidP="00DB658B">
      <w:pPr>
        <w:jc w:val="both"/>
      </w:pPr>
      <w:bookmarkStart w:id="1" w:name="_Hlk93390028"/>
      <w:r w:rsidRPr="00954FAC">
        <w:t xml:space="preserve">Объект </w:t>
      </w:r>
      <w:r>
        <w:t>2</w:t>
      </w:r>
      <w:r w:rsidRPr="00954FAC">
        <w:t xml:space="preserve">: </w:t>
      </w:r>
      <w:r>
        <w:t>З</w:t>
      </w:r>
      <w:r w:rsidRPr="00954FAC">
        <w:t>дание, площадь: 522,3 кв. м, количество этажей: 1, кадастровый номер 64:48:030327:246, расположенное по адресу: город Саратов, Мурманский проезд, д.</w:t>
      </w:r>
      <w:r w:rsidR="001B3D81">
        <w:t xml:space="preserve"> </w:t>
      </w:r>
      <w:r w:rsidRPr="00954FAC">
        <w:t>1;</w:t>
      </w:r>
    </w:p>
    <w:bookmarkEnd w:id="1"/>
    <w:p w14:paraId="06601501" w14:textId="22482130" w:rsidR="00954FAC" w:rsidRDefault="00954FAC" w:rsidP="00DB658B">
      <w:pPr>
        <w:jc w:val="both"/>
      </w:pPr>
      <w:r w:rsidRPr="00954FAC">
        <w:t xml:space="preserve">Объект </w:t>
      </w:r>
      <w:r>
        <w:t>3</w:t>
      </w:r>
      <w:r w:rsidRPr="00954FAC">
        <w:t xml:space="preserve">: </w:t>
      </w:r>
      <w:r w:rsidR="008E20C1">
        <w:t>Н</w:t>
      </w:r>
      <w:r w:rsidRPr="00954FAC">
        <w:t>ежилое здание, площадь: 1330 кв. м, назначение: нежилое, количество этажей: 2, в том числе подземных: 0, кадастровый номер 64:48:030327:598, расположенное по адресу: Саратовская область, г. Саратов, проезд Мурманский, д.</w:t>
      </w:r>
      <w:r w:rsidR="001B3D81">
        <w:t xml:space="preserve"> </w:t>
      </w:r>
      <w:r w:rsidRPr="00954FAC">
        <w:t>1;</w:t>
      </w:r>
    </w:p>
    <w:p w14:paraId="56753C47" w14:textId="33FDA91B" w:rsidR="00954FAC" w:rsidRDefault="00954FAC" w:rsidP="00DB658B">
      <w:pPr>
        <w:jc w:val="both"/>
      </w:pPr>
      <w:r w:rsidRPr="00954FAC">
        <w:t xml:space="preserve">Объект </w:t>
      </w:r>
      <w:r>
        <w:t>4</w:t>
      </w:r>
      <w:r w:rsidRPr="00954FAC">
        <w:t xml:space="preserve">: </w:t>
      </w:r>
      <w:r w:rsidR="008E20C1">
        <w:t>З</w:t>
      </w:r>
      <w:r w:rsidRPr="00954FAC">
        <w:t>дание, площадь: 28 кв. м, количество этажей: 1, кадастровый номер 64:48:030327:204, расположенное по адресу: город Саратов, Мурманский проезд, д.</w:t>
      </w:r>
      <w:r w:rsidR="001B3D81">
        <w:t xml:space="preserve"> </w:t>
      </w:r>
      <w:r w:rsidRPr="00954FAC">
        <w:t>1;</w:t>
      </w:r>
    </w:p>
    <w:p w14:paraId="112C387E" w14:textId="1F3BAABD" w:rsidR="00954FAC" w:rsidRDefault="00954FAC" w:rsidP="00DB658B">
      <w:pPr>
        <w:jc w:val="both"/>
      </w:pPr>
      <w:r w:rsidRPr="00954FAC">
        <w:t xml:space="preserve">Объект </w:t>
      </w:r>
      <w:r>
        <w:t>5</w:t>
      </w:r>
      <w:r w:rsidRPr="00954FAC">
        <w:t xml:space="preserve">: </w:t>
      </w:r>
      <w:r w:rsidR="008E20C1">
        <w:t>З</w:t>
      </w:r>
      <w:r w:rsidRPr="00954FAC">
        <w:t>дание, площадь: 57,7 кв. м, количество этажей: 1, кадастровый номер 64:48:030327:201, расположенное по адресу: город Саратов, Мурманский проезд, д.</w:t>
      </w:r>
      <w:r w:rsidR="001B3D81">
        <w:t xml:space="preserve"> </w:t>
      </w:r>
      <w:r w:rsidRPr="00954FAC">
        <w:t>1;</w:t>
      </w:r>
    </w:p>
    <w:p w14:paraId="355051D0" w14:textId="7D5C3D27" w:rsidR="00954FAC" w:rsidRDefault="00954FAC" w:rsidP="00DB658B">
      <w:pPr>
        <w:jc w:val="both"/>
      </w:pPr>
      <w:r w:rsidRPr="00954FAC">
        <w:t xml:space="preserve">Объект </w:t>
      </w:r>
      <w:r>
        <w:t>6</w:t>
      </w:r>
      <w:r w:rsidRPr="00954FAC">
        <w:t xml:space="preserve">: </w:t>
      </w:r>
      <w:r w:rsidR="008E20C1">
        <w:t>О</w:t>
      </w:r>
      <w:r w:rsidRPr="00954FAC">
        <w:t>дноэтажная трансформаторная подстанция, площадь: 21,1 кв. м, количество этажей: 1, кадастровый номер 64:48:030327:207, расположенная по адресу: город Саратов, Мурманский проезд, д.</w:t>
      </w:r>
      <w:r w:rsidR="001B3D81">
        <w:t xml:space="preserve"> </w:t>
      </w:r>
      <w:r w:rsidRPr="00954FAC">
        <w:t>1;</w:t>
      </w:r>
    </w:p>
    <w:p w14:paraId="36F52F73" w14:textId="4541F93A" w:rsidR="00954FAC" w:rsidRDefault="00954FAC" w:rsidP="00DB658B">
      <w:pPr>
        <w:jc w:val="both"/>
      </w:pPr>
      <w:r w:rsidRPr="00954FAC">
        <w:t xml:space="preserve">Объект </w:t>
      </w:r>
      <w:r>
        <w:t>7</w:t>
      </w:r>
      <w:r w:rsidRPr="00954FAC">
        <w:t xml:space="preserve">: </w:t>
      </w:r>
      <w:r w:rsidR="008E20C1">
        <w:t>Н</w:t>
      </w:r>
      <w:r w:rsidRPr="00954FAC">
        <w:t>ежилое помещение, площадь: 442,9 кв. м, назначение: нежилое помещение, номер этажа, на котором расположено помещение: Этаж №3, кадастровый номер 64:48:030327:57, расположенное по адресу: Саратовская область, г. Саратов, проезд Мурманский, д.</w:t>
      </w:r>
      <w:r w:rsidR="001B3D81">
        <w:t xml:space="preserve"> </w:t>
      </w:r>
      <w:r w:rsidRPr="00954FAC">
        <w:t>1</w:t>
      </w:r>
      <w:r>
        <w:t>.</w:t>
      </w:r>
    </w:p>
    <w:p w14:paraId="7A7A0797" w14:textId="77777777" w:rsidR="00954FAC" w:rsidRDefault="00954FAC" w:rsidP="00DB658B">
      <w:pPr>
        <w:jc w:val="both"/>
      </w:pPr>
    </w:p>
    <w:p w14:paraId="1D92BE71" w14:textId="29F13BA8" w:rsidR="00954FAC" w:rsidRPr="004B2CA3" w:rsidRDefault="00954FAC" w:rsidP="00DB658B">
      <w:pPr>
        <w:jc w:val="both"/>
      </w:pPr>
      <w:r w:rsidRPr="00954FAC">
        <w:t>Объекты расположены на земельном участке, общей площадью 4</w:t>
      </w:r>
      <w:r w:rsidR="00A92A7D">
        <w:t xml:space="preserve"> </w:t>
      </w:r>
      <w:r w:rsidRPr="00954FAC">
        <w:t xml:space="preserve">632 кв. м, кадастровый номер 64:48:030327:4, принадлежащем </w:t>
      </w:r>
      <w:r>
        <w:t>Продавцу</w:t>
      </w:r>
      <w:r w:rsidRPr="00954FAC">
        <w:t xml:space="preserve"> на праве аренды на основании договора аренды земельного участка, находящегося в федеральной собственности с множественностью лиц на стороне арендатора № 560 от 07.11.2005 г., заключенного с Территориальным управлением Росимущества по Саратовской области, сроком на 25 лет.</w:t>
      </w:r>
    </w:p>
    <w:p w14:paraId="002AE304" w14:textId="77777777" w:rsidR="00F304E5" w:rsidRPr="00245FC8" w:rsidRDefault="00F304E5" w:rsidP="00DB658B">
      <w:pPr>
        <w:jc w:val="both"/>
      </w:pPr>
    </w:p>
    <w:p w14:paraId="7114C860" w14:textId="78AE2E9F" w:rsidR="004B2CA3" w:rsidRPr="004B2CA3" w:rsidRDefault="004B2CA3" w:rsidP="004B2CA3">
      <w:pPr>
        <w:jc w:val="center"/>
        <w:rPr>
          <w:b/>
          <w:bCs/>
        </w:rPr>
      </w:pPr>
      <w:r w:rsidRPr="004B2CA3">
        <w:rPr>
          <w:b/>
          <w:bCs/>
        </w:rPr>
        <w:t xml:space="preserve">Начальная цена Лота №1 – </w:t>
      </w:r>
      <w:r w:rsidR="00E13AF9" w:rsidRPr="00E13AF9">
        <w:rPr>
          <w:b/>
          <w:bCs/>
        </w:rPr>
        <w:t xml:space="preserve">45 575 000 </w:t>
      </w:r>
      <w:r w:rsidRPr="004B2CA3">
        <w:rPr>
          <w:b/>
          <w:bCs/>
        </w:rPr>
        <w:t>руб., с учетом НДС 20%, в том числе:</w:t>
      </w:r>
    </w:p>
    <w:p w14:paraId="4557FF9D" w14:textId="46486F2C" w:rsidR="004B2CA3" w:rsidRPr="004B2CA3" w:rsidRDefault="004B2CA3" w:rsidP="004B2CA3">
      <w:pPr>
        <w:jc w:val="center"/>
        <w:rPr>
          <w:b/>
          <w:bCs/>
        </w:rPr>
      </w:pPr>
      <w:r w:rsidRPr="004B2CA3">
        <w:rPr>
          <w:b/>
          <w:bCs/>
        </w:rPr>
        <w:t xml:space="preserve">Начальная цена Объекта 1 – </w:t>
      </w:r>
      <w:r w:rsidR="00E13AF9" w:rsidRPr="00E13AF9">
        <w:rPr>
          <w:b/>
          <w:bCs/>
        </w:rPr>
        <w:t xml:space="preserve">13 000 000 </w:t>
      </w:r>
      <w:r w:rsidRPr="004B2CA3">
        <w:rPr>
          <w:b/>
          <w:bCs/>
        </w:rPr>
        <w:t>руб., включая НДС 20%.</w:t>
      </w:r>
    </w:p>
    <w:p w14:paraId="6EF9F7BF" w14:textId="20328D34" w:rsidR="004B2CA3" w:rsidRDefault="004B2CA3" w:rsidP="004B2CA3">
      <w:pPr>
        <w:jc w:val="center"/>
        <w:rPr>
          <w:b/>
          <w:bCs/>
        </w:rPr>
      </w:pPr>
      <w:bookmarkStart w:id="2" w:name="_Hlk93389954"/>
      <w:r w:rsidRPr="004B2CA3">
        <w:rPr>
          <w:b/>
          <w:bCs/>
        </w:rPr>
        <w:t xml:space="preserve">Начальная цена Объекта 2 – </w:t>
      </w:r>
      <w:r w:rsidR="00E13AF9" w:rsidRPr="00E13AF9">
        <w:rPr>
          <w:b/>
          <w:bCs/>
        </w:rPr>
        <w:t xml:space="preserve">3 220 000 </w:t>
      </w:r>
      <w:r w:rsidRPr="004B2CA3">
        <w:rPr>
          <w:b/>
          <w:bCs/>
        </w:rPr>
        <w:t xml:space="preserve">руб., </w:t>
      </w:r>
      <w:r w:rsidR="00954FAC" w:rsidRPr="00954FAC">
        <w:rPr>
          <w:b/>
          <w:bCs/>
        </w:rPr>
        <w:t>включая НДС 20%.</w:t>
      </w:r>
      <w:bookmarkEnd w:id="2"/>
    </w:p>
    <w:p w14:paraId="6FDBD102" w14:textId="31B7B85F" w:rsidR="00954FAC" w:rsidRDefault="00954FAC" w:rsidP="004B2CA3">
      <w:pPr>
        <w:jc w:val="center"/>
        <w:rPr>
          <w:b/>
          <w:bCs/>
        </w:rPr>
      </w:pPr>
      <w:r w:rsidRPr="004B2CA3">
        <w:rPr>
          <w:b/>
          <w:bCs/>
        </w:rPr>
        <w:t xml:space="preserve">Начальная цена Объекта </w:t>
      </w:r>
      <w:r>
        <w:rPr>
          <w:b/>
          <w:bCs/>
        </w:rPr>
        <w:t>3</w:t>
      </w:r>
      <w:r w:rsidRPr="004B2CA3">
        <w:rPr>
          <w:b/>
          <w:bCs/>
        </w:rPr>
        <w:t xml:space="preserve"> – </w:t>
      </w:r>
      <w:r w:rsidR="00E13AF9" w:rsidRPr="00E13AF9">
        <w:rPr>
          <w:b/>
          <w:bCs/>
        </w:rPr>
        <w:t xml:space="preserve">21 700 000 </w:t>
      </w:r>
      <w:r w:rsidRPr="004B2CA3">
        <w:rPr>
          <w:b/>
          <w:bCs/>
        </w:rPr>
        <w:t xml:space="preserve">руб., </w:t>
      </w:r>
      <w:r w:rsidRPr="00954FAC">
        <w:rPr>
          <w:b/>
          <w:bCs/>
        </w:rPr>
        <w:t>включая НДС 20%.</w:t>
      </w:r>
    </w:p>
    <w:p w14:paraId="37776673" w14:textId="36411F9B" w:rsidR="00954FAC" w:rsidRDefault="00954FAC" w:rsidP="004B2CA3">
      <w:pPr>
        <w:jc w:val="center"/>
        <w:rPr>
          <w:b/>
          <w:bCs/>
        </w:rPr>
      </w:pPr>
      <w:r w:rsidRPr="00954FAC">
        <w:rPr>
          <w:b/>
          <w:bCs/>
        </w:rPr>
        <w:t xml:space="preserve">Начальная цена Объекта </w:t>
      </w:r>
      <w:r>
        <w:rPr>
          <w:b/>
          <w:bCs/>
        </w:rPr>
        <w:t>4</w:t>
      </w:r>
      <w:r w:rsidRPr="00954FAC">
        <w:rPr>
          <w:b/>
          <w:bCs/>
        </w:rPr>
        <w:t xml:space="preserve"> – </w:t>
      </w:r>
      <w:r w:rsidR="00E13AF9" w:rsidRPr="00E13AF9">
        <w:rPr>
          <w:b/>
          <w:bCs/>
        </w:rPr>
        <w:t xml:space="preserve">206 000 </w:t>
      </w:r>
      <w:r w:rsidRPr="00954FAC">
        <w:rPr>
          <w:b/>
          <w:bCs/>
        </w:rPr>
        <w:t>руб., включая НДС 20%.</w:t>
      </w:r>
    </w:p>
    <w:p w14:paraId="5F40B4BC" w14:textId="2ED8BC9E" w:rsidR="00954FAC" w:rsidRDefault="00954FAC" w:rsidP="004B2CA3">
      <w:pPr>
        <w:jc w:val="center"/>
        <w:rPr>
          <w:b/>
          <w:bCs/>
        </w:rPr>
      </w:pPr>
      <w:r w:rsidRPr="00954FAC">
        <w:rPr>
          <w:b/>
          <w:bCs/>
        </w:rPr>
        <w:t xml:space="preserve">Начальная цена Объекта </w:t>
      </w:r>
      <w:r>
        <w:rPr>
          <w:b/>
          <w:bCs/>
        </w:rPr>
        <w:t>5</w:t>
      </w:r>
      <w:r w:rsidRPr="00954FAC">
        <w:rPr>
          <w:b/>
          <w:bCs/>
        </w:rPr>
        <w:t xml:space="preserve"> – </w:t>
      </w:r>
      <w:r w:rsidR="00E13AF9" w:rsidRPr="00E13AF9">
        <w:rPr>
          <w:b/>
          <w:bCs/>
        </w:rPr>
        <w:t xml:space="preserve">424 000 </w:t>
      </w:r>
      <w:r w:rsidRPr="00954FAC">
        <w:rPr>
          <w:b/>
          <w:bCs/>
        </w:rPr>
        <w:t>руб., включая НДС 20%.</w:t>
      </w:r>
    </w:p>
    <w:p w14:paraId="09E29D00" w14:textId="3E6D3313" w:rsidR="00954FAC" w:rsidRDefault="00954FAC" w:rsidP="004B2CA3">
      <w:pPr>
        <w:jc w:val="center"/>
        <w:rPr>
          <w:b/>
          <w:bCs/>
        </w:rPr>
      </w:pPr>
      <w:r w:rsidRPr="00954FAC">
        <w:rPr>
          <w:b/>
          <w:bCs/>
        </w:rPr>
        <w:t xml:space="preserve">Начальная цена Объекта </w:t>
      </w:r>
      <w:r>
        <w:rPr>
          <w:b/>
          <w:bCs/>
        </w:rPr>
        <w:t>6</w:t>
      </w:r>
      <w:r w:rsidRPr="00954FAC">
        <w:rPr>
          <w:b/>
          <w:bCs/>
        </w:rPr>
        <w:t xml:space="preserve"> – </w:t>
      </w:r>
      <w:r w:rsidR="00E13AF9" w:rsidRPr="00E13AF9">
        <w:rPr>
          <w:b/>
          <w:bCs/>
        </w:rPr>
        <w:t xml:space="preserve">155 000 </w:t>
      </w:r>
      <w:r w:rsidRPr="00954FAC">
        <w:rPr>
          <w:b/>
          <w:bCs/>
        </w:rPr>
        <w:t>руб., включая НДС 20%.</w:t>
      </w:r>
    </w:p>
    <w:p w14:paraId="366D554E" w14:textId="292D2E7B" w:rsidR="00954FAC" w:rsidRDefault="00954FAC" w:rsidP="004B2CA3">
      <w:pPr>
        <w:jc w:val="center"/>
        <w:rPr>
          <w:b/>
          <w:bCs/>
        </w:rPr>
      </w:pPr>
      <w:r w:rsidRPr="00954FAC">
        <w:rPr>
          <w:b/>
          <w:bCs/>
        </w:rPr>
        <w:t xml:space="preserve">Начальная цена Объекта </w:t>
      </w:r>
      <w:r>
        <w:rPr>
          <w:b/>
          <w:bCs/>
        </w:rPr>
        <w:t>7</w:t>
      </w:r>
      <w:r w:rsidRPr="00954FAC">
        <w:rPr>
          <w:b/>
          <w:bCs/>
        </w:rPr>
        <w:t xml:space="preserve"> – </w:t>
      </w:r>
      <w:r w:rsidR="00E13AF9" w:rsidRPr="00E13AF9">
        <w:rPr>
          <w:b/>
          <w:bCs/>
        </w:rPr>
        <w:t xml:space="preserve">6 870 000 </w:t>
      </w:r>
      <w:r w:rsidRPr="00954FAC">
        <w:rPr>
          <w:b/>
          <w:bCs/>
        </w:rPr>
        <w:t>руб., включая НДС 20%.</w:t>
      </w:r>
    </w:p>
    <w:p w14:paraId="10354F2F" w14:textId="74F0DE95" w:rsidR="00DB658B" w:rsidRPr="00245FC8" w:rsidRDefault="00DB658B" w:rsidP="004B2CA3">
      <w:pPr>
        <w:jc w:val="center"/>
        <w:rPr>
          <w:b/>
          <w:bCs/>
        </w:rPr>
      </w:pPr>
      <w:r w:rsidRPr="00245FC8">
        <w:rPr>
          <w:b/>
          <w:bCs/>
        </w:rPr>
        <w:t xml:space="preserve">Сумма задатка – </w:t>
      </w:r>
      <w:r w:rsidR="00E13AF9" w:rsidRPr="00E13AF9">
        <w:rPr>
          <w:b/>
          <w:bCs/>
        </w:rPr>
        <w:t xml:space="preserve">4 557 500 </w:t>
      </w:r>
      <w:r w:rsidRPr="00245FC8">
        <w:rPr>
          <w:b/>
          <w:bCs/>
        </w:rPr>
        <w:t>руб.</w:t>
      </w:r>
    </w:p>
    <w:p w14:paraId="682B7273" w14:textId="72FEC968" w:rsidR="00DB658B" w:rsidRPr="00245FC8" w:rsidRDefault="00DB658B" w:rsidP="00DB658B">
      <w:pPr>
        <w:jc w:val="center"/>
        <w:rPr>
          <w:b/>
          <w:bCs/>
        </w:rPr>
      </w:pPr>
      <w:r w:rsidRPr="00245FC8">
        <w:rPr>
          <w:b/>
          <w:bCs/>
        </w:rPr>
        <w:t xml:space="preserve">Шаг аукциона – </w:t>
      </w:r>
      <w:r w:rsidR="00E13AF9">
        <w:rPr>
          <w:b/>
          <w:bCs/>
        </w:rPr>
        <w:t>1 000 000</w:t>
      </w:r>
      <w:r w:rsidR="00E13AF9" w:rsidRPr="00E13AF9">
        <w:rPr>
          <w:b/>
          <w:bCs/>
        </w:rPr>
        <w:t xml:space="preserve"> </w:t>
      </w:r>
      <w:r w:rsidRPr="00245FC8">
        <w:rPr>
          <w:b/>
          <w:bCs/>
        </w:rPr>
        <w:t xml:space="preserve">руб. </w:t>
      </w:r>
    </w:p>
    <w:p w14:paraId="65D29558" w14:textId="77777777" w:rsidR="00DB658B" w:rsidRPr="00245FC8" w:rsidRDefault="00DB658B" w:rsidP="00DB658B">
      <w:pPr>
        <w:jc w:val="center"/>
        <w:rPr>
          <w:b/>
          <w:bCs/>
        </w:rPr>
      </w:pPr>
    </w:p>
    <w:p w14:paraId="5AB83C91" w14:textId="58DB8CD2" w:rsidR="00DB658B" w:rsidRDefault="00DB658B" w:rsidP="00DB658B">
      <w:pPr>
        <w:rPr>
          <w:b/>
        </w:rPr>
      </w:pPr>
      <w:r w:rsidRPr="00245FC8">
        <w:rPr>
          <w:b/>
        </w:rPr>
        <w:t>Имущество находится на торгах для передачи помещений в аренду.</w:t>
      </w:r>
    </w:p>
    <w:p w14:paraId="71128247" w14:textId="77777777" w:rsidR="00A92A7D" w:rsidRDefault="00DB658B" w:rsidP="00F304E5">
      <w:pPr>
        <w:ind w:firstLine="540"/>
        <w:jc w:val="both"/>
        <w:rPr>
          <w:color w:val="000000"/>
          <w:shd w:val="clear" w:color="auto" w:fill="FFFFFF"/>
        </w:rPr>
      </w:pPr>
      <w:r w:rsidRPr="00245FC8">
        <w:rPr>
          <w:color w:val="000000"/>
          <w:shd w:val="clear" w:color="auto" w:fill="FFFFFF"/>
        </w:rPr>
        <w:lastRenderedPageBreak/>
        <w:t>Продавец гарантирует, что Объект</w:t>
      </w:r>
      <w:r w:rsidR="00A92A7D">
        <w:rPr>
          <w:color w:val="000000"/>
          <w:shd w:val="clear" w:color="auto" w:fill="FFFFFF"/>
        </w:rPr>
        <w:t>ы</w:t>
      </w:r>
      <w:r w:rsidRPr="00245FC8">
        <w:rPr>
          <w:color w:val="000000"/>
          <w:shd w:val="clear" w:color="auto" w:fill="FFFFFF"/>
        </w:rPr>
        <w:t xml:space="preserve"> никому не продан</w:t>
      </w:r>
      <w:r w:rsidR="00A92A7D">
        <w:rPr>
          <w:color w:val="000000"/>
          <w:shd w:val="clear" w:color="auto" w:fill="FFFFFF"/>
        </w:rPr>
        <w:t>ы</w:t>
      </w:r>
      <w:r w:rsidRPr="00245FC8">
        <w:rPr>
          <w:color w:val="000000"/>
          <w:shd w:val="clear" w:color="auto" w:fill="FFFFFF"/>
        </w:rPr>
        <w:t>, не явля</w:t>
      </w:r>
      <w:r w:rsidR="00A92A7D">
        <w:rPr>
          <w:color w:val="000000"/>
          <w:shd w:val="clear" w:color="auto" w:fill="FFFFFF"/>
        </w:rPr>
        <w:t>ю</w:t>
      </w:r>
      <w:r w:rsidRPr="00245FC8">
        <w:rPr>
          <w:color w:val="000000"/>
          <w:shd w:val="clear" w:color="auto" w:fill="FFFFFF"/>
        </w:rPr>
        <w:t>тся предметом судебного разбирательства, не наход</w:t>
      </w:r>
      <w:r w:rsidR="00A92A7D">
        <w:rPr>
          <w:color w:val="000000"/>
          <w:shd w:val="clear" w:color="auto" w:fill="FFFFFF"/>
        </w:rPr>
        <w:t>я</w:t>
      </w:r>
      <w:r w:rsidRPr="00245FC8">
        <w:rPr>
          <w:color w:val="000000"/>
          <w:shd w:val="clear" w:color="auto" w:fill="FFFFFF"/>
        </w:rPr>
        <w:t>тся под арестом (запрещением), не обременен</w:t>
      </w:r>
      <w:r w:rsidR="00A92A7D">
        <w:rPr>
          <w:color w:val="000000"/>
          <w:shd w:val="clear" w:color="auto" w:fill="FFFFFF"/>
        </w:rPr>
        <w:t>ы</w:t>
      </w:r>
      <w:r w:rsidRPr="00245FC8">
        <w:rPr>
          <w:color w:val="000000"/>
          <w:shd w:val="clear" w:color="auto" w:fill="FFFFFF"/>
        </w:rPr>
        <w:t xml:space="preserve"> иными правами третьих лиц, кроме следующ</w:t>
      </w:r>
      <w:r w:rsidR="00A92A7D">
        <w:rPr>
          <w:color w:val="000000"/>
          <w:shd w:val="clear" w:color="auto" w:fill="FFFFFF"/>
        </w:rPr>
        <w:t>их</w:t>
      </w:r>
      <w:r w:rsidRPr="00245FC8">
        <w:rPr>
          <w:color w:val="000000"/>
          <w:shd w:val="clear" w:color="auto" w:fill="FFFFFF"/>
        </w:rPr>
        <w:t xml:space="preserve"> обременени</w:t>
      </w:r>
      <w:r w:rsidR="00A92A7D">
        <w:rPr>
          <w:color w:val="000000"/>
          <w:shd w:val="clear" w:color="auto" w:fill="FFFFFF"/>
        </w:rPr>
        <w:t>й</w:t>
      </w:r>
      <w:r w:rsidRPr="00245FC8">
        <w:rPr>
          <w:color w:val="000000"/>
          <w:shd w:val="clear" w:color="auto" w:fill="FFFFFF"/>
        </w:rPr>
        <w:t xml:space="preserve"> (ограничени</w:t>
      </w:r>
      <w:r w:rsidR="00A92A7D">
        <w:rPr>
          <w:color w:val="000000"/>
          <w:shd w:val="clear" w:color="auto" w:fill="FFFFFF"/>
        </w:rPr>
        <w:t>й</w:t>
      </w:r>
      <w:r w:rsidRPr="00245FC8">
        <w:rPr>
          <w:color w:val="000000"/>
          <w:shd w:val="clear" w:color="auto" w:fill="FFFFFF"/>
        </w:rPr>
        <w:t xml:space="preserve">): </w:t>
      </w:r>
    </w:p>
    <w:p w14:paraId="746AF905" w14:textId="0F2652FF" w:rsidR="00A92A7D" w:rsidRDefault="00A92A7D" w:rsidP="00F304E5">
      <w:pPr>
        <w:ind w:firstLine="540"/>
        <w:jc w:val="both"/>
        <w:rPr>
          <w:color w:val="000000"/>
          <w:shd w:val="clear" w:color="auto" w:fill="FFFFFF"/>
        </w:rPr>
      </w:pPr>
      <w:r>
        <w:rPr>
          <w:color w:val="000000"/>
          <w:shd w:val="clear" w:color="auto" w:fill="FFFFFF"/>
        </w:rPr>
        <w:t>1.</w:t>
      </w:r>
      <w:r w:rsidR="00821ED7" w:rsidRPr="00821ED7">
        <w:t xml:space="preserve"> </w:t>
      </w:r>
      <w:r w:rsidR="00821ED7">
        <w:rPr>
          <w:color w:val="000000"/>
          <w:shd w:val="clear" w:color="auto" w:fill="FFFFFF"/>
        </w:rPr>
        <w:t>Д</w:t>
      </w:r>
      <w:r w:rsidR="00821ED7" w:rsidRPr="00821ED7">
        <w:rPr>
          <w:color w:val="000000"/>
          <w:shd w:val="clear" w:color="auto" w:fill="FFFFFF"/>
        </w:rPr>
        <w:t>олгосрочн</w:t>
      </w:r>
      <w:r w:rsidR="00FF0C3E">
        <w:rPr>
          <w:color w:val="000000"/>
          <w:shd w:val="clear" w:color="auto" w:fill="FFFFFF"/>
        </w:rPr>
        <w:t>ый</w:t>
      </w:r>
      <w:r w:rsidR="00821ED7" w:rsidRPr="00821ED7">
        <w:rPr>
          <w:color w:val="000000"/>
          <w:shd w:val="clear" w:color="auto" w:fill="FFFFFF"/>
        </w:rPr>
        <w:t xml:space="preserve"> договор аренды № 10/2020 от 13.03.2020 г., заключенн</w:t>
      </w:r>
      <w:r w:rsidR="00FF0C3E">
        <w:rPr>
          <w:color w:val="000000"/>
          <w:shd w:val="clear" w:color="auto" w:fill="FFFFFF"/>
        </w:rPr>
        <w:t>ый</w:t>
      </w:r>
      <w:r w:rsidR="00821ED7" w:rsidRPr="00821ED7">
        <w:rPr>
          <w:color w:val="000000"/>
          <w:shd w:val="clear" w:color="auto" w:fill="FFFFFF"/>
        </w:rPr>
        <w:t xml:space="preserve"> с ООО «ГК Позитив», </w:t>
      </w:r>
      <w:r w:rsidR="00FF0C3E">
        <w:rPr>
          <w:color w:val="000000"/>
          <w:shd w:val="clear" w:color="auto" w:fill="FFFFFF"/>
        </w:rPr>
        <w:t xml:space="preserve">нежилые помещения </w:t>
      </w:r>
      <w:r w:rsidR="00821ED7" w:rsidRPr="00821ED7">
        <w:rPr>
          <w:color w:val="000000"/>
          <w:shd w:val="clear" w:color="auto" w:fill="FFFFFF"/>
        </w:rPr>
        <w:t>площадь</w:t>
      </w:r>
      <w:r w:rsidR="00FF0C3E">
        <w:rPr>
          <w:color w:val="000000"/>
          <w:shd w:val="clear" w:color="auto" w:fill="FFFFFF"/>
        </w:rPr>
        <w:t>ю</w:t>
      </w:r>
      <w:r w:rsidR="00821ED7" w:rsidRPr="00821ED7">
        <w:rPr>
          <w:color w:val="000000"/>
          <w:shd w:val="clear" w:color="auto" w:fill="FFFFFF"/>
        </w:rPr>
        <w:t xml:space="preserve"> 133,4 кв. м, расположен</w:t>
      </w:r>
      <w:r w:rsidR="00FF0C3E">
        <w:rPr>
          <w:color w:val="000000"/>
          <w:shd w:val="clear" w:color="auto" w:fill="FFFFFF"/>
        </w:rPr>
        <w:t>ные</w:t>
      </w:r>
      <w:r w:rsidR="00821ED7" w:rsidRPr="00821ED7">
        <w:rPr>
          <w:color w:val="000000"/>
          <w:shd w:val="clear" w:color="auto" w:fill="FFFFFF"/>
        </w:rPr>
        <w:t xml:space="preserve"> на 1 этаже Объекта 3, размер ежемесячной арендной платы составляет 7 151 рубль 00 копеек, в т.ч. НДС 20%, срок аренды 5 лет.</w:t>
      </w:r>
    </w:p>
    <w:p w14:paraId="6584371F" w14:textId="12A3B6ED" w:rsidR="00F0235E" w:rsidRDefault="00821ED7" w:rsidP="00F304E5">
      <w:pPr>
        <w:ind w:firstLine="540"/>
        <w:jc w:val="both"/>
        <w:rPr>
          <w:color w:val="000000"/>
          <w:shd w:val="clear" w:color="auto" w:fill="FFFFFF"/>
        </w:rPr>
      </w:pPr>
      <w:r>
        <w:rPr>
          <w:color w:val="000000"/>
          <w:shd w:val="clear" w:color="auto" w:fill="FFFFFF"/>
        </w:rPr>
        <w:t>2</w:t>
      </w:r>
      <w:r w:rsidR="00A92A7D">
        <w:rPr>
          <w:color w:val="000000"/>
          <w:shd w:val="clear" w:color="auto" w:fill="FFFFFF"/>
        </w:rPr>
        <w:t>. Н</w:t>
      </w:r>
      <w:r w:rsidR="00F304E5">
        <w:rPr>
          <w:color w:val="000000"/>
          <w:shd w:val="clear" w:color="auto" w:fill="FFFFFF"/>
        </w:rPr>
        <w:t>е</w:t>
      </w:r>
      <w:r w:rsidR="00F304E5" w:rsidRPr="00F304E5">
        <w:rPr>
          <w:color w:val="000000"/>
          <w:shd w:val="clear" w:color="auto" w:fill="FFFFFF"/>
        </w:rPr>
        <w:t xml:space="preserve"> </w:t>
      </w:r>
      <w:r w:rsidR="00A92A7D">
        <w:rPr>
          <w:color w:val="000000"/>
          <w:shd w:val="clear" w:color="auto" w:fill="FFFFFF"/>
        </w:rPr>
        <w:t>позднее</w:t>
      </w:r>
      <w:r w:rsidR="00F304E5" w:rsidRPr="00F304E5">
        <w:rPr>
          <w:color w:val="000000"/>
          <w:shd w:val="clear" w:color="auto" w:fill="FFFFFF"/>
        </w:rPr>
        <w:t xml:space="preserve"> </w:t>
      </w:r>
      <w:r w:rsidR="00F304E5">
        <w:rPr>
          <w:color w:val="000000"/>
          <w:shd w:val="clear" w:color="auto" w:fill="FFFFFF"/>
        </w:rPr>
        <w:t>0</w:t>
      </w:r>
      <w:r w:rsidR="00A92A7D">
        <w:rPr>
          <w:color w:val="000000"/>
          <w:shd w:val="clear" w:color="auto" w:fill="FFFFFF"/>
        </w:rPr>
        <w:t>1</w:t>
      </w:r>
      <w:r w:rsidR="00F304E5" w:rsidRPr="00F304E5">
        <w:rPr>
          <w:color w:val="000000"/>
          <w:shd w:val="clear" w:color="auto" w:fill="FFFFFF"/>
        </w:rPr>
        <w:t>.</w:t>
      </w:r>
      <w:r w:rsidR="00A92A7D">
        <w:rPr>
          <w:color w:val="000000"/>
          <w:shd w:val="clear" w:color="auto" w:fill="FFFFFF"/>
        </w:rPr>
        <w:t>07</w:t>
      </w:r>
      <w:r w:rsidR="00F304E5" w:rsidRPr="00F304E5">
        <w:rPr>
          <w:color w:val="000000"/>
          <w:shd w:val="clear" w:color="auto" w:fill="FFFFFF"/>
        </w:rPr>
        <w:t>.202</w:t>
      </w:r>
      <w:r w:rsidR="00A92A7D">
        <w:rPr>
          <w:color w:val="000000"/>
          <w:shd w:val="clear" w:color="auto" w:fill="FFFFFF"/>
        </w:rPr>
        <w:t>2</w:t>
      </w:r>
      <w:r w:rsidR="00F304E5" w:rsidRPr="00F304E5">
        <w:rPr>
          <w:color w:val="000000"/>
          <w:shd w:val="clear" w:color="auto" w:fill="FFFFFF"/>
        </w:rPr>
        <w:t xml:space="preserve"> г</w:t>
      </w:r>
      <w:r w:rsidR="00B719D7">
        <w:rPr>
          <w:color w:val="000000"/>
          <w:shd w:val="clear" w:color="auto" w:fill="FFFFFF"/>
        </w:rPr>
        <w:t>.</w:t>
      </w:r>
      <w:r w:rsidR="001D6237">
        <w:rPr>
          <w:color w:val="000000"/>
          <w:shd w:val="clear" w:color="auto" w:fill="FFFFFF"/>
        </w:rPr>
        <w:t>,</w:t>
      </w:r>
      <w:r w:rsidR="00B719D7">
        <w:rPr>
          <w:color w:val="000000"/>
          <w:shd w:val="clear" w:color="auto" w:fill="FFFFFF"/>
        </w:rPr>
        <w:t xml:space="preserve"> </w:t>
      </w:r>
      <w:r w:rsidR="00E65FAA">
        <w:rPr>
          <w:color w:val="000000"/>
          <w:shd w:val="clear" w:color="auto" w:fill="FFFFFF"/>
        </w:rPr>
        <w:t>при условии</w:t>
      </w:r>
      <w:r w:rsidR="00F304E5" w:rsidRPr="00F304E5">
        <w:rPr>
          <w:color w:val="000000"/>
          <w:shd w:val="clear" w:color="auto" w:fill="FFFFFF"/>
        </w:rPr>
        <w:t xml:space="preserve"> полной оплаты цены продажи Объект</w:t>
      </w:r>
      <w:r w:rsidR="00A92A7D">
        <w:rPr>
          <w:color w:val="000000"/>
          <w:shd w:val="clear" w:color="auto" w:fill="FFFFFF"/>
        </w:rPr>
        <w:t>ов</w:t>
      </w:r>
      <w:r w:rsidR="00F304E5" w:rsidRPr="00F304E5">
        <w:rPr>
          <w:color w:val="000000"/>
          <w:shd w:val="clear" w:color="auto" w:fill="FFFFFF"/>
        </w:rPr>
        <w:t>, Продавец передает Объект</w:t>
      </w:r>
      <w:r w:rsidR="00A92A7D">
        <w:rPr>
          <w:color w:val="000000"/>
          <w:shd w:val="clear" w:color="auto" w:fill="FFFFFF"/>
        </w:rPr>
        <w:t>ы</w:t>
      </w:r>
      <w:r w:rsidR="00F304E5" w:rsidRPr="00F304E5">
        <w:rPr>
          <w:color w:val="000000"/>
          <w:shd w:val="clear" w:color="auto" w:fill="FFFFFF"/>
        </w:rPr>
        <w:t xml:space="preserve"> Покупателю по акту приема-передачи. </w:t>
      </w:r>
    </w:p>
    <w:p w14:paraId="16D50318" w14:textId="6EA4CF80" w:rsidR="003E31FF" w:rsidRPr="003E31FF" w:rsidRDefault="00821ED7" w:rsidP="003E31FF">
      <w:pPr>
        <w:ind w:firstLine="540"/>
        <w:jc w:val="both"/>
        <w:rPr>
          <w:color w:val="000000"/>
          <w:shd w:val="clear" w:color="auto" w:fill="FFFFFF"/>
        </w:rPr>
      </w:pPr>
      <w:r>
        <w:rPr>
          <w:color w:val="000000"/>
          <w:shd w:val="clear" w:color="auto" w:fill="FFFFFF"/>
        </w:rPr>
        <w:t xml:space="preserve">3. </w:t>
      </w:r>
      <w:r w:rsidR="003E31FF" w:rsidRPr="003E31FF">
        <w:rPr>
          <w:color w:val="000000"/>
          <w:shd w:val="clear" w:color="auto" w:fill="FFFFFF"/>
        </w:rPr>
        <w:t xml:space="preserve">Обязательным условием является заключение с Победителем аукциона (единственным участником аукциона) договора аренды нежилых помещений для осуществления банковской, офисной деятельности, деятельности в области страхования и иной законной деятельности дочерних компаний </w:t>
      </w:r>
      <w:r w:rsidR="0053423B">
        <w:rPr>
          <w:color w:val="000000"/>
          <w:shd w:val="clear" w:color="auto" w:fill="FFFFFF"/>
        </w:rPr>
        <w:t>Продавца</w:t>
      </w:r>
      <w:r w:rsidR="003E31FF" w:rsidRPr="003E31FF">
        <w:rPr>
          <w:color w:val="000000"/>
          <w:shd w:val="clear" w:color="auto" w:fill="FFFFFF"/>
        </w:rPr>
        <w:t xml:space="preserve"> и иных компаний с долей участия </w:t>
      </w:r>
      <w:r w:rsidR="0053423B">
        <w:rPr>
          <w:color w:val="000000"/>
          <w:shd w:val="clear" w:color="auto" w:fill="FFFFFF"/>
        </w:rPr>
        <w:t>Продавца</w:t>
      </w:r>
      <w:r w:rsidR="003E31FF" w:rsidRPr="003E31FF">
        <w:rPr>
          <w:color w:val="000000"/>
          <w:shd w:val="clear" w:color="auto" w:fill="FFFFFF"/>
        </w:rPr>
        <w:t xml:space="preserve"> в их уставном капитале, 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04E47EFF"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Объектом аренды являются нежилые помещения общей площадью 1754,9 кв. м, в т.ч.:</w:t>
      </w:r>
    </w:p>
    <w:p w14:paraId="4CE8B6DB"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часть Объекта 1 площадью 415,5 кв. м, состоящая из комнат № 2-14, 17-35, расположенных на 1 этаже;</w:t>
      </w:r>
    </w:p>
    <w:p w14:paraId="16BBCE92"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часть Объекта 2 площадью 459,4 кв. м, состоящая из комнат № 1-3 литер а7, №1 литер а14, № 1-2 литер а8, № 1-6 литер а15, расположенных на 1 этаже;</w:t>
      </w:r>
    </w:p>
    <w:p w14:paraId="3DF076CE"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часть Объекта 3 площадью 685,6 кв. м, состоящая из комнат № 1-2, 13-16, 20-43, расположенных на 1 этаже;</w:t>
      </w:r>
    </w:p>
    <w:p w14:paraId="4D0A866A"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Объект 5 площадью 57,7 кв. м;</w:t>
      </w:r>
    </w:p>
    <w:p w14:paraId="27D37896"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часть Объекта 7 площадью 136,7 кв. м, состоящая из комнат №5-9, расположенных на 3 этаже;</w:t>
      </w:r>
    </w:p>
    <w:p w14:paraId="76C5D16E" w14:textId="59FB661F"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Срок аренды – 10 (Десять) лет</w:t>
      </w:r>
      <w:r w:rsidRPr="00246116">
        <w:rPr>
          <w:color w:val="000000"/>
          <w:shd w:val="clear" w:color="auto" w:fill="FFFFFF"/>
        </w:rPr>
        <w:t>;</w:t>
      </w:r>
    </w:p>
    <w:p w14:paraId="1E0058FB" w14:textId="64C8C6AD" w:rsidR="003E31FF" w:rsidRPr="003E31FF"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Арендная плата за 1 календарный месяц за Объект аренды общей площадью 1754,9 кв. м, составит не более 423 184 (Четыреста двадцать три тысячи сто восемьдесят четыре) рубля 60 копеек в месяц, с учетом НДС/НДС не облагается, в зависимости от применяемой Арендодателем системы налогообложения, в т.ч.:</w:t>
      </w:r>
    </w:p>
    <w:p w14:paraId="0E625DF1"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за часть Объекта 1 площадью 415,5 кв. м - 109 692 (Сто девять тысяч шестьсот девяносто два) рубля 00 копеек, из расчета 264 рубля 00 копеек за 1 кв. м  в месяц;</w:t>
      </w:r>
    </w:p>
    <w:p w14:paraId="6EBAA856"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за часть Объекта 2 площадью 459,4 кв. м - 71 666 (Семьдесят одна тысяча шестьсот шестьдесят шесть) рублей 40 копеек, из расчета 156 рублей 00 копеек за 1 кв. м  в месяц;</w:t>
      </w:r>
    </w:p>
    <w:p w14:paraId="09D8D784"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за часть Объекта 3 площадью 685,6 кв. м - 196 767 (Сто девяносто шесть тысяч семьсот шестьдесят семь) рублей 20 копеек, из расчета 287 рублей 00 копеек за 1 кв. м  в месяц;</w:t>
      </w:r>
    </w:p>
    <w:p w14:paraId="5ED0A88F"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за Объект 5 площадью 57,7 кв. м - 11 020 (Одиннадцать тысяч двадцать) рублей 70 копеек, из расчета 191 рубль 00 копеек за 1 кв. м  в месяц;</w:t>
      </w:r>
    </w:p>
    <w:p w14:paraId="05DF6C57" w14:textId="504A2BE9" w:rsidR="003E31FF" w:rsidRPr="00246116" w:rsidRDefault="003E31FF" w:rsidP="003E31FF">
      <w:pPr>
        <w:ind w:firstLine="540"/>
        <w:jc w:val="both"/>
        <w:rPr>
          <w:color w:val="000000"/>
          <w:shd w:val="clear" w:color="auto" w:fill="FFFFFF"/>
        </w:rPr>
      </w:pPr>
      <w:r w:rsidRPr="003E31FF">
        <w:rPr>
          <w:color w:val="000000"/>
          <w:shd w:val="clear" w:color="auto" w:fill="FFFFFF"/>
        </w:rPr>
        <w:t>- за часть Объекта 7 площадью 136,7 кв. м - 34 038 (Тридцать четыре тысячи тридцать восемь) рублей 30 копеек, из расчета 249 рублей 00 копеек за 1 кв. м в месяц</w:t>
      </w:r>
      <w:r w:rsidR="00246116" w:rsidRPr="00246116">
        <w:rPr>
          <w:color w:val="000000"/>
          <w:shd w:val="clear" w:color="auto" w:fill="FFFFFF"/>
        </w:rPr>
        <w:t>;</w:t>
      </w:r>
    </w:p>
    <w:p w14:paraId="674BF8C8" w14:textId="7C6BB87E" w:rsidR="003E31FF" w:rsidRPr="00246116" w:rsidRDefault="003E31FF" w:rsidP="003E31FF">
      <w:pPr>
        <w:ind w:firstLine="540"/>
        <w:jc w:val="both"/>
        <w:rPr>
          <w:color w:val="000000"/>
          <w:shd w:val="clear" w:color="auto" w:fill="FFFFFF"/>
        </w:rPr>
      </w:pPr>
      <w:r w:rsidRPr="003E31FF">
        <w:rPr>
          <w:color w:val="000000"/>
          <w:shd w:val="clear" w:color="auto" w:fill="FFFFFF"/>
        </w:rPr>
        <w:t xml:space="preserve"> </w:t>
      </w:r>
      <w:r w:rsidR="00246116">
        <w:rPr>
          <w:color w:val="000000"/>
          <w:shd w:val="clear" w:color="auto" w:fill="FFFFFF"/>
        </w:rPr>
        <w:t xml:space="preserve">- </w:t>
      </w:r>
      <w:r w:rsidRPr="003E31FF">
        <w:rPr>
          <w:color w:val="000000"/>
          <w:shd w:val="clear" w:color="auto" w:fill="FFFFFF"/>
        </w:rPr>
        <w:t>Арендная плата включает в себя платежи за пользование Объектом аренды и соответствующей частью Земельного участка пропорционально занимаемой площади, плату за размещение радиооборудования Арендатора (антенно-фидерное устройство) на крыше Объекта 3 и Объекта 7, платежи за техническое обслуживание систем теплоснабжения, энергоснабжения, холодного водоснабжения, водоотведения Объектов за исключением Частей Объектов, очистку кровли Объектов, в которых находятся Части Объектов,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Частям Объектов территории, внутреннюю уборку Частей Объектов, вывоз ТКО, дератизацию и дезинсекцию Частей Объектов, техническое обслуживание систем теплоснабжения, энергоснабжения, холодного водоснабжения, водоотведения Частей Объектов)</w:t>
      </w:r>
      <w:r w:rsidR="00246116" w:rsidRPr="00246116">
        <w:rPr>
          <w:color w:val="000000"/>
          <w:shd w:val="clear" w:color="auto" w:fill="FFFFFF"/>
        </w:rPr>
        <w:t>;</w:t>
      </w:r>
    </w:p>
    <w:p w14:paraId="6893ECD1" w14:textId="4AE9BAFC" w:rsidR="003E31FF" w:rsidRPr="00246116" w:rsidRDefault="00246116" w:rsidP="00C65053">
      <w:pPr>
        <w:widowControl/>
        <w:ind w:firstLine="539"/>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 xml:space="preserve">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актов выполненных работ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w:t>
      </w:r>
      <w:r w:rsidR="003E31FF" w:rsidRPr="003E31FF">
        <w:rPr>
          <w:color w:val="000000"/>
          <w:shd w:val="clear" w:color="auto" w:fill="FFFFFF"/>
        </w:rPr>
        <w:lastRenderedPageBreak/>
        <w:t>Арендодателем платежа). Акт выполненных работ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Частей Объектов к площади всех Объектов</w:t>
      </w:r>
      <w:r w:rsidRPr="00246116">
        <w:rPr>
          <w:color w:val="000000"/>
          <w:shd w:val="clear" w:color="auto" w:fill="FFFFFF"/>
        </w:rPr>
        <w:t>;</w:t>
      </w:r>
    </w:p>
    <w:p w14:paraId="0DF0F7CE" w14:textId="7ACAC3D5" w:rsidR="003E31FF" w:rsidRPr="00246116" w:rsidRDefault="00246116" w:rsidP="00C65053">
      <w:pPr>
        <w:widowControl/>
        <w:ind w:firstLine="539"/>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r w:rsidRPr="00246116">
        <w:rPr>
          <w:color w:val="000000"/>
          <w:shd w:val="clear" w:color="auto" w:fill="FFFFFF"/>
        </w:rPr>
        <w:t>;</w:t>
      </w:r>
    </w:p>
    <w:p w14:paraId="705F4032" w14:textId="6A948312"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с пропорциональным уменьшением арендной платы, без применения штрафных санкций со стороны Арендодателя. Изменение арендуемой площади Части Объекта оформляется письменно в виде дополнительного соглашения к Договору</w:t>
      </w:r>
      <w:r w:rsidRPr="00246116">
        <w:rPr>
          <w:color w:val="000000"/>
          <w:shd w:val="clear" w:color="auto" w:fill="FFFFFF"/>
        </w:rPr>
        <w:t>;</w:t>
      </w:r>
    </w:p>
    <w:p w14:paraId="112EBE5F" w14:textId="5A5172ED"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r w:rsidRPr="00246116">
        <w:rPr>
          <w:color w:val="000000"/>
          <w:shd w:val="clear" w:color="auto" w:fill="FFFFFF"/>
        </w:rPr>
        <w:t>;</w:t>
      </w:r>
    </w:p>
    <w:p w14:paraId="4949EDE5" w14:textId="4630CB61" w:rsidR="003E31FF" w:rsidRPr="003E31FF"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34384A8D"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использует Части Объектов не по назначению либо с неоднократным существенным нарушением правил пользования Частями Объектов.</w:t>
      </w:r>
    </w:p>
    <w:p w14:paraId="6E90CD53" w14:textId="1DFCC9C2" w:rsidR="003E31FF" w:rsidRPr="00246116" w:rsidRDefault="003E31FF" w:rsidP="003E31FF">
      <w:pPr>
        <w:ind w:firstLine="540"/>
        <w:jc w:val="both"/>
        <w:rPr>
          <w:color w:val="000000"/>
          <w:shd w:val="clear" w:color="auto" w:fill="FFFFFF"/>
        </w:rPr>
      </w:pPr>
      <w:r w:rsidRPr="003E31FF">
        <w:rPr>
          <w:color w:val="000000"/>
          <w:shd w:val="clear" w:color="auto" w:fill="FFFFFF"/>
        </w:rPr>
        <w:t>- более двух раз подряд по истечении установленного Договором срока платежа не вносит арендную плату</w:t>
      </w:r>
      <w:r w:rsidR="00246116" w:rsidRPr="00246116">
        <w:rPr>
          <w:color w:val="000000"/>
          <w:shd w:val="clear" w:color="auto" w:fill="FFFFFF"/>
        </w:rPr>
        <w:t>;</w:t>
      </w:r>
    </w:p>
    <w:p w14:paraId="4421DBA5" w14:textId="06D4355D"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w:t>
      </w:r>
      <w:r w:rsidRPr="00246116">
        <w:rPr>
          <w:color w:val="000000"/>
          <w:shd w:val="clear" w:color="auto" w:fill="FFFFFF"/>
        </w:rPr>
        <w:t>;</w:t>
      </w:r>
    </w:p>
    <w:p w14:paraId="61F41165" w14:textId="404C4AE2"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 xml:space="preserve">Арендодатель не возражает и согласовывает размещение радиооборудования Арендатора (антенно-фидерное устройство) на крыше </w:t>
      </w:r>
      <w:r w:rsidR="00836B25">
        <w:rPr>
          <w:color w:val="000000"/>
          <w:shd w:val="clear" w:color="auto" w:fill="FFFFFF"/>
        </w:rPr>
        <w:t>О</w:t>
      </w:r>
      <w:r w:rsidR="003E31FF" w:rsidRPr="003E31FF">
        <w:rPr>
          <w:color w:val="000000"/>
          <w:shd w:val="clear" w:color="auto" w:fill="FFFFFF"/>
        </w:rPr>
        <w:t>бъекта 3 и Объекта 7 в течение всего срока действия договора аренды, а также гарантирует сохранность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обеспечение круглосуточного доступа представителей Арендатора к размещенному оборудованию</w:t>
      </w:r>
      <w:r w:rsidRPr="00246116">
        <w:rPr>
          <w:color w:val="000000"/>
          <w:shd w:val="clear" w:color="auto" w:fill="FFFFFF"/>
        </w:rPr>
        <w:t>;</w:t>
      </w:r>
    </w:p>
    <w:p w14:paraId="60BADCE7" w14:textId="3AA25B01" w:rsidR="00821ED7" w:rsidRDefault="00246116" w:rsidP="003E31FF">
      <w:pPr>
        <w:ind w:firstLine="540"/>
        <w:jc w:val="both"/>
      </w:pPr>
      <w:r w:rsidRPr="00246116">
        <w:rPr>
          <w:color w:val="000000"/>
          <w:shd w:val="clear" w:color="auto" w:fill="FFFFFF"/>
        </w:rPr>
        <w:t xml:space="preserve">- </w:t>
      </w:r>
      <w:r w:rsidR="003E31FF" w:rsidRPr="003E31FF">
        <w:rPr>
          <w:color w:val="000000"/>
          <w:shd w:val="clear" w:color="auto" w:fill="FFFFFF"/>
        </w:rPr>
        <w:t>Стоимость произведенных Арендатором за счет собственных средств и с согласия Арендодателя улучшений арендованной Частей Объектов, неотделимых без вреда для Частей Объектов,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Частей Объектов.</w:t>
      </w:r>
    </w:p>
    <w:p w14:paraId="73E5BC1B" w14:textId="101089D4" w:rsidR="00F0235E" w:rsidRDefault="00F0235E" w:rsidP="00F0235E">
      <w:pPr>
        <w:tabs>
          <w:tab w:val="left" w:pos="0"/>
          <w:tab w:val="left" w:pos="851"/>
          <w:tab w:val="left" w:pos="993"/>
        </w:tabs>
        <w:ind w:firstLine="567"/>
        <w:jc w:val="both"/>
      </w:pPr>
      <w:r>
        <w:t xml:space="preserve"> </w:t>
      </w: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C65053">
      <w:pPr>
        <w:widowControl/>
        <w:ind w:firstLine="720"/>
        <w:jc w:val="both"/>
        <w:rPr>
          <w:rFonts w:eastAsia="Times New Roman" w:cs="Times New Roman"/>
          <w:bCs/>
          <w:lang w:eastAsia="ru-RU"/>
        </w:rPr>
      </w:pPr>
    </w:p>
    <w:p w14:paraId="1A8C0317" w14:textId="77777777" w:rsidR="0053498D" w:rsidRDefault="0053498D" w:rsidP="00C65053">
      <w:pPr>
        <w:widowControl/>
        <w:ind w:firstLine="720"/>
        <w:jc w:val="center"/>
        <w:rPr>
          <w:rFonts w:eastAsia="Times New Roman" w:cs="Times New Roman"/>
          <w:b/>
          <w:bCs/>
          <w:lang w:eastAsia="ru-RU"/>
        </w:rPr>
      </w:pPr>
    </w:p>
    <w:p w14:paraId="48968A16" w14:textId="77777777" w:rsidR="0053498D" w:rsidRDefault="0053498D" w:rsidP="00C65053">
      <w:pPr>
        <w:widowControl/>
        <w:ind w:firstLine="720"/>
        <w:jc w:val="center"/>
        <w:rPr>
          <w:rFonts w:eastAsia="Times New Roman" w:cs="Times New Roman"/>
          <w:b/>
          <w:bCs/>
          <w:lang w:eastAsia="ru-RU"/>
        </w:rPr>
      </w:pPr>
    </w:p>
    <w:p w14:paraId="2C44A82A" w14:textId="085F3C3C" w:rsidR="00DB658B" w:rsidRPr="006A29D9" w:rsidRDefault="00DB658B" w:rsidP="00C65053">
      <w:pPr>
        <w:widowControl/>
        <w:ind w:firstLine="720"/>
        <w:jc w:val="center"/>
        <w:rPr>
          <w:rFonts w:eastAsia="Times New Roman" w:cs="Times New Roman"/>
          <w:b/>
          <w:bCs/>
          <w:lang w:eastAsia="ru-RU"/>
        </w:rPr>
      </w:pPr>
      <w:r w:rsidRPr="006A29D9">
        <w:rPr>
          <w:rFonts w:eastAsia="Times New Roman" w:cs="Times New Roman"/>
          <w:b/>
          <w:bCs/>
          <w:lang w:eastAsia="ru-RU"/>
        </w:rPr>
        <w:lastRenderedPageBreak/>
        <w:t>УСЛОВИЯ ПРОВЕДЕНИЯ АУКЦИОНА:</w:t>
      </w:r>
    </w:p>
    <w:p w14:paraId="60F416B1" w14:textId="77777777" w:rsidR="00DB658B" w:rsidRPr="006A29D9" w:rsidRDefault="00DB658B" w:rsidP="00C65053">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840E5BC" w14:textId="24F61BB4"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1358B6">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6F6792E8"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015429">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C65053">
      <w:pPr>
        <w:widowControl/>
        <w:jc w:val="both"/>
        <w:rPr>
          <w:shd w:val="clear" w:color="auto" w:fill="FFFFFF"/>
        </w:rPr>
      </w:pPr>
      <w:r w:rsidRPr="006A29D9">
        <w:rPr>
          <w:shd w:val="clear" w:color="auto" w:fill="FFFFFF"/>
        </w:rPr>
        <w:lastRenderedPageBreak/>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C65053">
      <w:pPr>
        <w:widowControl/>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C65053">
      <w:pPr>
        <w:widowControl/>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w:t>
      </w:r>
      <w:r>
        <w:rPr>
          <w:rFonts w:eastAsia="Times New Roman" w:cs="Times New Roman"/>
          <w:lang w:eastAsia="ru-RU"/>
        </w:rPr>
        <w:t>х</w:t>
      </w:r>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2B77B972" w:rsidR="00DB658B" w:rsidRPr="006A29D9" w:rsidRDefault="00DB658B" w:rsidP="00A738C7">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A738C7">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A738C7">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lastRenderedPageBreak/>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A738C7">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ED09A5" w14:textId="77777777" w:rsidR="00DB658B" w:rsidRPr="00B83E85" w:rsidRDefault="00DB658B" w:rsidP="00DB658B">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1797E85E" w14:textId="77777777" w:rsidR="00DB658B" w:rsidRDefault="00DB658B" w:rsidP="00DB658B">
      <w:pPr>
        <w:ind w:firstLine="709"/>
        <w:jc w:val="center"/>
        <w:rPr>
          <w:rFonts w:eastAsia="Times New Roman" w:cs="Times New Roman"/>
          <w:b/>
          <w:lang w:eastAsia="ru-RU"/>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04F890B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Pr>
          <w:rFonts w:eastAsia="Times New Roman" w:cs="Times New Roman"/>
          <w:lang w:eastAsia="ru-RU"/>
        </w:rPr>
        <w:t>выш</w:t>
      </w:r>
      <w:r w:rsidRPr="002435E7">
        <w:rPr>
          <w:rFonts w:eastAsia="Times New Roman" w:cs="Times New Roman"/>
          <w:lang w:eastAsia="ru-RU"/>
        </w:rPr>
        <w:t>ение (</w:t>
      </w:r>
      <w:r>
        <w:rPr>
          <w:rFonts w:eastAsia="Times New Roman" w:cs="Times New Roman"/>
          <w:lang w:eastAsia="ru-RU"/>
        </w:rPr>
        <w:t>англий</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77777777" w:rsidR="00351CCD" w:rsidRPr="00351CCD" w:rsidRDefault="00351CCD" w:rsidP="00DB658B">
      <w:pPr>
        <w:ind w:firstLine="708"/>
        <w:jc w:val="both"/>
        <w:rPr>
          <w:b/>
          <w:bCs/>
        </w:rPr>
      </w:pPr>
      <w:r w:rsidRPr="00351CCD">
        <w:rPr>
          <w:b/>
          <w:bCs/>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типовой формой, размещенной на сайте www.lot-online.ru в разделе «карточка лота».</w:t>
      </w:r>
    </w:p>
    <w:p w14:paraId="197C1151" w14:textId="6B710C3C"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 xml:space="preserve">обедитель аукциона должен явиться в ПАО Сбербанк по адресу: г. Саратов, ул. Вавилова, д. 1/7,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927-100-53-80 Пинюгина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70534E8F" w14:textId="77777777" w:rsidR="00204923" w:rsidRDefault="00204923" w:rsidP="00204923">
      <w:pPr>
        <w:ind w:right="-57" w:firstLine="709"/>
        <w:jc w:val="both"/>
        <w:rPr>
          <w:rFonts w:eastAsia="Times New Roman" w:cs="Times New Roman"/>
          <w:b/>
          <w:lang w:eastAsia="ru-RU"/>
        </w:rPr>
      </w:pPr>
      <w:bookmarkStart w:id="3"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10 (десяти) рабочих дней с даты признания аукциона несостоявшимся в соответствии</w:t>
      </w:r>
      <w:r>
        <w:t xml:space="preserve"> </w:t>
      </w:r>
      <w:r>
        <w:rPr>
          <w:rFonts w:eastAsia="Times New Roman" w:cs="Times New Roman"/>
          <w:b/>
          <w:lang w:eastAsia="ru-RU"/>
        </w:rPr>
        <w:t xml:space="preserve">с типовой формой, размещенной на сайте www.lot-online.ru в разделе «карточка лота». </w:t>
      </w:r>
    </w:p>
    <w:p w14:paraId="4CF84343" w14:textId="12826808" w:rsidR="007E0E71" w:rsidRPr="007E0E71" w:rsidRDefault="007E0E71" w:rsidP="007E0E71">
      <w:pPr>
        <w:autoSpaceDE w:val="0"/>
        <w:autoSpaceDN w:val="0"/>
        <w:adjustRightInd w:val="0"/>
        <w:ind w:firstLine="720"/>
        <w:jc w:val="both"/>
        <w:rPr>
          <w:rFonts w:eastAsia="Times New Roman" w:cs="Times New Roman"/>
          <w:bCs/>
          <w:color w:val="000000"/>
          <w:lang w:eastAsia="ru-RU"/>
        </w:rPr>
      </w:pPr>
      <w:bookmarkStart w:id="4" w:name="_Hlk58250637"/>
      <w:bookmarkEnd w:id="3"/>
      <w:r w:rsidRPr="007E0E71">
        <w:rPr>
          <w:rFonts w:eastAsia="Times New Roman" w:cs="Times New Roman"/>
          <w:bCs/>
          <w:color w:val="000000"/>
          <w:lang w:eastAsia="ru-RU"/>
        </w:rPr>
        <w:lastRenderedPageBreak/>
        <w:t>Оплата цены продажи Объект</w:t>
      </w:r>
      <w:r w:rsidR="00E21374">
        <w:rPr>
          <w:rFonts w:eastAsia="Times New Roman" w:cs="Times New Roman"/>
          <w:bCs/>
          <w:color w:val="000000"/>
          <w:lang w:eastAsia="ru-RU"/>
        </w:rPr>
        <w:t>ов</w:t>
      </w:r>
      <w:r w:rsidRPr="007E0E71">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не позднее </w:t>
      </w:r>
      <w:r w:rsidR="00E21374">
        <w:rPr>
          <w:rFonts w:eastAsia="Times New Roman" w:cs="Times New Roman"/>
          <w:bCs/>
          <w:color w:val="000000"/>
          <w:lang w:eastAsia="ru-RU"/>
        </w:rPr>
        <w:t>20</w:t>
      </w:r>
      <w:r w:rsidRPr="007E0E71">
        <w:rPr>
          <w:rFonts w:eastAsia="Times New Roman" w:cs="Times New Roman"/>
          <w:bCs/>
          <w:color w:val="000000"/>
          <w:lang w:eastAsia="ru-RU"/>
        </w:rPr>
        <w:t>.</w:t>
      </w:r>
      <w:r>
        <w:rPr>
          <w:rFonts w:eastAsia="Times New Roman" w:cs="Times New Roman"/>
          <w:bCs/>
          <w:color w:val="000000"/>
          <w:lang w:eastAsia="ru-RU"/>
        </w:rPr>
        <w:t>0</w:t>
      </w:r>
      <w:r w:rsidR="00E21374">
        <w:rPr>
          <w:rFonts w:eastAsia="Times New Roman" w:cs="Times New Roman"/>
          <w:bCs/>
          <w:color w:val="000000"/>
          <w:lang w:eastAsia="ru-RU"/>
        </w:rPr>
        <w:t>6</w:t>
      </w:r>
      <w:r w:rsidRPr="007E0E71">
        <w:rPr>
          <w:rFonts w:eastAsia="Times New Roman" w:cs="Times New Roman"/>
          <w:bCs/>
          <w:color w:val="000000"/>
          <w:lang w:eastAsia="ru-RU"/>
        </w:rPr>
        <w:t>.202</w:t>
      </w:r>
      <w:r w:rsidR="00E21374">
        <w:rPr>
          <w:rFonts w:eastAsia="Times New Roman" w:cs="Times New Roman"/>
          <w:bCs/>
          <w:color w:val="000000"/>
          <w:lang w:eastAsia="ru-RU"/>
        </w:rPr>
        <w:t>2</w:t>
      </w:r>
      <w:r w:rsidRPr="007E0E71">
        <w:rPr>
          <w:rFonts w:eastAsia="Times New Roman" w:cs="Times New Roman"/>
          <w:bCs/>
          <w:color w:val="000000"/>
          <w:lang w:eastAsia="ru-RU"/>
        </w:rPr>
        <w:t xml:space="preserve"> г. </w:t>
      </w:r>
    </w:p>
    <w:p w14:paraId="35CA3FE7" w14:textId="5479CE68" w:rsidR="007E0E71" w:rsidRDefault="007E0E71" w:rsidP="007E0E71">
      <w:pPr>
        <w:autoSpaceDE w:val="0"/>
        <w:autoSpaceDN w:val="0"/>
        <w:adjustRightInd w:val="0"/>
        <w:ind w:firstLine="720"/>
        <w:jc w:val="both"/>
        <w:rPr>
          <w:rFonts w:eastAsia="Times New Roman" w:cs="Times New Roman"/>
          <w:bCs/>
          <w:color w:val="000000"/>
          <w:lang w:eastAsia="ru-RU"/>
        </w:rPr>
      </w:pPr>
      <w:r w:rsidRPr="007E0E71">
        <w:rPr>
          <w:rFonts w:eastAsia="Times New Roman" w:cs="Times New Roman"/>
          <w:bCs/>
          <w:color w:val="000000"/>
          <w:lang w:eastAsia="ru-RU"/>
        </w:rPr>
        <w:t xml:space="preserve">Не </w:t>
      </w:r>
      <w:r w:rsidR="00E21374">
        <w:rPr>
          <w:rFonts w:eastAsia="Times New Roman" w:cs="Times New Roman"/>
          <w:bCs/>
          <w:color w:val="000000"/>
          <w:lang w:eastAsia="ru-RU"/>
        </w:rPr>
        <w:t>позднее</w:t>
      </w:r>
      <w:r w:rsidRPr="007E0E71">
        <w:rPr>
          <w:rFonts w:eastAsia="Times New Roman" w:cs="Times New Roman"/>
          <w:bCs/>
          <w:color w:val="000000"/>
          <w:lang w:eastAsia="ru-RU"/>
        </w:rPr>
        <w:t xml:space="preserve"> </w:t>
      </w:r>
      <w:r>
        <w:rPr>
          <w:rFonts w:eastAsia="Times New Roman" w:cs="Times New Roman"/>
          <w:bCs/>
          <w:color w:val="000000"/>
          <w:lang w:eastAsia="ru-RU"/>
        </w:rPr>
        <w:t>0</w:t>
      </w:r>
      <w:r w:rsidR="00E21374">
        <w:rPr>
          <w:rFonts w:eastAsia="Times New Roman" w:cs="Times New Roman"/>
          <w:bCs/>
          <w:color w:val="000000"/>
          <w:lang w:eastAsia="ru-RU"/>
        </w:rPr>
        <w:t>1</w:t>
      </w:r>
      <w:r w:rsidRPr="007E0E71">
        <w:rPr>
          <w:rFonts w:eastAsia="Times New Roman" w:cs="Times New Roman"/>
          <w:bCs/>
          <w:color w:val="000000"/>
          <w:lang w:eastAsia="ru-RU"/>
        </w:rPr>
        <w:t>.</w:t>
      </w:r>
      <w:r>
        <w:rPr>
          <w:rFonts w:eastAsia="Times New Roman" w:cs="Times New Roman"/>
          <w:bCs/>
          <w:color w:val="000000"/>
          <w:lang w:eastAsia="ru-RU"/>
        </w:rPr>
        <w:t>0</w:t>
      </w:r>
      <w:r w:rsidR="00E21374">
        <w:rPr>
          <w:rFonts w:eastAsia="Times New Roman" w:cs="Times New Roman"/>
          <w:bCs/>
          <w:color w:val="000000"/>
          <w:lang w:eastAsia="ru-RU"/>
        </w:rPr>
        <w:t>7</w:t>
      </w:r>
      <w:r w:rsidRPr="007E0E71">
        <w:rPr>
          <w:rFonts w:eastAsia="Times New Roman" w:cs="Times New Roman"/>
          <w:bCs/>
          <w:color w:val="000000"/>
          <w:lang w:eastAsia="ru-RU"/>
        </w:rPr>
        <w:t>.202</w:t>
      </w:r>
      <w:r w:rsidR="00E21374">
        <w:rPr>
          <w:rFonts w:eastAsia="Times New Roman" w:cs="Times New Roman"/>
          <w:bCs/>
          <w:color w:val="000000"/>
          <w:lang w:eastAsia="ru-RU"/>
        </w:rPr>
        <w:t>2</w:t>
      </w:r>
      <w:r w:rsidRPr="007E0E71">
        <w:rPr>
          <w:rFonts w:eastAsia="Times New Roman" w:cs="Times New Roman"/>
          <w:bCs/>
          <w:color w:val="000000"/>
          <w:lang w:eastAsia="ru-RU"/>
        </w:rPr>
        <w:t xml:space="preserve"> г.</w:t>
      </w:r>
      <w:r w:rsidR="00015429">
        <w:rPr>
          <w:rFonts w:eastAsia="Times New Roman" w:cs="Times New Roman"/>
          <w:bCs/>
          <w:color w:val="000000"/>
          <w:lang w:eastAsia="ru-RU"/>
        </w:rPr>
        <w:t>,</w:t>
      </w:r>
      <w:r w:rsidR="00E21374">
        <w:rPr>
          <w:rFonts w:eastAsia="Times New Roman" w:cs="Times New Roman"/>
          <w:bCs/>
          <w:color w:val="000000"/>
          <w:lang w:eastAsia="ru-RU"/>
        </w:rPr>
        <w:t xml:space="preserve"> при условии</w:t>
      </w:r>
      <w:r w:rsidRPr="007E0E71">
        <w:rPr>
          <w:rFonts w:eastAsia="Times New Roman" w:cs="Times New Roman"/>
          <w:bCs/>
          <w:color w:val="000000"/>
          <w:lang w:eastAsia="ru-RU"/>
        </w:rPr>
        <w:t xml:space="preserve"> полной оплаты цены продажи Объект</w:t>
      </w:r>
      <w:r w:rsidR="00015429">
        <w:rPr>
          <w:rFonts w:eastAsia="Times New Roman" w:cs="Times New Roman"/>
          <w:bCs/>
          <w:color w:val="000000"/>
          <w:lang w:eastAsia="ru-RU"/>
        </w:rPr>
        <w:t>ов</w:t>
      </w:r>
      <w:r w:rsidRPr="007E0E71">
        <w:rPr>
          <w:rFonts w:eastAsia="Times New Roman" w:cs="Times New Roman"/>
          <w:bCs/>
          <w:color w:val="000000"/>
          <w:lang w:eastAsia="ru-RU"/>
        </w:rPr>
        <w:t>, Продавец передает Объект</w:t>
      </w:r>
      <w:r w:rsidR="00015429">
        <w:rPr>
          <w:rFonts w:eastAsia="Times New Roman" w:cs="Times New Roman"/>
          <w:bCs/>
          <w:color w:val="000000"/>
          <w:lang w:eastAsia="ru-RU"/>
        </w:rPr>
        <w:t>ы</w:t>
      </w:r>
      <w:r w:rsidRPr="007E0E71">
        <w:rPr>
          <w:rFonts w:eastAsia="Times New Roman" w:cs="Times New Roman"/>
          <w:bCs/>
          <w:color w:val="000000"/>
          <w:lang w:eastAsia="ru-RU"/>
        </w:rPr>
        <w:t xml:space="preserve"> Покупателю по акту приема-передачи. </w:t>
      </w:r>
    </w:p>
    <w:p w14:paraId="33A6BCBC" w14:textId="10520659" w:rsidR="00204923" w:rsidRDefault="00204923" w:rsidP="00C65053">
      <w:pPr>
        <w:widowControl/>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C65053">
      <w:pPr>
        <w:widowControl/>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1836F3FB" w14:textId="77777777" w:rsidR="00204923" w:rsidRDefault="00204923" w:rsidP="00204923">
      <w:pPr>
        <w:jc w:val="both"/>
        <w:rPr>
          <w:kern w:val="2"/>
          <w:shd w:val="clear" w:color="auto" w:fill="FFFFFF"/>
        </w:rPr>
      </w:pPr>
      <w:r>
        <w:rPr>
          <w:rFonts w:eastAsia="Times New Roman" w:cs="Times New Roman"/>
          <w:lang w:eastAsia="ru-RU"/>
        </w:rPr>
        <w:t>-  ни один из Участников торгов не сделал предложения по цене.</w:t>
      </w:r>
    </w:p>
    <w:bookmarkEnd w:id="4"/>
    <w:p w14:paraId="0F3AA97F" w14:textId="77777777" w:rsidR="00204923" w:rsidRDefault="00204923" w:rsidP="00204923">
      <w:pPr>
        <w:ind w:right="-57"/>
        <w:jc w:val="both"/>
        <w:rPr>
          <w:rFonts w:eastAsiaTheme="minorHAnsi" w:cs="Times New Roman"/>
          <w:kern w:val="0"/>
          <w:lang w:eastAsia="en-US" w:bidi="ar-SA"/>
        </w:rPr>
      </w:pPr>
    </w:p>
    <w:p w14:paraId="6A2AF267" w14:textId="77777777" w:rsidR="00DB658B" w:rsidRPr="006A29D9" w:rsidRDefault="00DB658B" w:rsidP="00DB658B">
      <w:pPr>
        <w:ind w:firstLine="709"/>
        <w:rPr>
          <w:rFonts w:eastAsia="Times New Roman" w:cs="Times New Roman"/>
          <w:lang w:eastAsia="ru-RU"/>
        </w:rPr>
      </w:pPr>
    </w:p>
    <w:p w14:paraId="48B35366" w14:textId="77777777" w:rsidR="006B00D5" w:rsidRPr="00D93F46" w:rsidRDefault="006B00D5" w:rsidP="006B00D5">
      <w:pPr>
        <w:ind w:firstLine="708"/>
        <w:jc w:val="both"/>
      </w:pPr>
    </w:p>
    <w:p w14:paraId="72E64942" w14:textId="77777777" w:rsidR="006B00D5" w:rsidRPr="006A29D9" w:rsidRDefault="006B00D5" w:rsidP="00E515B8">
      <w:pPr>
        <w:ind w:firstLine="709"/>
        <w:rPr>
          <w:rFonts w:eastAsia="Times New Roman" w:cs="Times New Roman"/>
          <w:lang w:eastAsia="ru-RU"/>
        </w:rPr>
      </w:pPr>
    </w:p>
    <w:p w14:paraId="37B49F94" w14:textId="77777777" w:rsidR="00E515B8" w:rsidRPr="006A29D9" w:rsidRDefault="00E515B8" w:rsidP="00E515B8">
      <w:pPr>
        <w:jc w:val="both"/>
        <w:rPr>
          <w:shd w:val="clear" w:color="auto" w:fill="FFFFFF"/>
        </w:rPr>
      </w:pPr>
    </w:p>
    <w:p w14:paraId="275ACB22" w14:textId="77777777" w:rsidR="00E515B8" w:rsidRPr="00062A57" w:rsidRDefault="00E515B8" w:rsidP="00E515B8">
      <w:pPr>
        <w:ind w:right="-57"/>
        <w:jc w:val="center"/>
      </w:pPr>
    </w:p>
    <w:p w14:paraId="612F8D13" w14:textId="77777777" w:rsidR="00E515B8" w:rsidRPr="00D93F46" w:rsidRDefault="00E515B8" w:rsidP="00E515B8"/>
    <w:p w14:paraId="0822EF18" w14:textId="77777777" w:rsidR="0057358A" w:rsidRPr="00D93F46" w:rsidRDefault="0057358A" w:rsidP="00E515B8">
      <w:pPr>
        <w:ind w:firstLine="708"/>
        <w:jc w:val="both"/>
      </w:pPr>
    </w:p>
    <w:sectPr w:rsidR="0057358A" w:rsidRPr="00D93F46" w:rsidSect="00C65053">
      <w:headerReference w:type="default" r:id="rId13"/>
      <w:pgSz w:w="11906" w:h="16838"/>
      <w:pgMar w:top="709" w:right="566" w:bottom="568" w:left="851"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D73" w14:textId="77777777" w:rsidR="00603CB3" w:rsidRPr="00603CB3" w:rsidRDefault="00836B25"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9"/>
  </w:num>
  <w:num w:numId="4">
    <w:abstractNumId w:val="2"/>
  </w:num>
  <w:num w:numId="5">
    <w:abstractNumId w:val="3"/>
  </w:num>
  <w:num w:numId="6">
    <w:abstractNumId w:val="6"/>
  </w:num>
  <w:num w:numId="7">
    <w:abstractNumId w:val="0"/>
  </w:num>
  <w:num w:numId="8">
    <w:abstractNumId w:val="11"/>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15429"/>
    <w:rsid w:val="000250E2"/>
    <w:rsid w:val="00036705"/>
    <w:rsid w:val="00040673"/>
    <w:rsid w:val="00040741"/>
    <w:rsid w:val="00041CB7"/>
    <w:rsid w:val="000463EC"/>
    <w:rsid w:val="000540F5"/>
    <w:rsid w:val="0006389C"/>
    <w:rsid w:val="00066E1E"/>
    <w:rsid w:val="00086A63"/>
    <w:rsid w:val="0009376B"/>
    <w:rsid w:val="00096617"/>
    <w:rsid w:val="000A258B"/>
    <w:rsid w:val="000B12A2"/>
    <w:rsid w:val="000B60A3"/>
    <w:rsid w:val="000C05FE"/>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358B6"/>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236F"/>
    <w:rsid w:val="001B3D81"/>
    <w:rsid w:val="001B618B"/>
    <w:rsid w:val="001C283C"/>
    <w:rsid w:val="001C7F69"/>
    <w:rsid w:val="001D2A9A"/>
    <w:rsid w:val="001D6237"/>
    <w:rsid w:val="001F2A9F"/>
    <w:rsid w:val="001F7031"/>
    <w:rsid w:val="00204923"/>
    <w:rsid w:val="00210CB2"/>
    <w:rsid w:val="00213913"/>
    <w:rsid w:val="0024327E"/>
    <w:rsid w:val="002435E7"/>
    <w:rsid w:val="0024384B"/>
    <w:rsid w:val="00245FC8"/>
    <w:rsid w:val="00246050"/>
    <w:rsid w:val="00246116"/>
    <w:rsid w:val="00250160"/>
    <w:rsid w:val="00252EC4"/>
    <w:rsid w:val="002570BA"/>
    <w:rsid w:val="00273D10"/>
    <w:rsid w:val="00273D9F"/>
    <w:rsid w:val="002752C8"/>
    <w:rsid w:val="0027694B"/>
    <w:rsid w:val="00284EA7"/>
    <w:rsid w:val="00287524"/>
    <w:rsid w:val="002928B5"/>
    <w:rsid w:val="002940C9"/>
    <w:rsid w:val="002A1A13"/>
    <w:rsid w:val="002B3153"/>
    <w:rsid w:val="002B764C"/>
    <w:rsid w:val="002B767E"/>
    <w:rsid w:val="002C13DB"/>
    <w:rsid w:val="002C1F36"/>
    <w:rsid w:val="002C3615"/>
    <w:rsid w:val="002C38D3"/>
    <w:rsid w:val="002C76EB"/>
    <w:rsid w:val="002D5CD9"/>
    <w:rsid w:val="002D7FD3"/>
    <w:rsid w:val="002E05C0"/>
    <w:rsid w:val="002E25B5"/>
    <w:rsid w:val="002E5E8D"/>
    <w:rsid w:val="002F0E1B"/>
    <w:rsid w:val="002F58DE"/>
    <w:rsid w:val="00310A07"/>
    <w:rsid w:val="0031236A"/>
    <w:rsid w:val="00326AC5"/>
    <w:rsid w:val="003306CD"/>
    <w:rsid w:val="0034116F"/>
    <w:rsid w:val="003469C2"/>
    <w:rsid w:val="00351CCD"/>
    <w:rsid w:val="00362359"/>
    <w:rsid w:val="00367865"/>
    <w:rsid w:val="003709E6"/>
    <w:rsid w:val="003746D4"/>
    <w:rsid w:val="003C2371"/>
    <w:rsid w:val="003C68E5"/>
    <w:rsid w:val="003C68F3"/>
    <w:rsid w:val="003D73BD"/>
    <w:rsid w:val="003E1126"/>
    <w:rsid w:val="003E31FF"/>
    <w:rsid w:val="003E55C4"/>
    <w:rsid w:val="003F59E1"/>
    <w:rsid w:val="004073C2"/>
    <w:rsid w:val="00415E88"/>
    <w:rsid w:val="00417543"/>
    <w:rsid w:val="00417676"/>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2CA3"/>
    <w:rsid w:val="004B3946"/>
    <w:rsid w:val="004B4091"/>
    <w:rsid w:val="004B79FA"/>
    <w:rsid w:val="004C320A"/>
    <w:rsid w:val="004D1868"/>
    <w:rsid w:val="004D4CF7"/>
    <w:rsid w:val="004E0A98"/>
    <w:rsid w:val="004E3518"/>
    <w:rsid w:val="004E7C69"/>
    <w:rsid w:val="004F035B"/>
    <w:rsid w:val="004F0B56"/>
    <w:rsid w:val="004F671F"/>
    <w:rsid w:val="004F7297"/>
    <w:rsid w:val="005005B5"/>
    <w:rsid w:val="00500EA4"/>
    <w:rsid w:val="0050151A"/>
    <w:rsid w:val="00501EE8"/>
    <w:rsid w:val="0051078C"/>
    <w:rsid w:val="0051100D"/>
    <w:rsid w:val="00511B1F"/>
    <w:rsid w:val="00512F4F"/>
    <w:rsid w:val="005164DB"/>
    <w:rsid w:val="00525613"/>
    <w:rsid w:val="0053086C"/>
    <w:rsid w:val="0053098D"/>
    <w:rsid w:val="0053423B"/>
    <w:rsid w:val="0053498D"/>
    <w:rsid w:val="00545B39"/>
    <w:rsid w:val="00546785"/>
    <w:rsid w:val="00546C63"/>
    <w:rsid w:val="00551F74"/>
    <w:rsid w:val="00553FC6"/>
    <w:rsid w:val="00556E9B"/>
    <w:rsid w:val="00563913"/>
    <w:rsid w:val="00566A2B"/>
    <w:rsid w:val="0057181C"/>
    <w:rsid w:val="0057358A"/>
    <w:rsid w:val="005767C5"/>
    <w:rsid w:val="005833D8"/>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451D"/>
    <w:rsid w:val="0060453F"/>
    <w:rsid w:val="0060532F"/>
    <w:rsid w:val="00614E34"/>
    <w:rsid w:val="006233F2"/>
    <w:rsid w:val="006375D5"/>
    <w:rsid w:val="0064598A"/>
    <w:rsid w:val="00645E00"/>
    <w:rsid w:val="00647D0D"/>
    <w:rsid w:val="00664A9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6A98"/>
    <w:rsid w:val="0074723B"/>
    <w:rsid w:val="007538EF"/>
    <w:rsid w:val="00755DD1"/>
    <w:rsid w:val="00761DCA"/>
    <w:rsid w:val="00764F14"/>
    <w:rsid w:val="00766683"/>
    <w:rsid w:val="007716C1"/>
    <w:rsid w:val="00784295"/>
    <w:rsid w:val="00785476"/>
    <w:rsid w:val="0079523C"/>
    <w:rsid w:val="007A2A92"/>
    <w:rsid w:val="007A2CA5"/>
    <w:rsid w:val="007A4147"/>
    <w:rsid w:val="007B287A"/>
    <w:rsid w:val="007B6741"/>
    <w:rsid w:val="007D18B1"/>
    <w:rsid w:val="007D5DD1"/>
    <w:rsid w:val="007D61BD"/>
    <w:rsid w:val="007E0E71"/>
    <w:rsid w:val="007E349E"/>
    <w:rsid w:val="007E68D7"/>
    <w:rsid w:val="007F074D"/>
    <w:rsid w:val="007F4B92"/>
    <w:rsid w:val="007F5E73"/>
    <w:rsid w:val="007F6F4E"/>
    <w:rsid w:val="008004D2"/>
    <w:rsid w:val="008071CB"/>
    <w:rsid w:val="00820454"/>
    <w:rsid w:val="008208EC"/>
    <w:rsid w:val="00821814"/>
    <w:rsid w:val="00821ED7"/>
    <w:rsid w:val="00824D6F"/>
    <w:rsid w:val="00835B46"/>
    <w:rsid w:val="008367AE"/>
    <w:rsid w:val="00836B25"/>
    <w:rsid w:val="00841610"/>
    <w:rsid w:val="00845341"/>
    <w:rsid w:val="00845B14"/>
    <w:rsid w:val="00865A5D"/>
    <w:rsid w:val="00870FBD"/>
    <w:rsid w:val="008755E3"/>
    <w:rsid w:val="00886B94"/>
    <w:rsid w:val="008A15D2"/>
    <w:rsid w:val="008A4537"/>
    <w:rsid w:val="008A5EDF"/>
    <w:rsid w:val="008B19BF"/>
    <w:rsid w:val="008B6F97"/>
    <w:rsid w:val="008C3578"/>
    <w:rsid w:val="008C5DC3"/>
    <w:rsid w:val="008D4BAC"/>
    <w:rsid w:val="008E20C1"/>
    <w:rsid w:val="00906E2C"/>
    <w:rsid w:val="00910F62"/>
    <w:rsid w:val="009220A5"/>
    <w:rsid w:val="00922641"/>
    <w:rsid w:val="00936A35"/>
    <w:rsid w:val="00943F92"/>
    <w:rsid w:val="00954FAC"/>
    <w:rsid w:val="009605C8"/>
    <w:rsid w:val="009617A2"/>
    <w:rsid w:val="009617E2"/>
    <w:rsid w:val="0096296C"/>
    <w:rsid w:val="0097277B"/>
    <w:rsid w:val="00974144"/>
    <w:rsid w:val="00974F95"/>
    <w:rsid w:val="00980C04"/>
    <w:rsid w:val="00985895"/>
    <w:rsid w:val="00991924"/>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543A"/>
    <w:rsid w:val="00A154B0"/>
    <w:rsid w:val="00A17E4E"/>
    <w:rsid w:val="00A21172"/>
    <w:rsid w:val="00A37A26"/>
    <w:rsid w:val="00A42974"/>
    <w:rsid w:val="00A42CA7"/>
    <w:rsid w:val="00A4402B"/>
    <w:rsid w:val="00A44576"/>
    <w:rsid w:val="00A44BF4"/>
    <w:rsid w:val="00A45818"/>
    <w:rsid w:val="00A50E1A"/>
    <w:rsid w:val="00A546F7"/>
    <w:rsid w:val="00A62EB9"/>
    <w:rsid w:val="00A666AB"/>
    <w:rsid w:val="00A708C8"/>
    <w:rsid w:val="00A738C7"/>
    <w:rsid w:val="00A75D6A"/>
    <w:rsid w:val="00A81C1C"/>
    <w:rsid w:val="00A873DA"/>
    <w:rsid w:val="00A87480"/>
    <w:rsid w:val="00A92A7D"/>
    <w:rsid w:val="00AA558E"/>
    <w:rsid w:val="00AA7B0D"/>
    <w:rsid w:val="00AB0B80"/>
    <w:rsid w:val="00AB5899"/>
    <w:rsid w:val="00AC52BA"/>
    <w:rsid w:val="00AD6D4C"/>
    <w:rsid w:val="00AE117F"/>
    <w:rsid w:val="00AE1F81"/>
    <w:rsid w:val="00AE25F8"/>
    <w:rsid w:val="00AE3327"/>
    <w:rsid w:val="00B03AD2"/>
    <w:rsid w:val="00B06987"/>
    <w:rsid w:val="00B145BD"/>
    <w:rsid w:val="00B16B6D"/>
    <w:rsid w:val="00B26E1B"/>
    <w:rsid w:val="00B303F6"/>
    <w:rsid w:val="00B338F9"/>
    <w:rsid w:val="00B36262"/>
    <w:rsid w:val="00B379CB"/>
    <w:rsid w:val="00B44214"/>
    <w:rsid w:val="00B4491D"/>
    <w:rsid w:val="00B46A9C"/>
    <w:rsid w:val="00B474E4"/>
    <w:rsid w:val="00B51D3B"/>
    <w:rsid w:val="00B5675C"/>
    <w:rsid w:val="00B719D7"/>
    <w:rsid w:val="00B80B35"/>
    <w:rsid w:val="00B970C2"/>
    <w:rsid w:val="00B97B8E"/>
    <w:rsid w:val="00BA2723"/>
    <w:rsid w:val="00BA2963"/>
    <w:rsid w:val="00BA444A"/>
    <w:rsid w:val="00BA7DB8"/>
    <w:rsid w:val="00BB2789"/>
    <w:rsid w:val="00BB4112"/>
    <w:rsid w:val="00BB4A8A"/>
    <w:rsid w:val="00BD4607"/>
    <w:rsid w:val="00BD6C14"/>
    <w:rsid w:val="00BE019B"/>
    <w:rsid w:val="00BE316B"/>
    <w:rsid w:val="00BE4017"/>
    <w:rsid w:val="00BE78B0"/>
    <w:rsid w:val="00BF40C0"/>
    <w:rsid w:val="00BF6B73"/>
    <w:rsid w:val="00BF7D89"/>
    <w:rsid w:val="00C00FE6"/>
    <w:rsid w:val="00C132FB"/>
    <w:rsid w:val="00C43823"/>
    <w:rsid w:val="00C452C8"/>
    <w:rsid w:val="00C45E46"/>
    <w:rsid w:val="00C515F6"/>
    <w:rsid w:val="00C55790"/>
    <w:rsid w:val="00C65053"/>
    <w:rsid w:val="00C65481"/>
    <w:rsid w:val="00C704B4"/>
    <w:rsid w:val="00C7669A"/>
    <w:rsid w:val="00C815C4"/>
    <w:rsid w:val="00C84D49"/>
    <w:rsid w:val="00C90D83"/>
    <w:rsid w:val="00C93759"/>
    <w:rsid w:val="00C97299"/>
    <w:rsid w:val="00CA733C"/>
    <w:rsid w:val="00CA78BA"/>
    <w:rsid w:val="00CB5AF7"/>
    <w:rsid w:val="00CB5D48"/>
    <w:rsid w:val="00CC7F34"/>
    <w:rsid w:val="00CD04E4"/>
    <w:rsid w:val="00CD3BB8"/>
    <w:rsid w:val="00CD73C5"/>
    <w:rsid w:val="00CF1853"/>
    <w:rsid w:val="00D02676"/>
    <w:rsid w:val="00D03C6C"/>
    <w:rsid w:val="00D06522"/>
    <w:rsid w:val="00D079BC"/>
    <w:rsid w:val="00D1030F"/>
    <w:rsid w:val="00D12C7E"/>
    <w:rsid w:val="00D138DB"/>
    <w:rsid w:val="00D14E84"/>
    <w:rsid w:val="00D15EEC"/>
    <w:rsid w:val="00D213D8"/>
    <w:rsid w:val="00D228DD"/>
    <w:rsid w:val="00D24E7B"/>
    <w:rsid w:val="00D40728"/>
    <w:rsid w:val="00D560AF"/>
    <w:rsid w:val="00D667D7"/>
    <w:rsid w:val="00D706B9"/>
    <w:rsid w:val="00D71F52"/>
    <w:rsid w:val="00D74E09"/>
    <w:rsid w:val="00D87944"/>
    <w:rsid w:val="00D93489"/>
    <w:rsid w:val="00D93EBC"/>
    <w:rsid w:val="00D93F46"/>
    <w:rsid w:val="00D95948"/>
    <w:rsid w:val="00DA4738"/>
    <w:rsid w:val="00DB658B"/>
    <w:rsid w:val="00DB6FA3"/>
    <w:rsid w:val="00DC14CF"/>
    <w:rsid w:val="00DC1BB9"/>
    <w:rsid w:val="00DC275E"/>
    <w:rsid w:val="00DC69F9"/>
    <w:rsid w:val="00DD42B2"/>
    <w:rsid w:val="00DE3FB7"/>
    <w:rsid w:val="00DE739C"/>
    <w:rsid w:val="00DF1203"/>
    <w:rsid w:val="00DF5BFA"/>
    <w:rsid w:val="00E13AF9"/>
    <w:rsid w:val="00E21374"/>
    <w:rsid w:val="00E21482"/>
    <w:rsid w:val="00E266A5"/>
    <w:rsid w:val="00E33E89"/>
    <w:rsid w:val="00E357A3"/>
    <w:rsid w:val="00E35A17"/>
    <w:rsid w:val="00E35C3E"/>
    <w:rsid w:val="00E36730"/>
    <w:rsid w:val="00E45F21"/>
    <w:rsid w:val="00E515B8"/>
    <w:rsid w:val="00E5259B"/>
    <w:rsid w:val="00E534CE"/>
    <w:rsid w:val="00E55A2C"/>
    <w:rsid w:val="00E60249"/>
    <w:rsid w:val="00E65FAA"/>
    <w:rsid w:val="00E67441"/>
    <w:rsid w:val="00E67A5D"/>
    <w:rsid w:val="00E71A2A"/>
    <w:rsid w:val="00E72099"/>
    <w:rsid w:val="00E743FE"/>
    <w:rsid w:val="00E74758"/>
    <w:rsid w:val="00E84ECB"/>
    <w:rsid w:val="00EB059A"/>
    <w:rsid w:val="00EB355D"/>
    <w:rsid w:val="00EC1DD7"/>
    <w:rsid w:val="00EC430A"/>
    <w:rsid w:val="00EC5940"/>
    <w:rsid w:val="00ED32CB"/>
    <w:rsid w:val="00ED5F1E"/>
    <w:rsid w:val="00ED73F3"/>
    <w:rsid w:val="00EE048C"/>
    <w:rsid w:val="00EE2994"/>
    <w:rsid w:val="00EF6231"/>
    <w:rsid w:val="00EF74AB"/>
    <w:rsid w:val="00F0235E"/>
    <w:rsid w:val="00F03BE8"/>
    <w:rsid w:val="00F04202"/>
    <w:rsid w:val="00F05064"/>
    <w:rsid w:val="00F125EB"/>
    <w:rsid w:val="00F17206"/>
    <w:rsid w:val="00F173F5"/>
    <w:rsid w:val="00F304E5"/>
    <w:rsid w:val="00F30E9E"/>
    <w:rsid w:val="00F33C89"/>
    <w:rsid w:val="00F36537"/>
    <w:rsid w:val="00F46836"/>
    <w:rsid w:val="00F7722E"/>
    <w:rsid w:val="00F84D42"/>
    <w:rsid w:val="00F86E30"/>
    <w:rsid w:val="00F9019E"/>
    <w:rsid w:val="00F94B1E"/>
    <w:rsid w:val="00FA0BCE"/>
    <w:rsid w:val="00FA3A22"/>
    <w:rsid w:val="00FB715F"/>
    <w:rsid w:val="00FD04D1"/>
    <w:rsid w:val="00FD23F7"/>
    <w:rsid w:val="00FD34B3"/>
    <w:rsid w:val="00FE0153"/>
    <w:rsid w:val="00FE2208"/>
    <w:rsid w:val="00FE5362"/>
    <w:rsid w:val="00FE53B2"/>
    <w:rsid w:val="00FE7703"/>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979656915">
      <w:bodyDiv w:val="1"/>
      <w:marLeft w:val="0"/>
      <w:marRight w:val="0"/>
      <w:marTop w:val="0"/>
      <w:marBottom w:val="0"/>
      <w:divBdr>
        <w:top w:val="none" w:sz="0" w:space="0" w:color="auto"/>
        <w:left w:val="none" w:sz="0" w:space="0" w:color="auto"/>
        <w:bottom w:val="none" w:sz="0" w:space="0" w:color="auto"/>
        <w:right w:val="none" w:sz="0" w:space="0" w:color="auto"/>
      </w:divBdr>
    </w:div>
    <w:div w:id="1550722920">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3667</Words>
  <Characters>20904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21</cp:revision>
  <dcterms:created xsi:type="dcterms:W3CDTF">2022-01-18T06:08:00Z</dcterms:created>
  <dcterms:modified xsi:type="dcterms:W3CDTF">2022-01-18T09:04:00Z</dcterms:modified>
</cp:coreProperties>
</file>