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1C6F4E3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22A09955" w:rsidR="00CC3B0A" w:rsidRPr="00224F8A" w:rsidRDefault="00CC3B0A" w:rsidP="009A6018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7460DB43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457F89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="00032A49" w:rsidRPr="00032A4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5C74832A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3B7190">
        <w:rPr>
          <w:rFonts w:ascii="Verdana" w:hAnsi="Verdana" w:cs="Times New Roman"/>
        </w:rPr>
        <w:t xml:space="preserve">: </w:t>
      </w:r>
      <w:r w:rsidR="00171986" w:rsidRPr="008509DF">
        <w:rPr>
          <w:rFonts w:ascii="Verdana" w:hAnsi="Verdana" w:cs="Times New Roman"/>
        </w:rPr>
        <w:t xml:space="preserve"> </w:t>
      </w:r>
    </w:p>
    <w:tbl>
      <w:tblPr>
        <w:tblStyle w:val="ac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045453">
        <w:tc>
          <w:tcPr>
            <w:tcW w:w="9634" w:type="dxa"/>
            <w:vAlign w:val="center"/>
          </w:tcPr>
          <w:p w14:paraId="58F80FF8" w14:textId="30D2AD34" w:rsidR="0064235B" w:rsidRDefault="003B7190" w:rsidP="003B719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="0064235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7190">
              <w:rPr>
                <w:rFonts w:ascii="Verdana" w:hAnsi="Verdana"/>
                <w:sz w:val="18"/>
                <w:szCs w:val="18"/>
              </w:rPr>
              <w:t>Нежилое здание производственного корпуса</w:t>
            </w:r>
            <w:r w:rsidR="00F13145" w:rsidRPr="00032A49">
              <w:rPr>
                <w:rFonts w:ascii="Verdana" w:hAnsi="Verdana"/>
                <w:sz w:val="18"/>
                <w:szCs w:val="18"/>
              </w:rPr>
              <w:t xml:space="preserve"> с административно-бытовыми помещениями</w:t>
            </w:r>
            <w:r w:rsidRPr="003B7190">
              <w:rPr>
                <w:rFonts w:ascii="Verdana" w:hAnsi="Verdana"/>
                <w:sz w:val="18"/>
                <w:szCs w:val="18"/>
              </w:rPr>
              <w:t>, общей площадью 1904,2 кв.м., кадастровый номер: 73:23:012501:88</w:t>
            </w:r>
            <w:r w:rsidR="00515F5D" w:rsidRPr="003B7190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CF4FA1" w:rsidRPr="003B7190">
              <w:rPr>
                <w:rFonts w:ascii="Verdana" w:hAnsi="Verdana"/>
                <w:sz w:val="18"/>
                <w:szCs w:val="18"/>
              </w:rPr>
              <w:t xml:space="preserve">расположенное по адресу: </w:t>
            </w:r>
            <w:r w:rsidRPr="003B7190">
              <w:rPr>
                <w:rFonts w:ascii="Verdana" w:hAnsi="Verdana"/>
                <w:sz w:val="18"/>
                <w:szCs w:val="18"/>
              </w:rPr>
              <w:t>Ульяновская</w:t>
            </w:r>
            <w:r>
              <w:rPr>
                <w:rFonts w:ascii="Verdana" w:hAnsi="Verdana"/>
                <w:sz w:val="18"/>
                <w:szCs w:val="18"/>
              </w:rPr>
              <w:t xml:space="preserve"> область, г. Димитровград, ш. Мулловское, д.35</w:t>
            </w:r>
            <w:r w:rsidR="0064235B">
              <w:rPr>
                <w:rFonts w:ascii="Verdana" w:hAnsi="Verdana"/>
                <w:sz w:val="18"/>
                <w:szCs w:val="18"/>
              </w:rPr>
              <w:t xml:space="preserve"> (далее именуемое - «Объект 1»);</w:t>
            </w:r>
          </w:p>
          <w:p w14:paraId="136AFBA4" w14:textId="45544638" w:rsidR="0064235B" w:rsidRDefault="0064235B" w:rsidP="003B719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64235B">
              <w:rPr>
                <w:rFonts w:ascii="Verdana" w:hAnsi="Verdana"/>
                <w:sz w:val="18"/>
                <w:szCs w:val="18"/>
              </w:rPr>
              <w:t xml:space="preserve">Нежилое здание производственного корпуса </w:t>
            </w:r>
            <w:r w:rsidR="008C2FE0">
              <w:rPr>
                <w:rFonts w:ascii="Verdana" w:hAnsi="Verdana"/>
                <w:sz w:val="18"/>
                <w:szCs w:val="18"/>
              </w:rPr>
              <w:t xml:space="preserve">с </w:t>
            </w:r>
            <w:r w:rsidRPr="0064235B">
              <w:rPr>
                <w:rFonts w:ascii="Verdana" w:hAnsi="Verdana"/>
                <w:sz w:val="18"/>
                <w:szCs w:val="18"/>
              </w:rPr>
              <w:t>АБК, общей площадью 438,9 кв.м., кадастровый номер: 73:23:012501:86</w:t>
            </w:r>
            <w:r>
              <w:rPr>
                <w:rFonts w:ascii="Verdana" w:hAnsi="Verdana"/>
                <w:sz w:val="18"/>
                <w:szCs w:val="18"/>
              </w:rPr>
              <w:t>, расположенное по адресу: Ульяновская область, г. Димитровград, ш. Мулловское, д.35 (далее именуемое – «Объект 2»);</w:t>
            </w:r>
          </w:p>
          <w:p w14:paraId="0C58A404" w14:textId="35D736C2" w:rsidR="00CF4FA1" w:rsidRDefault="0064235B" w:rsidP="003B719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</w:t>
            </w:r>
            <w:r w:rsidRPr="002E7AEA">
              <w:rPr>
                <w:rFonts w:ascii="Verdana" w:hAnsi="Verdana"/>
                <w:sz w:val="18"/>
                <w:szCs w:val="18"/>
              </w:rPr>
              <w:t>Нежилое здание, общей площадью 147,9 кв.м., кадастровый номер: 73:23:012501:91</w:t>
            </w:r>
            <w:r>
              <w:rPr>
                <w:rFonts w:ascii="Verdana" w:hAnsi="Verdana"/>
                <w:sz w:val="18"/>
                <w:szCs w:val="18"/>
              </w:rPr>
              <w:t xml:space="preserve">, расположенное по адресу: Ульяновская область, г. Димитровград, ш. Мулловское, д.35 (далее именуемое – «Объект 3». </w:t>
            </w:r>
            <w:r w:rsidR="00CF4FA1" w:rsidRPr="0064235B">
              <w:rPr>
                <w:rFonts w:ascii="Verdana" w:hAnsi="Verdana"/>
                <w:sz w:val="18"/>
                <w:szCs w:val="18"/>
              </w:rPr>
              <w:t>(</w:t>
            </w:r>
            <w:r w:rsidRPr="0064235B">
              <w:rPr>
                <w:rFonts w:ascii="Verdana" w:hAnsi="Verdana"/>
                <w:sz w:val="18"/>
                <w:szCs w:val="18"/>
              </w:rPr>
              <w:t xml:space="preserve">совместно </w:t>
            </w:r>
            <w:r w:rsidR="00CF4FA1" w:rsidRPr="0064235B">
              <w:rPr>
                <w:rFonts w:ascii="Verdana" w:hAnsi="Verdana"/>
                <w:sz w:val="18"/>
                <w:szCs w:val="18"/>
              </w:rPr>
              <w:t>далее имен</w:t>
            </w:r>
            <w:r w:rsidR="00045453" w:rsidRPr="0064235B">
              <w:rPr>
                <w:rFonts w:ascii="Verdana" w:hAnsi="Verdana"/>
                <w:sz w:val="18"/>
                <w:szCs w:val="18"/>
              </w:rPr>
              <w:t>уемое – «недвижимое имущество»).</w:t>
            </w:r>
          </w:p>
          <w:p w14:paraId="1C5C836D" w14:textId="5A6E5C70" w:rsidR="00CF2CD8" w:rsidRPr="0064235B" w:rsidRDefault="00CF2CD8" w:rsidP="003B7190">
            <w:pPr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Недвижимое имущество расположено на земельном участке с </w:t>
            </w:r>
            <w:r w:rsidRPr="009D33C5">
              <w:rPr>
                <w:rFonts w:ascii="Verdana" w:hAnsi="Verdana"/>
                <w:sz w:val="18"/>
                <w:szCs w:val="18"/>
              </w:rPr>
              <w:t>кадастровы</w:t>
            </w:r>
            <w:r>
              <w:rPr>
                <w:rFonts w:ascii="Verdana" w:hAnsi="Verdana"/>
                <w:sz w:val="18"/>
                <w:szCs w:val="18"/>
              </w:rPr>
              <w:t>м</w:t>
            </w:r>
            <w:r w:rsidRPr="009D33C5">
              <w:rPr>
                <w:rFonts w:ascii="Verdana" w:hAnsi="Verdana"/>
                <w:sz w:val="18"/>
                <w:szCs w:val="18"/>
              </w:rPr>
              <w:t xml:space="preserve"> номер</w:t>
            </w:r>
            <w:r>
              <w:rPr>
                <w:rFonts w:ascii="Verdana" w:hAnsi="Verdana"/>
                <w:sz w:val="18"/>
                <w:szCs w:val="18"/>
              </w:rPr>
              <w:t>ом</w:t>
            </w:r>
            <w:r w:rsidRPr="009D33C5">
              <w:rPr>
                <w:rFonts w:ascii="Verdana" w:hAnsi="Verdana"/>
                <w:sz w:val="18"/>
                <w:szCs w:val="18"/>
              </w:rPr>
              <w:t>: 73:23:012501:72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7222B59C" w14:textId="3AFCBE7C" w:rsidR="00515F5D" w:rsidRPr="00CF4FA1" w:rsidRDefault="009D33C5" w:rsidP="00045453">
            <w:pPr>
              <w:jc w:val="both"/>
              <w:rPr>
                <w:rFonts w:ascii="Verdana" w:hAnsi="Verdana"/>
                <w:i/>
                <w:color w:val="0070C0"/>
              </w:rPr>
            </w:pPr>
            <w:r w:rsidRPr="009D33C5">
              <w:rPr>
                <w:rFonts w:ascii="Verdana" w:hAnsi="Verdana"/>
                <w:sz w:val="18"/>
                <w:szCs w:val="18"/>
              </w:rPr>
              <w:t>Согласно ст. 552 Гражданского кодекса Российской Федерации, ст.35 Земельного кодекса Российской Федерации Покупатель с момента регистрации перехода права собственности на Объект приобретает право пользования земельным участком, на котором расположены Объекты ( кадастровый номер: 73:23:012501:72), на тех же условиях, что и Продавец.</w:t>
            </w:r>
          </w:p>
        </w:tc>
      </w:tr>
      <w:tr w:rsidR="00515F5D" w:rsidRPr="00645BF6" w14:paraId="6C644CC2" w14:textId="77777777" w:rsidTr="00045453">
        <w:trPr>
          <w:trHeight w:val="224"/>
        </w:trPr>
        <w:tc>
          <w:tcPr>
            <w:tcW w:w="9634" w:type="dxa"/>
          </w:tcPr>
          <w:p w14:paraId="11E0503F" w14:textId="77777777" w:rsidR="00515F5D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515F5D" w:rsidRPr="00645BF6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5290D4ED" w14:textId="6EADB243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054A0D71" w14:textId="14799112" w:rsidR="00985317" w:rsidRPr="00985317" w:rsidRDefault="00985317" w:rsidP="00985317">
            <w:pPr>
              <w:pStyle w:val="a5"/>
              <w:numPr>
                <w:ilvl w:val="1"/>
                <w:numId w:val="2"/>
              </w:numPr>
              <w:ind w:left="-105" w:firstLine="105"/>
              <w:jc w:val="both"/>
              <w:rPr>
                <w:rFonts w:ascii="Verdana" w:hAnsi="Verdana"/>
                <w:i/>
              </w:rPr>
            </w:pPr>
            <w:r w:rsidRPr="00985317">
              <w:rPr>
                <w:rFonts w:ascii="Verdana" w:hAnsi="Verdana"/>
                <w:color w:val="000000" w:themeColor="text1"/>
              </w:rPr>
              <w:t>Недвижимое имущество</w:t>
            </w:r>
            <w:r w:rsidR="00AF721D" w:rsidRPr="00985317">
              <w:rPr>
                <w:rFonts w:ascii="Verdana" w:hAnsi="Verdana"/>
                <w:color w:val="000000" w:themeColor="text1"/>
              </w:rPr>
              <w:t xml:space="preserve"> принадлежит Продавцу на праве собственности на основании</w:t>
            </w:r>
            <w:r w:rsidR="004F4703">
              <w:rPr>
                <w:rFonts w:ascii="Verdana" w:hAnsi="Verdana"/>
                <w:color w:val="000000" w:themeColor="text1"/>
              </w:rPr>
              <w:t xml:space="preserve"> </w:t>
            </w:r>
            <w:r w:rsidR="004F4703" w:rsidRPr="004F4703">
              <w:rPr>
                <w:rFonts w:ascii="Verdana" w:hAnsi="Verdana"/>
                <w:color w:val="000000" w:themeColor="text1"/>
                <w:sz w:val="18"/>
                <w:szCs w:val="18"/>
              </w:rPr>
              <w:t>Акта о передаче нереализованного имущества должника взыскателю от 28.12.2018 г.:</w:t>
            </w:r>
          </w:p>
          <w:p w14:paraId="3E94894A" w14:textId="339168E9" w:rsidR="00AF721D" w:rsidRPr="00985317" w:rsidRDefault="00AF721D" w:rsidP="0098531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85317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Pr="00985317">
              <w:rPr>
                <w:rFonts w:ascii="Verdana" w:hAnsi="Verdana"/>
                <w:sz w:val="18"/>
                <w:szCs w:val="18"/>
              </w:rPr>
              <w:t>о чем в Едином государственном реестре недвижимости сделана запись о регистрации</w:t>
            </w:r>
            <w:r w:rsidR="009727B5">
              <w:rPr>
                <w:rFonts w:ascii="Verdana" w:hAnsi="Verdana"/>
                <w:i/>
                <w:sz w:val="18"/>
                <w:szCs w:val="18"/>
              </w:rPr>
              <w:t xml:space="preserve"> в отношении </w:t>
            </w:r>
            <w:r w:rsidR="009727B5" w:rsidRPr="00985317">
              <w:rPr>
                <w:rFonts w:ascii="Verdana" w:hAnsi="Verdana"/>
                <w:i/>
                <w:sz w:val="18"/>
                <w:szCs w:val="18"/>
              </w:rPr>
              <w:t>Объект</w:t>
            </w:r>
            <w:r w:rsidR="009727B5">
              <w:rPr>
                <w:rFonts w:ascii="Verdana" w:hAnsi="Verdana"/>
                <w:i/>
                <w:sz w:val="18"/>
                <w:szCs w:val="18"/>
              </w:rPr>
              <w:t>а</w:t>
            </w:r>
            <w:r w:rsidR="009727B5" w:rsidRPr="00985317">
              <w:rPr>
                <w:rFonts w:ascii="Verdana" w:hAnsi="Verdana"/>
                <w:i/>
                <w:sz w:val="18"/>
                <w:szCs w:val="18"/>
              </w:rPr>
              <w:t xml:space="preserve"> 1</w:t>
            </w:r>
            <w:r w:rsidR="009727B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9727B5" w:rsidRPr="00985317">
              <w:rPr>
                <w:rFonts w:ascii="Verdana" w:hAnsi="Verdana"/>
                <w:i/>
                <w:sz w:val="18"/>
                <w:szCs w:val="18"/>
              </w:rPr>
              <w:t>№ 73:23:012501:88-73/033/2019-12 от 14.10.2019</w:t>
            </w:r>
            <w:r w:rsidRPr="00985317">
              <w:rPr>
                <w:rFonts w:ascii="Verdana" w:hAnsi="Verdana"/>
                <w:sz w:val="18"/>
                <w:szCs w:val="18"/>
              </w:rPr>
              <w:t>, что подтверждается Выпиской из Единого государственного реестра недвижимости</w:t>
            </w:r>
            <w:r w:rsidR="001E1CE5" w:rsidRPr="00985317">
              <w:rPr>
                <w:rFonts w:ascii="Verdana" w:hAnsi="Verdana"/>
                <w:i/>
                <w:sz w:val="18"/>
                <w:szCs w:val="18"/>
              </w:rPr>
              <w:t xml:space="preserve"> от </w:t>
            </w:r>
            <w:r w:rsidR="00985317" w:rsidRPr="00985317">
              <w:rPr>
                <w:rFonts w:ascii="Verdana" w:hAnsi="Verdana"/>
                <w:i/>
                <w:sz w:val="18"/>
                <w:szCs w:val="18"/>
              </w:rPr>
              <w:t>11</w:t>
            </w:r>
            <w:r w:rsidR="00C4318C" w:rsidRPr="00985317">
              <w:rPr>
                <w:rFonts w:ascii="Verdana" w:hAnsi="Verdana"/>
                <w:i/>
                <w:sz w:val="18"/>
                <w:szCs w:val="18"/>
              </w:rPr>
              <w:t>.10</w:t>
            </w:r>
            <w:r w:rsidR="00CF4FA1" w:rsidRPr="00985317">
              <w:rPr>
                <w:rFonts w:ascii="Verdana" w:hAnsi="Verdana"/>
                <w:i/>
                <w:sz w:val="18"/>
                <w:szCs w:val="18"/>
              </w:rPr>
              <w:t>.2021</w:t>
            </w:r>
            <w:r w:rsidR="00515F5D" w:rsidRPr="00985317">
              <w:rPr>
                <w:rFonts w:ascii="Verdana" w:hAnsi="Verdana"/>
                <w:i/>
                <w:sz w:val="18"/>
                <w:szCs w:val="18"/>
              </w:rPr>
              <w:t xml:space="preserve"> № </w:t>
            </w:r>
            <w:r w:rsidR="00C4318C" w:rsidRPr="00985317">
              <w:rPr>
                <w:rFonts w:ascii="Verdana" w:hAnsi="Verdana"/>
                <w:i/>
                <w:sz w:val="18"/>
                <w:szCs w:val="18"/>
              </w:rPr>
              <w:t>99/2021/</w:t>
            </w:r>
            <w:r w:rsidR="00985317" w:rsidRPr="00985317">
              <w:rPr>
                <w:rFonts w:ascii="Verdana" w:hAnsi="Verdana"/>
                <w:i/>
                <w:sz w:val="18"/>
                <w:szCs w:val="18"/>
              </w:rPr>
              <w:t>422955546</w:t>
            </w:r>
            <w:r w:rsidRPr="00985317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14:paraId="314EC75A" w14:textId="602568A5" w:rsidR="00985317" w:rsidRPr="00985317" w:rsidRDefault="00985317" w:rsidP="0098531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5317">
              <w:rPr>
                <w:rFonts w:ascii="Verdana" w:hAnsi="Verdana"/>
                <w:sz w:val="18"/>
                <w:szCs w:val="18"/>
              </w:rPr>
              <w:t>о чем в Едином государственном реестре недвижимости сделана запись о регистрации</w:t>
            </w:r>
            <w:r w:rsidR="009727B5">
              <w:rPr>
                <w:rFonts w:ascii="Verdana" w:hAnsi="Verdana"/>
                <w:sz w:val="18"/>
                <w:szCs w:val="18"/>
              </w:rPr>
              <w:t xml:space="preserve"> в отношении </w:t>
            </w:r>
            <w:r w:rsidR="009727B5" w:rsidRPr="00985317">
              <w:rPr>
                <w:rFonts w:ascii="Verdana" w:hAnsi="Verdana"/>
                <w:sz w:val="18"/>
                <w:szCs w:val="18"/>
              </w:rPr>
              <w:t>Объект</w:t>
            </w:r>
            <w:r w:rsidR="009727B5">
              <w:rPr>
                <w:rFonts w:ascii="Verdana" w:hAnsi="Verdana"/>
                <w:sz w:val="18"/>
                <w:szCs w:val="18"/>
              </w:rPr>
              <w:t>а</w:t>
            </w:r>
            <w:r w:rsidR="009727B5" w:rsidRPr="00985317">
              <w:rPr>
                <w:rFonts w:ascii="Verdana" w:hAnsi="Verdana"/>
                <w:sz w:val="18"/>
                <w:szCs w:val="18"/>
              </w:rPr>
              <w:t xml:space="preserve"> 2 № 73:23:012501:</w:t>
            </w:r>
            <w:r w:rsidR="009727B5">
              <w:rPr>
                <w:rFonts w:ascii="Verdana" w:hAnsi="Verdana"/>
                <w:sz w:val="18"/>
                <w:szCs w:val="18"/>
              </w:rPr>
              <w:t>86-73/033/2019-9</w:t>
            </w:r>
            <w:r w:rsidR="009727B5" w:rsidRPr="00985317">
              <w:rPr>
                <w:rFonts w:ascii="Verdana" w:hAnsi="Verdana"/>
                <w:sz w:val="18"/>
                <w:szCs w:val="18"/>
              </w:rPr>
              <w:t xml:space="preserve"> от </w:t>
            </w:r>
            <w:r w:rsidR="009727B5">
              <w:rPr>
                <w:rFonts w:ascii="Verdana" w:hAnsi="Verdana"/>
                <w:sz w:val="18"/>
                <w:szCs w:val="18"/>
              </w:rPr>
              <w:t>09.10.2019</w:t>
            </w:r>
            <w:r w:rsidR="009727B5" w:rsidRPr="00985317">
              <w:rPr>
                <w:rFonts w:ascii="Verdana" w:hAnsi="Verdana"/>
                <w:sz w:val="18"/>
                <w:szCs w:val="18"/>
              </w:rPr>
              <w:t>,</w:t>
            </w:r>
            <w:r w:rsidRPr="00985317">
              <w:rPr>
                <w:rFonts w:ascii="Verdana" w:hAnsi="Verdana"/>
                <w:sz w:val="18"/>
                <w:szCs w:val="18"/>
              </w:rPr>
              <w:t xml:space="preserve">, что подтверждается Выпиской из Единого государственного реестра недвижимости от 11.10.2021 № </w:t>
            </w:r>
            <w:r>
              <w:rPr>
                <w:rFonts w:ascii="Verdana" w:hAnsi="Verdana"/>
                <w:sz w:val="18"/>
                <w:szCs w:val="18"/>
              </w:rPr>
              <w:t>99/2021/422963470</w:t>
            </w:r>
            <w:r w:rsidRPr="00985317">
              <w:rPr>
                <w:rFonts w:ascii="Verdana" w:hAnsi="Verdana"/>
                <w:sz w:val="18"/>
                <w:szCs w:val="18"/>
              </w:rPr>
              <w:t>.</w:t>
            </w:r>
          </w:p>
          <w:p w14:paraId="7B632150" w14:textId="10B4DCA9" w:rsidR="00985317" w:rsidRPr="00985317" w:rsidRDefault="00985317" w:rsidP="00AC00B8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985317">
              <w:rPr>
                <w:rFonts w:ascii="Verdana" w:hAnsi="Verdana"/>
                <w:sz w:val="18"/>
                <w:szCs w:val="18"/>
              </w:rPr>
              <w:t>о чем в Едином государственном реестре недвижимости сделана запись о регистрации</w:t>
            </w:r>
            <w:r w:rsidR="009727B5">
              <w:rPr>
                <w:rFonts w:ascii="Verdana" w:hAnsi="Verdana"/>
                <w:i/>
                <w:sz w:val="18"/>
                <w:szCs w:val="18"/>
              </w:rPr>
              <w:t xml:space="preserve"> в отношении </w:t>
            </w:r>
            <w:r w:rsidR="009727B5" w:rsidRPr="00985317">
              <w:rPr>
                <w:rFonts w:ascii="Verdana" w:hAnsi="Verdana"/>
                <w:i/>
                <w:sz w:val="18"/>
                <w:szCs w:val="18"/>
              </w:rPr>
              <w:t>Объект</w:t>
            </w:r>
            <w:r w:rsidR="009727B5">
              <w:rPr>
                <w:rFonts w:ascii="Verdana" w:hAnsi="Verdana"/>
                <w:i/>
                <w:sz w:val="18"/>
                <w:szCs w:val="18"/>
              </w:rPr>
              <w:t>а</w:t>
            </w:r>
            <w:r w:rsidR="009727B5" w:rsidRPr="00985317">
              <w:rPr>
                <w:rFonts w:ascii="Verdana" w:hAnsi="Verdana"/>
                <w:i/>
                <w:sz w:val="18"/>
                <w:szCs w:val="18"/>
              </w:rPr>
              <w:t xml:space="preserve"> 3 № 73:23:012501:</w:t>
            </w:r>
            <w:r w:rsidR="009727B5">
              <w:rPr>
                <w:rFonts w:ascii="Verdana" w:hAnsi="Verdana"/>
                <w:i/>
                <w:sz w:val="18"/>
                <w:szCs w:val="18"/>
              </w:rPr>
              <w:t>91-73/033/2019-8</w:t>
            </w:r>
            <w:r w:rsidR="009727B5" w:rsidRPr="00985317">
              <w:rPr>
                <w:rFonts w:ascii="Verdana" w:hAnsi="Verdana"/>
                <w:i/>
                <w:sz w:val="18"/>
                <w:szCs w:val="18"/>
              </w:rPr>
              <w:t xml:space="preserve"> от </w:t>
            </w:r>
            <w:r w:rsidR="009727B5">
              <w:rPr>
                <w:rFonts w:ascii="Verdana" w:hAnsi="Verdana"/>
                <w:i/>
                <w:sz w:val="18"/>
                <w:szCs w:val="18"/>
              </w:rPr>
              <w:t>09</w:t>
            </w:r>
            <w:r w:rsidR="009727B5" w:rsidRPr="00985317">
              <w:rPr>
                <w:rFonts w:ascii="Verdana" w:hAnsi="Verdana"/>
                <w:i/>
                <w:sz w:val="18"/>
                <w:szCs w:val="18"/>
              </w:rPr>
              <w:t>.10.2019,</w:t>
            </w:r>
            <w:r w:rsidRPr="00985317">
              <w:rPr>
                <w:rFonts w:ascii="Verdana" w:hAnsi="Verdana"/>
                <w:sz w:val="18"/>
                <w:szCs w:val="18"/>
              </w:rPr>
              <w:t>, что подтверждается Выпиской из Единого государственного реестра недвижимости</w:t>
            </w:r>
            <w:r w:rsidRPr="00985317">
              <w:rPr>
                <w:rFonts w:ascii="Verdana" w:hAnsi="Verdana"/>
                <w:i/>
                <w:sz w:val="18"/>
                <w:szCs w:val="18"/>
              </w:rPr>
              <w:t xml:space="preserve"> от </w:t>
            </w:r>
            <w:r w:rsidR="00AC00B8">
              <w:rPr>
                <w:rFonts w:ascii="Verdana" w:hAnsi="Verdana"/>
                <w:i/>
                <w:sz w:val="18"/>
                <w:szCs w:val="18"/>
              </w:rPr>
              <w:t>14</w:t>
            </w:r>
            <w:r w:rsidRPr="00985317">
              <w:rPr>
                <w:rFonts w:ascii="Verdana" w:hAnsi="Verdana"/>
                <w:i/>
                <w:sz w:val="18"/>
                <w:szCs w:val="18"/>
              </w:rPr>
              <w:t>.10.2021 № 99/2021/</w:t>
            </w:r>
            <w:r w:rsidR="00AC00B8">
              <w:rPr>
                <w:rFonts w:ascii="Verdana" w:hAnsi="Verdana"/>
                <w:i/>
                <w:sz w:val="18"/>
                <w:szCs w:val="18"/>
              </w:rPr>
              <w:t>423485626</w:t>
            </w:r>
            <w:r w:rsidRPr="00985317">
              <w:rPr>
                <w:rFonts w:ascii="Verdana" w:hAnsi="Verdana"/>
                <w:i/>
                <w:sz w:val="18"/>
                <w:szCs w:val="18"/>
              </w:rPr>
              <w:t>.</w:t>
            </w:r>
            <w:r w:rsidR="008C2FE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26FF5D84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</w:t>
            </w: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5BFC687C" w14:textId="77777777" w:rsidR="000B2BB0" w:rsidRPr="00224F8A" w:rsidRDefault="000B2BB0" w:rsidP="000B2BB0">
      <w:pPr>
        <w:spacing w:after="0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1E24915A" w14:textId="6C8802FD" w:rsidR="0034333C" w:rsidRPr="004F4703" w:rsidRDefault="000B2BB0" w:rsidP="004F470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</w:rPr>
        <w:t>На дату подписания Договора недвижимое имущество не обременено правами третьих лиц, кр</w:t>
      </w:r>
      <w:r>
        <w:rPr>
          <w:rFonts w:ascii="Verdana" w:hAnsi="Verdana"/>
        </w:rPr>
        <w:t>оме как правами аренды</w:t>
      </w:r>
      <w:r w:rsidRPr="00224F8A">
        <w:rPr>
          <w:rFonts w:ascii="Verdana" w:hAnsi="Verdana"/>
        </w:rPr>
        <w:t xml:space="preserve">, а именно: </w:t>
      </w:r>
      <w:r w:rsidRPr="00224F8A">
        <w:rPr>
          <w:rFonts w:ascii="Verdana" w:hAnsi="Verdana" w:cs="Times New Roman"/>
        </w:rPr>
        <w:t>в отношении недвижимого имущества</w:t>
      </w:r>
      <w:r w:rsidR="004F4703">
        <w:rPr>
          <w:rFonts w:ascii="Verdana" w:hAnsi="Verdana" w:cs="Times New Roman"/>
        </w:rPr>
        <w:t xml:space="preserve"> (нежилое здание производственного корпуса АБК, общей площадью 438,9 кв.м., кадастровый номер: 73:23:012501:86)</w:t>
      </w:r>
      <w:r w:rsidRPr="00224F8A">
        <w:rPr>
          <w:rFonts w:ascii="Verdana" w:hAnsi="Verdana" w:cs="Times New Roman"/>
        </w:rPr>
        <w:t xml:space="preserve"> </w:t>
      </w:r>
      <w:r w:rsidR="004F4703">
        <w:rPr>
          <w:rFonts w:ascii="Verdana" w:hAnsi="Verdana" w:cs="Times New Roman"/>
        </w:rPr>
        <w:t>заключен Д</w:t>
      </w:r>
      <w:r>
        <w:rPr>
          <w:rFonts w:ascii="Verdana" w:hAnsi="Verdana" w:cs="Times New Roman"/>
        </w:rPr>
        <w:t xml:space="preserve">оговор аренды от </w:t>
      </w:r>
      <w:r w:rsidR="004F4703">
        <w:rPr>
          <w:rFonts w:ascii="Verdana" w:hAnsi="Verdana" w:cs="Times New Roman"/>
        </w:rPr>
        <w:t xml:space="preserve">01.03.2019 №А-1/19ОС с </w:t>
      </w:r>
      <w:r w:rsidR="004F4703" w:rsidRPr="004F4703">
        <w:rPr>
          <w:rFonts w:ascii="Verdana" w:hAnsi="Verdana" w:cs="Times New Roman"/>
        </w:rPr>
        <w:t xml:space="preserve">ООО </w:t>
      </w:r>
      <w:r w:rsidR="004F4703">
        <w:rPr>
          <w:rFonts w:ascii="Verdana" w:hAnsi="Verdana" w:cs="Times New Roman"/>
        </w:rPr>
        <w:t>«</w:t>
      </w:r>
      <w:r w:rsidR="004F4703" w:rsidRPr="004F4703">
        <w:rPr>
          <w:rFonts w:ascii="Verdana" w:hAnsi="Verdana" w:cs="Times New Roman"/>
        </w:rPr>
        <w:t>Торговый дом-Автодеталь</w:t>
      </w:r>
      <w:r w:rsidR="004F4703">
        <w:rPr>
          <w:rFonts w:ascii="Verdana" w:hAnsi="Verdana" w:cs="Times New Roman"/>
        </w:rPr>
        <w:t>»</w:t>
      </w:r>
      <w:r>
        <w:rPr>
          <w:rFonts w:ascii="Verdana" w:hAnsi="Verdana" w:cs="Times New Roman"/>
        </w:rPr>
        <w:t>.</w:t>
      </w: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A29B62" w14:textId="16E02E3B" w:rsidR="00BD2793" w:rsidRDefault="00B8370C" w:rsidP="000B2BB0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</w:rPr>
        <w:t xml:space="preserve"> </w:t>
      </w:r>
      <w:r w:rsidRPr="00F763D0">
        <w:rPr>
          <w:rFonts w:ascii="Verdana" w:hAnsi="Verdana"/>
          <w:b/>
          <w:color w:val="000000" w:themeColor="text1"/>
        </w:rPr>
        <w:t xml:space="preserve">в том числе </w:t>
      </w:r>
      <w:r w:rsidRPr="00F763D0">
        <w:rPr>
          <w:rFonts w:ascii="Verdana" w:hAnsi="Verdana"/>
          <w:b/>
        </w:rPr>
        <w:t>по а</w:t>
      </w:r>
      <w:r>
        <w:rPr>
          <w:rFonts w:ascii="Verdana" w:hAnsi="Verdana"/>
          <w:b/>
        </w:rPr>
        <w:t>рендным отношениям в отношении з</w:t>
      </w:r>
      <w:r w:rsidRPr="00F763D0">
        <w:rPr>
          <w:rFonts w:ascii="Verdana" w:hAnsi="Verdana"/>
          <w:b/>
        </w:rPr>
        <w:t>емельного участка</w:t>
      </w:r>
      <w:r w:rsidRPr="00F763D0">
        <w:rPr>
          <w:rFonts w:ascii="Verdana" w:hAnsi="Verdana"/>
          <w:b/>
          <w:color w:val="000000" w:themeColor="text1"/>
        </w:rPr>
        <w:t>,</w:t>
      </w:r>
      <w:r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6DAD51" w14:textId="77777777" w:rsidR="004F4703" w:rsidRDefault="00950FF3" w:rsidP="004F470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FC2688">
        <w:rPr>
          <w:rFonts w:ascii="Verdana" w:hAnsi="Verdana"/>
        </w:rPr>
        <w:t>–</w:t>
      </w:r>
      <w:r w:rsidR="00CF4FA1">
        <w:rPr>
          <w:rFonts w:ascii="Verdana" w:hAnsi="Verdana"/>
        </w:rPr>
        <w:t xml:space="preserve"> </w:t>
      </w:r>
      <w:r w:rsidRPr="00FC2688">
        <w:rPr>
          <w:rFonts w:ascii="Verdana" w:hAnsi="Verdana"/>
        </w:rPr>
        <w:t xml:space="preserve">Стоимость </w:t>
      </w:r>
      <w:r w:rsidR="00045453">
        <w:rPr>
          <w:rFonts w:ascii="Verdana" w:hAnsi="Verdana"/>
        </w:rPr>
        <w:t>недвижимого имущества</w:t>
      </w:r>
      <w:r w:rsidRPr="00FC2688">
        <w:rPr>
          <w:rFonts w:ascii="Verdana" w:hAnsi="Verdana"/>
        </w:rPr>
        <w:t xml:space="preserve"> составляет ______________________ (__________________) рублей ___ копеек (</w:t>
      </w:r>
      <w:r w:rsidR="00045453" w:rsidRPr="00045453">
        <w:rPr>
          <w:rFonts w:ascii="Verdana" w:hAnsi="Verdana"/>
        </w:rPr>
        <w:t xml:space="preserve">в том числе НДС, исчисленный в </w:t>
      </w:r>
      <w:r w:rsidR="00045453" w:rsidRPr="00045453">
        <w:rPr>
          <w:rFonts w:ascii="Verdana" w:hAnsi="Verdana"/>
        </w:rPr>
        <w:lastRenderedPageBreak/>
        <w:t>соответствии с действующим законодательством</w:t>
      </w:r>
      <w:r w:rsidRPr="00FC2688">
        <w:rPr>
          <w:rFonts w:ascii="Verdana" w:hAnsi="Verdana"/>
        </w:rPr>
        <w:t>)</w:t>
      </w:r>
      <w:r w:rsidR="004F4703">
        <w:rPr>
          <w:rFonts w:ascii="Verdana" w:hAnsi="Verdana"/>
        </w:rPr>
        <w:t xml:space="preserve">, где: </w:t>
      </w:r>
    </w:p>
    <w:p w14:paraId="6CF71D32" w14:textId="41BEBC77" w:rsidR="004F4703" w:rsidRDefault="004F4703" w:rsidP="004F4703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4F4703">
        <w:rPr>
          <w:rFonts w:ascii="Verdana" w:hAnsi="Verdana"/>
        </w:rPr>
        <w:t>стоимость Объекта 1 составляет</w:t>
      </w:r>
      <w:r>
        <w:rPr>
          <w:rFonts w:ascii="Verdana" w:hAnsi="Verdana"/>
        </w:rPr>
        <w:t>____________________</w:t>
      </w:r>
      <w:r w:rsidRPr="004F4703">
        <w:rPr>
          <w:rFonts w:ascii="Verdana" w:hAnsi="Verdana"/>
        </w:rPr>
        <w:t>(__________________) рублей ___ копеек (в том числе НД</w:t>
      </w:r>
      <w:r>
        <w:rPr>
          <w:rFonts w:ascii="Verdana" w:hAnsi="Verdana"/>
        </w:rPr>
        <w:t xml:space="preserve">С, исчисленный в соответствии с </w:t>
      </w:r>
      <w:r w:rsidRPr="004F4703">
        <w:rPr>
          <w:rFonts w:ascii="Verdana" w:hAnsi="Verdana"/>
        </w:rPr>
        <w:t>действующим законодательством)</w:t>
      </w:r>
      <w:r>
        <w:rPr>
          <w:rFonts w:ascii="Verdana" w:hAnsi="Verdana"/>
        </w:rPr>
        <w:t>;</w:t>
      </w:r>
    </w:p>
    <w:p w14:paraId="6444D8C6" w14:textId="02B6D581" w:rsidR="00950FF3" w:rsidRDefault="004F4703" w:rsidP="004F4703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4F4703">
        <w:rPr>
          <w:rFonts w:ascii="Verdana" w:hAnsi="Verdana"/>
        </w:rPr>
        <w:t xml:space="preserve"> стоимость Объекта </w:t>
      </w:r>
      <w:r>
        <w:rPr>
          <w:rFonts w:ascii="Verdana" w:hAnsi="Verdana"/>
        </w:rPr>
        <w:t>2</w:t>
      </w:r>
      <w:r w:rsidRPr="004F4703">
        <w:rPr>
          <w:rFonts w:ascii="Verdana" w:hAnsi="Verdana"/>
        </w:rPr>
        <w:t xml:space="preserve"> </w:t>
      </w:r>
      <w:r>
        <w:rPr>
          <w:rFonts w:ascii="Verdana" w:hAnsi="Verdana"/>
        </w:rPr>
        <w:t>составляет____________________</w:t>
      </w:r>
      <w:r w:rsidRPr="004F4703">
        <w:rPr>
          <w:rFonts w:ascii="Verdana" w:hAnsi="Verdana"/>
        </w:rPr>
        <w:t xml:space="preserve"> (__________________) рублей ___ копеек (в том числе НДС, исчисленный в соответствии с действующим законодательством);</w:t>
      </w:r>
    </w:p>
    <w:p w14:paraId="0EC78B39" w14:textId="7126AC97" w:rsidR="004F4703" w:rsidRDefault="004F4703" w:rsidP="004F4703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4F4703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3</w:t>
      </w:r>
      <w:r w:rsidRPr="004F4703">
        <w:rPr>
          <w:rFonts w:ascii="Verdana" w:hAnsi="Verdana"/>
        </w:rPr>
        <w:t xml:space="preserve"> составляет</w:t>
      </w:r>
      <w:r>
        <w:rPr>
          <w:rFonts w:ascii="Verdana" w:hAnsi="Verdana"/>
        </w:rPr>
        <w:t>____________________</w:t>
      </w:r>
      <w:r w:rsidRPr="004F4703">
        <w:rPr>
          <w:rFonts w:ascii="Verdana" w:hAnsi="Verdana"/>
        </w:rPr>
        <w:t xml:space="preserve"> (__________________) рублей ___ копеек (в том числе НДС, исчисленный в соответствии с действующим законодательством)</w:t>
      </w:r>
      <w:r>
        <w:rPr>
          <w:rFonts w:ascii="Verdana" w:hAnsi="Verdana"/>
        </w:rPr>
        <w:t>;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E31D2DB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ECE6817" w:rsidR="001E5436" w:rsidRPr="00566401" w:rsidRDefault="00B71921" w:rsidP="00D7297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0EC75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 (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694F5C2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</w:t>
            </w:r>
            <w:r w:rsidR="00045453">
              <w:rPr>
                <w:rFonts w:ascii="Verdana" w:hAnsi="Verdana"/>
              </w:rPr>
              <w:t xml:space="preserve">ля участия в аукционе в размере </w:t>
            </w:r>
            <w:r w:rsidR="00377158">
              <w:rPr>
                <w:rFonts w:ascii="Verdana" w:hAnsi="Verdana"/>
              </w:rPr>
              <w:t>1 183 300</w:t>
            </w:r>
            <w:r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377158">
              <w:rPr>
                <w:rFonts w:ascii="Verdana" w:hAnsi="Verdana"/>
                <w:i/>
                <w:color w:val="0070C0"/>
              </w:rPr>
              <w:t>Один миллион сто восемьдесят три тысячи триста</w:t>
            </w:r>
            <w:r w:rsidRPr="008076AD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045453">
              <w:rPr>
                <w:rFonts w:ascii="Verdana" w:hAnsi="Verdana"/>
                <w:color w:val="0070C0"/>
              </w:rPr>
              <w:t>00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45453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</w:rPr>
              <w:t>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4F4703">
        <w:trPr>
          <w:trHeight w:val="1713"/>
        </w:trPr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4F4703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4F4703">
              <w:rPr>
                <w:rFonts w:ascii="Verdana" w:hAnsi="Verdana"/>
                <w:i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2B2AFC8F" w:rsidR="00073672" w:rsidRPr="001C1460" w:rsidRDefault="00724EFC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74F43EA7" w:rsidR="00566401" w:rsidRDefault="00724EFC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05542CCA" w:rsidR="00045453" w:rsidRDefault="00045453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617005F0" w:rsidR="00CC3B0A" w:rsidRPr="00CC3B0A" w:rsidRDefault="00CC3B0A" w:rsidP="006C4E19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34048FB8" w:rsidR="00DD5861" w:rsidRDefault="00DD5861" w:rsidP="00377158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</w:t>
      </w:r>
      <w:r w:rsidR="0037715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совместно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именуемое – «недвижимое имущество»):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377158">
        <w:tc>
          <w:tcPr>
            <w:tcW w:w="8646" w:type="dxa"/>
            <w:vAlign w:val="center"/>
          </w:tcPr>
          <w:p w14:paraId="4A42E273" w14:textId="1F27D3D1" w:rsidR="00124BE8" w:rsidRPr="00124BE8" w:rsidRDefault="00124BE8" w:rsidP="00124BE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 </w:t>
            </w:r>
            <w:r w:rsidRPr="00124BE8">
              <w:rPr>
                <w:rFonts w:ascii="Verdana" w:hAnsi="Verdana"/>
                <w:sz w:val="18"/>
                <w:szCs w:val="18"/>
              </w:rPr>
              <w:t>Нежилое здание производственного корпуса с административно-бытовыми помещениями, общей площадью 1904,2 кв.м., кадастровый номер: 73:23:012501:88, расположенное по адресу: Ульяновская область, г. Димитровград, ш. Мулловское, д.35 (далее именуемое - «Объект 1»);</w:t>
            </w:r>
          </w:p>
          <w:p w14:paraId="02F635FD" w14:textId="77777777" w:rsidR="00124BE8" w:rsidRPr="00124BE8" w:rsidRDefault="00124BE8" w:rsidP="00124BE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24BE8">
              <w:rPr>
                <w:rFonts w:ascii="Verdana" w:hAnsi="Verdana"/>
                <w:sz w:val="18"/>
                <w:szCs w:val="18"/>
              </w:rPr>
              <w:t>2. Нежилое здание производственного корпуса с АБК, общей площадью 438,9 кв.м., кадастровый номер: 73:23:012501:86, расположенное по адресу: Ульяновская область, г. Димитровград, ш. Мулловское, д.35 (далее именуемое – «Объект 2»);</w:t>
            </w:r>
          </w:p>
          <w:p w14:paraId="3A81E714" w14:textId="77777777" w:rsidR="00124BE8" w:rsidRPr="00124BE8" w:rsidRDefault="00124BE8" w:rsidP="00124BE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24BE8">
              <w:rPr>
                <w:rFonts w:ascii="Verdana" w:hAnsi="Verdana"/>
                <w:sz w:val="18"/>
                <w:szCs w:val="18"/>
              </w:rPr>
              <w:t>3. Нежилое здание, общей площадью 147,9 кв.м., кадастровый номер: 73:23:012501:91, расположенное по адресу: Ульяновская область, г. Димитровград, ш. Мулловское, д.35 (далее именуемое – «Объект 3». (совместно далее именуемое – «недвижимое имущество»).</w:t>
            </w:r>
          </w:p>
          <w:p w14:paraId="0E71336F" w14:textId="248ABEA4" w:rsidR="00515F5D" w:rsidRDefault="00124BE8" w:rsidP="00124BE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4BE8">
              <w:rPr>
                <w:rFonts w:ascii="Verdana" w:hAnsi="Verdana"/>
                <w:sz w:val="18"/>
                <w:szCs w:val="18"/>
              </w:rPr>
              <w:t>Недвижимое имущество расположено на земельном участке с кадастровым номером: 73:23:012501:72.</w:t>
            </w:r>
            <w:r w:rsidR="00377158" w:rsidRPr="00377158">
              <w:rPr>
                <w:rFonts w:ascii="Verdana" w:hAnsi="Verdana"/>
                <w:sz w:val="18"/>
                <w:szCs w:val="18"/>
              </w:rPr>
              <w:t xml:space="preserve">Согласно ст. 552 Гражданского кодекса Российской Федерации, ст.35 Земельного кодекса Российской Федерации Покупатель с момента регистрации перехода права собственности на Объект приобретает право </w:t>
            </w:r>
            <w:r w:rsidR="00377158">
              <w:rPr>
                <w:rFonts w:ascii="Verdana" w:hAnsi="Verdana"/>
                <w:sz w:val="18"/>
                <w:szCs w:val="18"/>
              </w:rPr>
              <w:t>пользования зем</w:t>
            </w:r>
            <w:r w:rsidR="009D33C5">
              <w:rPr>
                <w:rFonts w:ascii="Verdana" w:hAnsi="Verdana"/>
                <w:sz w:val="18"/>
                <w:szCs w:val="18"/>
              </w:rPr>
              <w:t>ельным участком</w:t>
            </w:r>
            <w:r w:rsidR="00377158" w:rsidRPr="00377158">
              <w:rPr>
                <w:rFonts w:ascii="Verdana" w:hAnsi="Verdana"/>
                <w:sz w:val="18"/>
                <w:szCs w:val="18"/>
              </w:rPr>
              <w:t>, на котором расположены Объект</w:t>
            </w:r>
            <w:r w:rsidR="00377158">
              <w:rPr>
                <w:rFonts w:ascii="Verdana" w:hAnsi="Verdana"/>
                <w:sz w:val="18"/>
                <w:szCs w:val="18"/>
              </w:rPr>
              <w:t>ы</w:t>
            </w:r>
            <w:r w:rsidR="009D33C5">
              <w:rPr>
                <w:rFonts w:ascii="Verdana" w:hAnsi="Verdana"/>
                <w:sz w:val="18"/>
                <w:szCs w:val="18"/>
              </w:rPr>
              <w:t xml:space="preserve"> ( кадастровый номер: 73:23:012501:72)</w:t>
            </w:r>
            <w:r w:rsidR="00377158" w:rsidRPr="00377158">
              <w:rPr>
                <w:rFonts w:ascii="Verdana" w:hAnsi="Verdana"/>
                <w:sz w:val="18"/>
                <w:szCs w:val="18"/>
              </w:rPr>
              <w:t>, на тех же условиях, что и Продавец.</w:t>
            </w:r>
          </w:p>
        </w:tc>
      </w:tr>
      <w:tr w:rsidR="00515F5D" w14:paraId="78518D45" w14:textId="77777777" w:rsidTr="00377158">
        <w:tc>
          <w:tcPr>
            <w:tcW w:w="8646" w:type="dxa"/>
          </w:tcPr>
          <w:p w14:paraId="475DE61C" w14:textId="17DC8164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BA50B86" w14:textId="77777777" w:rsidR="00805AB9" w:rsidRPr="00DE4A80" w:rsidDel="00805AB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805AB9" w:rsidRPr="0055668A" w14:paraId="59F10DAB" w14:textId="77777777" w:rsidTr="002A2B68">
        <w:tc>
          <w:tcPr>
            <w:tcW w:w="2411" w:type="dxa"/>
            <w:shd w:val="clear" w:color="auto" w:fill="auto"/>
          </w:tcPr>
          <w:p w14:paraId="15B7EA00" w14:textId="77777777" w:rsidR="00805AB9" w:rsidRPr="0055668A" w:rsidRDefault="00805AB9" w:rsidP="002A2B6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B98BF11" w14:textId="77777777" w:rsidR="00805AB9" w:rsidRPr="0055668A" w:rsidRDefault="00805AB9" w:rsidP="002A2B6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3DE6CA70" w14:textId="77777777" w:rsidR="00805AB9" w:rsidRPr="0055668A" w:rsidRDefault="00805AB9" w:rsidP="002A2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805AB9" w:rsidRPr="0055668A" w14:paraId="2BF1F515" w14:textId="77777777" w:rsidTr="002A2B68">
        <w:tc>
          <w:tcPr>
            <w:tcW w:w="2411" w:type="dxa"/>
            <w:shd w:val="clear" w:color="auto" w:fill="auto"/>
          </w:tcPr>
          <w:p w14:paraId="0FA630F1" w14:textId="77777777" w:rsidR="00805AB9" w:rsidRPr="0055668A" w:rsidRDefault="00805AB9" w:rsidP="002A2B6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5B03C87" w14:textId="77777777" w:rsidR="00805AB9" w:rsidRPr="0055668A" w:rsidRDefault="00805AB9" w:rsidP="002A2B6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50F02FA" w14:textId="77777777" w:rsidR="00805AB9" w:rsidRPr="0055668A" w:rsidRDefault="00805AB9" w:rsidP="002A2B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50D734F" w14:textId="10FAFFCC" w:rsidR="00DD5861" w:rsidRPr="008509DF" w:rsidRDefault="004C1F07" w:rsidP="0080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A2A2716" w:rsidR="00686D08" w:rsidRPr="00032A4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6"/>
      </w:tblGrid>
      <w:tr w:rsidR="000058EA" w:rsidRPr="000058EA" w14:paraId="7FF08F81" w14:textId="77777777">
        <w:trPr>
          <w:trHeight w:val="307"/>
        </w:trPr>
        <w:tc>
          <w:tcPr>
            <w:tcW w:w="6346" w:type="dxa"/>
          </w:tcPr>
          <w:p w14:paraId="43D5E64A" w14:textId="77777777" w:rsidR="000058EA" w:rsidRPr="000058EA" w:rsidRDefault="000058EA" w:rsidP="000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58EA">
              <w:rPr>
                <w:rFonts w:ascii="Verdana" w:hAnsi="Verdana" w:cs="Verdana"/>
                <w:color w:val="000000"/>
                <w:sz w:val="18"/>
                <w:szCs w:val="18"/>
              </w:rPr>
              <w:t>из топ-30 по объему капитала (прим: рейтинг доступен по ссылке: http://vid1.rian.ru/ig/ratings/banki</w:t>
            </w:r>
          </w:p>
        </w:tc>
      </w:tr>
    </w:tbl>
    <w:p w14:paraId="3E2A7CBD" w14:textId="77777777" w:rsidR="000058EA" w:rsidRPr="00032A49" w:rsidRDefault="000058EA" w:rsidP="00032A49">
      <w:pPr>
        <w:ind w:left="360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E1D26" w14:textId="77777777" w:rsidR="006B6E36" w:rsidRDefault="006B6E36" w:rsidP="00E33D4F">
      <w:pPr>
        <w:spacing w:after="0" w:line="240" w:lineRule="auto"/>
      </w:pPr>
      <w:r>
        <w:separator/>
      </w:r>
    </w:p>
  </w:endnote>
  <w:endnote w:type="continuationSeparator" w:id="0">
    <w:p w14:paraId="2A62B391" w14:textId="77777777" w:rsidR="006B6E36" w:rsidRDefault="006B6E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7D0ED72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BE8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CCC3" w14:textId="77777777" w:rsidR="006B6E36" w:rsidRDefault="006B6E36" w:rsidP="00E33D4F">
      <w:pPr>
        <w:spacing w:after="0" w:line="240" w:lineRule="auto"/>
      </w:pPr>
      <w:r>
        <w:separator/>
      </w:r>
    </w:p>
  </w:footnote>
  <w:footnote w:type="continuationSeparator" w:id="0">
    <w:p w14:paraId="39FCC147" w14:textId="77777777" w:rsidR="006B6E36" w:rsidRDefault="006B6E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58EA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A49"/>
    <w:rsid w:val="00032CB8"/>
    <w:rsid w:val="000351E6"/>
    <w:rsid w:val="000365BF"/>
    <w:rsid w:val="000379B6"/>
    <w:rsid w:val="00045453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BB0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BE8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77158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B7190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57F89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703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87CA7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6AF3"/>
    <w:rsid w:val="00607139"/>
    <w:rsid w:val="00615599"/>
    <w:rsid w:val="00617D5E"/>
    <w:rsid w:val="00624B6E"/>
    <w:rsid w:val="00634B19"/>
    <w:rsid w:val="00641589"/>
    <w:rsid w:val="0064235B"/>
    <w:rsid w:val="00643581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B6E36"/>
    <w:rsid w:val="006C0A8A"/>
    <w:rsid w:val="006C2206"/>
    <w:rsid w:val="006C33E2"/>
    <w:rsid w:val="006C3F82"/>
    <w:rsid w:val="006C4E19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EFC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5AB9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2FE0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D720C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B8D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27B5"/>
    <w:rsid w:val="009745F9"/>
    <w:rsid w:val="009821B9"/>
    <w:rsid w:val="00982ED3"/>
    <w:rsid w:val="009838DA"/>
    <w:rsid w:val="00985317"/>
    <w:rsid w:val="00985C1B"/>
    <w:rsid w:val="00992E56"/>
    <w:rsid w:val="00996767"/>
    <w:rsid w:val="0099685B"/>
    <w:rsid w:val="009A165A"/>
    <w:rsid w:val="009A2207"/>
    <w:rsid w:val="009A49D7"/>
    <w:rsid w:val="009A5D85"/>
    <w:rsid w:val="009A601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3C5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0B8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70C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318C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2CD8"/>
    <w:rsid w:val="00CF4FA1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96C84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B91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3145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79D"/>
    <w:rsid w:val="00F44BF4"/>
    <w:rsid w:val="00F45C6D"/>
    <w:rsid w:val="00F46D2B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1CAA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03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3443-4A19-4561-9FB0-4A99FA3E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Борщевич Марина Андреевна</cp:lastModifiedBy>
  <cp:revision>24</cp:revision>
  <cp:lastPrinted>2021-06-24T12:42:00Z</cp:lastPrinted>
  <dcterms:created xsi:type="dcterms:W3CDTF">2021-11-02T14:42:00Z</dcterms:created>
  <dcterms:modified xsi:type="dcterms:W3CDTF">2021-11-17T09:25:00Z</dcterms:modified>
</cp:coreProperties>
</file>