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B812C7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247B91" w:rsidRPr="00247B91">
        <w:rPr>
          <w:rFonts w:eastAsia="Calibri"/>
          <w:lang w:eastAsia="en-US"/>
        </w:rPr>
        <w:t>Тенишевой</w:t>
      </w:r>
      <w:proofErr w:type="spellEnd"/>
      <w:r w:rsidR="00247B91" w:rsidRPr="00247B91">
        <w:rPr>
          <w:rFonts w:eastAsia="Calibri"/>
          <w:lang w:eastAsia="en-US"/>
        </w:rPr>
        <w:t xml:space="preserve"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</w:t>
      </w:r>
      <w:r w:rsidR="00D12F25">
        <w:rPr>
          <w:rFonts w:eastAsia="Calibri"/>
          <w:lang w:eastAsia="en-US"/>
        </w:rPr>
        <w:t>г</w:t>
      </w:r>
      <w:r w:rsidR="00247B91" w:rsidRPr="00247B9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</w:t>
      </w:r>
      <w:r w:rsidR="00D12F25" w:rsidRPr="00D12F25">
        <w:t>03.01.2022 г. по 16.01.2022 г.</w:t>
      </w:r>
      <w:r w:rsidR="00D12F25">
        <w:t xml:space="preserve"> </w:t>
      </w:r>
      <w:r w:rsidR="007E00D7">
        <w:t>заключе</w:t>
      </w:r>
      <w:r w:rsidR="00247B91">
        <w:t>н</w:t>
      </w:r>
      <w:r w:rsidR="007E00D7">
        <w:rPr>
          <w:color w:val="000000"/>
        </w:rPr>
        <w:t xml:space="preserve"> следующи</w:t>
      </w:r>
      <w:r w:rsidR="00D12F2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47B9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2F25" w14:paraId="70BBC112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BD88" w14:textId="0733936A" w:rsidR="00D12F25" w:rsidRPr="00D12F25" w:rsidRDefault="00D12F25" w:rsidP="00D12F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F2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595CF1E" w14:textId="193132CF" w:rsidR="00D12F25" w:rsidRPr="00D12F25" w:rsidRDefault="00D12F25" w:rsidP="00D12F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F25">
              <w:rPr>
                <w:rFonts w:ascii="Times New Roman" w:hAnsi="Times New Roman" w:cs="Times New Roman"/>
                <w:bCs/>
                <w:sz w:val="24"/>
                <w:szCs w:val="24"/>
              </w:rPr>
              <w:t>2022-0504/72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4F377B07" w14:textId="625270F2" w:rsidR="00D12F25" w:rsidRPr="00D12F25" w:rsidRDefault="00D12F25" w:rsidP="00D12F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F25">
              <w:rPr>
                <w:rFonts w:ascii="Times New Roman" w:hAnsi="Times New Roman" w:cs="Times New Roman"/>
                <w:bCs/>
                <w:sz w:val="24"/>
                <w:szCs w:val="24"/>
              </w:rPr>
              <w:t>18.01.2022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A02D" w14:textId="6665AF06" w:rsidR="00D12F25" w:rsidRPr="00D12F25" w:rsidRDefault="00D12F25" w:rsidP="00D12F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F25">
              <w:rPr>
                <w:rFonts w:ascii="Times New Roman" w:hAnsi="Times New Roman" w:cs="Times New Roman"/>
                <w:bCs/>
                <w:sz w:val="24"/>
                <w:szCs w:val="24"/>
              </w:rPr>
              <w:t>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8FA6" w14:textId="05B4D48A" w:rsidR="00D12F25" w:rsidRPr="00D12F25" w:rsidRDefault="00D12F25" w:rsidP="00D12F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F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ООО «Строительно-монтажная компания «Столица Урала»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00AA"/>
    <w:rsid w:val="000F57EF"/>
    <w:rsid w:val="00166BC1"/>
    <w:rsid w:val="001F00A9"/>
    <w:rsid w:val="00247B9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B5FE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2F2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2022-01-19T12:55:00Z</dcterms:created>
  <dcterms:modified xsi:type="dcterms:W3CDTF">2022-01-19T12:55:00Z</dcterms:modified>
</cp:coreProperties>
</file>