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60CB1E9" w:rsidR="009247FF" w:rsidRPr="00791681" w:rsidRDefault="00F74463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446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7446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7446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7446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7446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74463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F74463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F74463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F74463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F74463">
        <w:rPr>
          <w:rFonts w:ascii="Times New Roman" w:hAnsi="Times New Roman" w:cs="Times New Roman"/>
          <w:color w:val="000000"/>
          <w:sz w:val="24"/>
          <w:szCs w:val="24"/>
        </w:rPr>
        <w:t>» (ООО)), (адрес регистрации: 119435, г. Москва, Большой Саввинский пер., д. 2-4-6, стр. 10, ИНН 7704045650, ОГРН 1037700024581) (далее – 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8B50C1B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</w:t>
      </w:r>
      <w:bookmarkStart w:id="0" w:name="_GoBack"/>
      <w:bookmarkEnd w:id="0"/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редставления предложений по цене приобретения по лот</w:t>
      </w:r>
      <w:r w:rsidR="00F7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372600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7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 w:rsidP="000B5B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EC2382A" w14:textId="77777777" w:rsidR="00522E36" w:rsidRDefault="00522E36" w:rsidP="000B5B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Квартира - 34 кв. м, адрес: Ярославская обл., г. Гаврилов-Ям, ул. Пирогова, д. 4, кв. 20, 1-комнатная, мансарда, кадастровый номер 76:04:010606:70, ограничения и обременения: проживают и зарегистрированы третьи лица - 866 789,20 руб.;</w:t>
      </w:r>
    </w:p>
    <w:p w14:paraId="64EE6A07" w14:textId="31A9B634" w:rsidR="00B46A69" w:rsidRDefault="00522E36" w:rsidP="000B5B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Акции ПАО "</w:t>
      </w:r>
      <w:proofErr w:type="spellStart"/>
      <w:r>
        <w:t>Нанотэк</w:t>
      </w:r>
      <w:proofErr w:type="spellEnd"/>
      <w:r>
        <w:t xml:space="preserve">-Минеральные ресурсы", ИНН 7704508594, 7 498 125 шт. (1,5%), обыкновенные, </w:t>
      </w:r>
      <w:proofErr w:type="spellStart"/>
      <w:r>
        <w:t>рег</w:t>
      </w:r>
      <w:proofErr w:type="spellEnd"/>
      <w:r>
        <w:t xml:space="preserve"> № 1-01-55028-E, ISIN RU000A0JQ8D7, номинальная стоимость - 1 руб., ограничения и обременения: принято решение о предстоящем исключении ЮЛ из ЕГРЮЛ, г. Москва - 3 34</w:t>
      </w:r>
      <w:r w:rsidR="000B5BC4">
        <w:t>7 999,79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36766D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74463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06686D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F74463" w:rsidRPr="00F74463">
        <w:rPr>
          <w:b/>
          <w:color w:val="000000"/>
        </w:rPr>
        <w:t xml:space="preserve">18 января </w:t>
      </w:r>
      <w:r w:rsidR="002643BE" w:rsidRPr="00F74463">
        <w:rPr>
          <w:b/>
        </w:rPr>
        <w:t>202</w:t>
      </w:r>
      <w:r w:rsidR="00F74463" w:rsidRPr="00F74463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C227E4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F74463" w:rsidRPr="00F74463">
        <w:rPr>
          <w:b/>
          <w:color w:val="000000"/>
        </w:rPr>
        <w:t xml:space="preserve">18 января </w:t>
      </w:r>
      <w:r w:rsidR="00F74463" w:rsidRPr="00F74463">
        <w:rPr>
          <w:b/>
        </w:rPr>
        <w:t>2022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F74463">
        <w:rPr>
          <w:b/>
          <w:color w:val="000000"/>
        </w:rPr>
        <w:t>09</w:t>
      </w:r>
      <w:r w:rsidR="00F74463" w:rsidRPr="00F74463">
        <w:rPr>
          <w:b/>
          <w:color w:val="000000"/>
        </w:rPr>
        <w:t xml:space="preserve"> </w:t>
      </w:r>
      <w:r w:rsidR="00F74463">
        <w:rPr>
          <w:b/>
          <w:color w:val="000000"/>
        </w:rPr>
        <w:t>марта</w:t>
      </w:r>
      <w:r w:rsidR="00F74463" w:rsidRPr="00F74463">
        <w:rPr>
          <w:b/>
          <w:color w:val="000000"/>
        </w:rPr>
        <w:t xml:space="preserve"> </w:t>
      </w:r>
      <w:r w:rsidR="00F74463" w:rsidRPr="00F74463">
        <w:rPr>
          <w:b/>
        </w:rPr>
        <w:t>2022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5ECE261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74463" w:rsidRPr="00F74463">
        <w:rPr>
          <w:b/>
          <w:color w:val="000000"/>
        </w:rPr>
        <w:t>23 ноября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74463">
        <w:rPr>
          <w:b/>
          <w:color w:val="000000"/>
        </w:rPr>
        <w:t>24</w:t>
      </w:r>
      <w:r w:rsidR="00F74463" w:rsidRPr="00F74463">
        <w:rPr>
          <w:b/>
          <w:color w:val="000000"/>
        </w:rPr>
        <w:t xml:space="preserve"> января </w:t>
      </w:r>
      <w:r w:rsidR="00F74463" w:rsidRPr="00F74463">
        <w:rPr>
          <w:b/>
        </w:rPr>
        <w:t>2022</w:t>
      </w:r>
      <w:r w:rsidR="00F74463" w:rsidRPr="00BA4AA5">
        <w:rPr>
          <w:b/>
          <w:bCs/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1DA0CEE1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 </w:t>
      </w:r>
      <w:r w:rsidR="00F74463">
        <w:rPr>
          <w:b/>
          <w:color w:val="000000"/>
        </w:rPr>
        <w:t>1</w:t>
      </w:r>
      <w:r w:rsidRPr="00791681">
        <w:rPr>
          <w:color w:val="000000"/>
        </w:rPr>
        <w:t>, не реализованны</w:t>
      </w:r>
      <w:r w:rsidR="00F74463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 </w:t>
      </w:r>
      <w:r w:rsidR="00F74463">
        <w:rPr>
          <w:b/>
          <w:color w:val="000000"/>
        </w:rPr>
        <w:t>2</w:t>
      </w:r>
      <w:r w:rsidRPr="00791681">
        <w:rPr>
          <w:color w:val="000000"/>
        </w:rPr>
        <w:t xml:space="preserve"> выставляются на Торги ППП.</w:t>
      </w:r>
    </w:p>
    <w:p w14:paraId="2856BB37" w14:textId="37D9422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F74463">
        <w:rPr>
          <w:b/>
          <w:bCs/>
          <w:color w:val="000000"/>
        </w:rPr>
        <w:t>14</w:t>
      </w:r>
      <w:r w:rsidR="00F74463" w:rsidRPr="00F74463">
        <w:rPr>
          <w:b/>
          <w:bCs/>
          <w:color w:val="000000"/>
        </w:rPr>
        <w:t xml:space="preserve"> </w:t>
      </w:r>
      <w:r w:rsidR="00F74463">
        <w:rPr>
          <w:b/>
          <w:bCs/>
          <w:color w:val="000000"/>
        </w:rPr>
        <w:t>марта</w:t>
      </w:r>
      <w:r w:rsidR="00F74463" w:rsidRPr="00F74463">
        <w:rPr>
          <w:b/>
          <w:bCs/>
          <w:color w:val="000000"/>
        </w:rPr>
        <w:t xml:space="preserve"> 2022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F74463">
        <w:rPr>
          <w:b/>
          <w:bCs/>
          <w:color w:val="000000"/>
        </w:rPr>
        <w:t>27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03BCB96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F74463">
        <w:rPr>
          <w:b/>
          <w:bCs/>
          <w:color w:val="000000"/>
        </w:rPr>
        <w:t>14</w:t>
      </w:r>
      <w:r w:rsidR="00F74463" w:rsidRPr="00F74463">
        <w:rPr>
          <w:b/>
          <w:bCs/>
          <w:color w:val="000000"/>
        </w:rPr>
        <w:t xml:space="preserve"> </w:t>
      </w:r>
      <w:r w:rsidR="00F74463">
        <w:rPr>
          <w:b/>
          <w:bCs/>
          <w:color w:val="000000"/>
        </w:rPr>
        <w:t>марта</w:t>
      </w:r>
      <w:r w:rsidR="00F74463" w:rsidRPr="00F74463">
        <w:rPr>
          <w:b/>
          <w:bCs/>
          <w:color w:val="000000"/>
        </w:rPr>
        <w:t xml:space="preserve"> 2022</w:t>
      </w:r>
      <w:r w:rsidR="00F74463" w:rsidRPr="00791681">
        <w:rPr>
          <w:b/>
        </w:rPr>
        <w:t xml:space="preserve"> </w:t>
      </w:r>
      <w:r w:rsidR="00110257" w:rsidRPr="00110257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 Прием заявок на участие в Торгах ППП и задатков </w:t>
      </w:r>
      <w:r w:rsidRPr="00791681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045CC7B0" w:rsidR="00110257" w:rsidRDefault="00F74463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74463">
        <w:rPr>
          <w:b/>
          <w:color w:val="000000"/>
        </w:rPr>
        <w:t>Для лота 1:</w:t>
      </w:r>
    </w:p>
    <w:p w14:paraId="152F6064" w14:textId="77777777" w:rsidR="001266CE" w:rsidRPr="001266CE" w:rsidRDefault="001266CE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6CE">
        <w:rPr>
          <w:color w:val="000000"/>
        </w:rPr>
        <w:t>с 14 марта 2022 г. по 24 апреля 2022 г. - в размере начальной цены продажи лота;</w:t>
      </w:r>
    </w:p>
    <w:p w14:paraId="55918936" w14:textId="77777777" w:rsidR="001266CE" w:rsidRPr="001266CE" w:rsidRDefault="001266CE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6CE">
        <w:rPr>
          <w:color w:val="000000"/>
        </w:rPr>
        <w:t>с 25 апреля 2022 г. по 01 мая 2022 г. - в размере 92,60% от начальной цены продажи лота;</w:t>
      </w:r>
    </w:p>
    <w:p w14:paraId="4B49AEE3" w14:textId="77777777" w:rsidR="001266CE" w:rsidRPr="001266CE" w:rsidRDefault="001266CE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6CE">
        <w:rPr>
          <w:color w:val="000000"/>
        </w:rPr>
        <w:t>с 02 мая 2022 г. по 09 мая 2022 г. - в размере 85,20% от начальной цены продажи лота;</w:t>
      </w:r>
    </w:p>
    <w:p w14:paraId="64C7253C" w14:textId="77777777" w:rsidR="001266CE" w:rsidRPr="001266CE" w:rsidRDefault="001266CE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6CE">
        <w:rPr>
          <w:color w:val="000000"/>
        </w:rPr>
        <w:t>с 10 мая 2022 г. по 16 мая 2022 г. - в размере 77,80% от начальной цены продажи лота;</w:t>
      </w:r>
    </w:p>
    <w:p w14:paraId="46EC68C8" w14:textId="77777777" w:rsidR="001266CE" w:rsidRPr="001266CE" w:rsidRDefault="001266CE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6CE">
        <w:rPr>
          <w:color w:val="000000"/>
        </w:rPr>
        <w:t>с 17 мая 2022 г. по 23 мая 2022 г. - в размере 70,40% от начальной цены продажи лота;</w:t>
      </w:r>
    </w:p>
    <w:p w14:paraId="767C8F67" w14:textId="77777777" w:rsidR="001266CE" w:rsidRPr="001266CE" w:rsidRDefault="001266CE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6CE">
        <w:rPr>
          <w:color w:val="000000"/>
        </w:rPr>
        <w:t>с 24 мая 2022 г. по 30 мая 2022 г. - в размере 63,00% от начальной цены продажи лота;</w:t>
      </w:r>
    </w:p>
    <w:p w14:paraId="23965EF3" w14:textId="77777777" w:rsidR="001266CE" w:rsidRPr="001266CE" w:rsidRDefault="001266CE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6CE">
        <w:rPr>
          <w:color w:val="000000"/>
        </w:rPr>
        <w:t>с 31 мая 2022 г. по 06 июня 2022 г. - в размере 55,60% от начальной цены продажи лота;</w:t>
      </w:r>
    </w:p>
    <w:p w14:paraId="5AC565EB" w14:textId="77777777" w:rsidR="001266CE" w:rsidRPr="001266CE" w:rsidRDefault="001266CE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6CE">
        <w:rPr>
          <w:color w:val="000000"/>
        </w:rPr>
        <w:t>с 07 июня 2022 г. по 13 июня 2022 г. - в размере 48,20% от начальной цены продажи лота;</w:t>
      </w:r>
    </w:p>
    <w:p w14:paraId="61E3D9D0" w14:textId="77777777" w:rsidR="001266CE" w:rsidRPr="001266CE" w:rsidRDefault="001266CE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6CE">
        <w:rPr>
          <w:color w:val="000000"/>
        </w:rPr>
        <w:t>с 14 июня 2022 г. по 20 июня 2022 г. - в размере 40,80% от начальной цены продажи лота;</w:t>
      </w:r>
    </w:p>
    <w:p w14:paraId="46C23841" w14:textId="48129818" w:rsidR="00F74463" w:rsidRPr="00F74463" w:rsidRDefault="001266CE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6CE">
        <w:rPr>
          <w:color w:val="000000"/>
        </w:rPr>
        <w:t>с 21 июня 2022 г. по 27 июня 2022 г. - в размере 33,40%</w:t>
      </w:r>
      <w:r>
        <w:rPr>
          <w:color w:val="000000"/>
        </w:rPr>
        <w:t xml:space="preserve"> от начальной цены продажи лота.</w:t>
      </w:r>
    </w:p>
    <w:p w14:paraId="7A21F910" w14:textId="29769F19" w:rsidR="00F74463" w:rsidRDefault="00F74463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4463">
        <w:rPr>
          <w:b/>
          <w:color w:val="000000"/>
        </w:rPr>
        <w:t>Для лота 2:</w:t>
      </w:r>
    </w:p>
    <w:p w14:paraId="4F9C0603" w14:textId="77777777" w:rsidR="001266CE" w:rsidRPr="001266CE" w:rsidRDefault="001266CE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6CE">
        <w:rPr>
          <w:color w:val="000000"/>
        </w:rPr>
        <w:t>с 14 марта 2022 г. по 24 апреля 2022 г. - в размере начальной цены продажи лота;</w:t>
      </w:r>
    </w:p>
    <w:p w14:paraId="2F9F7263" w14:textId="77777777" w:rsidR="001266CE" w:rsidRPr="001266CE" w:rsidRDefault="001266CE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6CE">
        <w:rPr>
          <w:color w:val="000000"/>
        </w:rPr>
        <w:t>с 25 апреля 2022 г. по 01 мая 2022 г. - в размере 93,90% от начальной цены продажи лота;</w:t>
      </w:r>
    </w:p>
    <w:p w14:paraId="12F41CE1" w14:textId="77777777" w:rsidR="001266CE" w:rsidRPr="001266CE" w:rsidRDefault="001266CE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6CE">
        <w:rPr>
          <w:color w:val="000000"/>
        </w:rPr>
        <w:t>с 02 мая 2022 г. по 09 мая 2022 г. - в размере 87,80% от начальной цены продажи лота;</w:t>
      </w:r>
    </w:p>
    <w:p w14:paraId="3A04A035" w14:textId="77777777" w:rsidR="001266CE" w:rsidRPr="001266CE" w:rsidRDefault="001266CE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6CE">
        <w:rPr>
          <w:color w:val="000000"/>
        </w:rPr>
        <w:t>с 10 мая 2022 г. по 16 мая 2022 г. - в размере 81,70% от начальной цены продажи лота;</w:t>
      </w:r>
    </w:p>
    <w:p w14:paraId="5E82DB22" w14:textId="77777777" w:rsidR="001266CE" w:rsidRPr="001266CE" w:rsidRDefault="001266CE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6CE">
        <w:rPr>
          <w:color w:val="000000"/>
        </w:rPr>
        <w:t>с 17 мая 2022 г. по 23 мая 2022 г. - в размере 75,60% от начальной цены продажи лота;</w:t>
      </w:r>
    </w:p>
    <w:p w14:paraId="5D1D84F0" w14:textId="77777777" w:rsidR="001266CE" w:rsidRPr="001266CE" w:rsidRDefault="001266CE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6CE">
        <w:rPr>
          <w:color w:val="000000"/>
        </w:rPr>
        <w:t>с 24 мая 2022 г. по 30 мая 2022 г. - в размере 69,50% от начальной цены продажи лота;</w:t>
      </w:r>
    </w:p>
    <w:p w14:paraId="5081C001" w14:textId="77777777" w:rsidR="001266CE" w:rsidRPr="001266CE" w:rsidRDefault="001266CE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6CE">
        <w:rPr>
          <w:color w:val="000000"/>
        </w:rPr>
        <w:t>с 31 мая 2022 г. по 06 июня 2022 г. - в размере 63,40% от начальной цены продажи лота;</w:t>
      </w:r>
    </w:p>
    <w:p w14:paraId="1CAFD7E2" w14:textId="77777777" w:rsidR="001266CE" w:rsidRPr="001266CE" w:rsidRDefault="001266CE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6CE">
        <w:rPr>
          <w:color w:val="000000"/>
        </w:rPr>
        <w:t>с 07 июня 2022 г. по 13 июня 2022 г. - в размере 57,30% от начальной цены продажи лота;</w:t>
      </w:r>
    </w:p>
    <w:p w14:paraId="20F9B3B3" w14:textId="77777777" w:rsidR="001266CE" w:rsidRPr="001266CE" w:rsidRDefault="001266CE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6CE">
        <w:rPr>
          <w:color w:val="000000"/>
        </w:rPr>
        <w:t>с 14 июня 2022 г. по 20 июня 2022 г. - в размере 51,20% от начальной цены продажи лота;</w:t>
      </w:r>
    </w:p>
    <w:p w14:paraId="76655B90" w14:textId="32C9AB95" w:rsidR="00F74463" w:rsidRDefault="001266CE" w:rsidP="00126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66CE">
        <w:rPr>
          <w:color w:val="000000"/>
        </w:rPr>
        <w:t>с 21 июня 2022 г. по 27 июня 2022 г. - в размере 45,10%</w:t>
      </w:r>
      <w:r>
        <w:rPr>
          <w:color w:val="000000"/>
        </w:rPr>
        <w:t xml:space="preserve">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24CE3EEA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BB70A9" w:rsidRPr="00BB70A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BB70A9" w:rsidRPr="00BB70A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BB70A9" w:rsidRPr="00BB70A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BB70A9" w:rsidRPr="00BB70A9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7352B9A5" w:rsidR="005E4CB0" w:rsidRDefault="00F74463" w:rsidP="00F74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4463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17:00 часов по адресу: г. Москва, Павелецкая наб., д. 8, стр. 2, тел. 8(495)725-31-15, доб. 65-</w:t>
      </w:r>
      <w:r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Pr="00F74463">
        <w:rPr>
          <w:rFonts w:ascii="Times New Roman" w:hAnsi="Times New Roman" w:cs="Times New Roman"/>
          <w:color w:val="000000"/>
          <w:sz w:val="24"/>
          <w:szCs w:val="24"/>
        </w:rPr>
        <w:t>, 6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7446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F74463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hyperlink r:id="rId8" w:history="1">
        <w:r w:rsidRPr="00D376DC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Pr="00F7446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463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8(980)701-15-25; Шумилов Андрей тел.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463">
        <w:rPr>
          <w:rFonts w:ascii="Times New Roman" w:hAnsi="Times New Roman" w:cs="Times New Roman"/>
          <w:color w:val="000000"/>
          <w:sz w:val="24"/>
          <w:szCs w:val="24"/>
        </w:rPr>
        <w:t>(916)664-98-08;</w:t>
      </w:r>
      <w:proofErr w:type="gramEnd"/>
      <w:r w:rsidRPr="00F74463">
        <w:rPr>
          <w:rFonts w:ascii="Times New Roman" w:hAnsi="Times New Roman" w:cs="Times New Roman"/>
          <w:color w:val="000000"/>
          <w:sz w:val="24"/>
          <w:szCs w:val="24"/>
        </w:rPr>
        <w:t xml:space="preserve"> 8(812)777-57-57 (доб.598, 596)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 1); </w:t>
      </w:r>
      <w:r w:rsidRPr="00F74463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Московскому времени в будние дни), </w:t>
      </w:r>
      <w:hyperlink r:id="rId9" w:history="1">
        <w:r w:rsidRPr="00D376D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 2)</w:t>
      </w:r>
      <w:r w:rsidRPr="00F744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B5BC4"/>
    <w:rsid w:val="000F097C"/>
    <w:rsid w:val="00102FAF"/>
    <w:rsid w:val="00110257"/>
    <w:rsid w:val="001266CE"/>
    <w:rsid w:val="0015099D"/>
    <w:rsid w:val="001675D8"/>
    <w:rsid w:val="001F039D"/>
    <w:rsid w:val="002002A1"/>
    <w:rsid w:val="00243BE2"/>
    <w:rsid w:val="0026109D"/>
    <w:rsid w:val="002643BE"/>
    <w:rsid w:val="00271B5F"/>
    <w:rsid w:val="00467D6B"/>
    <w:rsid w:val="004A3B01"/>
    <w:rsid w:val="00522E36"/>
    <w:rsid w:val="005C1A18"/>
    <w:rsid w:val="005E4CB0"/>
    <w:rsid w:val="005F1F68"/>
    <w:rsid w:val="00662196"/>
    <w:rsid w:val="006A20DF"/>
    <w:rsid w:val="006B3772"/>
    <w:rsid w:val="007229EA"/>
    <w:rsid w:val="00791681"/>
    <w:rsid w:val="00865FD7"/>
    <w:rsid w:val="009247FF"/>
    <w:rsid w:val="009E2CAC"/>
    <w:rsid w:val="00AB6017"/>
    <w:rsid w:val="00B015AA"/>
    <w:rsid w:val="00B07D8B"/>
    <w:rsid w:val="00B46A69"/>
    <w:rsid w:val="00B92635"/>
    <w:rsid w:val="00BA4AA5"/>
    <w:rsid w:val="00BB70A9"/>
    <w:rsid w:val="00BC3590"/>
    <w:rsid w:val="00C11EFF"/>
    <w:rsid w:val="00CB7E08"/>
    <w:rsid w:val="00D62667"/>
    <w:rsid w:val="00D7592D"/>
    <w:rsid w:val="00E1326B"/>
    <w:rsid w:val="00E614D3"/>
    <w:rsid w:val="00F063CA"/>
    <w:rsid w:val="00F7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2082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24</cp:revision>
  <dcterms:created xsi:type="dcterms:W3CDTF">2019-07-23T07:40:00Z</dcterms:created>
  <dcterms:modified xsi:type="dcterms:W3CDTF">2021-11-11T09:09:00Z</dcterms:modified>
</cp:coreProperties>
</file>