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0C6E0252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6FE2A69C" w:rsidR="003C32B2" w:rsidRPr="003C32B2" w:rsidRDefault="00BD7FC5" w:rsidP="00706AEE">
      <w:pPr>
        <w:pStyle w:val="ConsNormal"/>
        <w:widowControl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706AEE" w:rsidRPr="00706AEE">
        <w:rPr>
          <w:rFonts w:ascii="Verdana" w:hAnsi="Verdana" w:cs="Times New Roman"/>
          <w:color w:val="000000" w:themeColor="text1"/>
        </w:rPr>
        <w:t>Кемеровская область, г. Прокопьевск, ул. Кубанская, д. 20а</w:t>
      </w:r>
      <w:r w:rsidR="003C32B2" w:rsidRPr="00FF7586">
        <w:rPr>
          <w:rFonts w:ascii="Verdana" w:hAnsi="Verdana" w:cs="Times New Roman"/>
          <w:color w:val="000000" w:themeColor="text1"/>
        </w:rPr>
        <w:t>, в составе</w:t>
      </w:r>
      <w:r w:rsidR="003C32B2" w:rsidRPr="003C32B2">
        <w:rPr>
          <w:rFonts w:ascii="Verdana" w:hAnsi="Verdana"/>
        </w:rPr>
        <w:t>:</w:t>
      </w:r>
    </w:p>
    <w:p w14:paraId="64CAF9CB" w14:textId="7A620D98" w:rsidR="00FF7586" w:rsidRDefault="00FF7586" w:rsidP="00706AEE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="00706AEE" w:rsidRPr="00706AEE">
        <w:rPr>
          <w:rFonts w:ascii="Verdana" w:hAnsi="Verdana"/>
          <w:color w:val="000000" w:themeColor="text1"/>
        </w:rPr>
        <w:t xml:space="preserve">573,7 </w:t>
      </w:r>
      <w:r w:rsidRPr="00FF7586">
        <w:rPr>
          <w:rFonts w:ascii="Verdana" w:hAnsi="Verdana"/>
          <w:color w:val="000000" w:themeColor="text1"/>
        </w:rPr>
        <w:t xml:space="preserve">кв. м. </w:t>
      </w:r>
      <w:r w:rsidR="00CC0059"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 w:rsidR="00CC0059">
        <w:rPr>
          <w:rFonts w:ascii="Verdana" w:hAnsi="Verdana"/>
          <w:color w:val="000000" w:themeColor="text1"/>
        </w:rPr>
        <w:t xml:space="preserve">по адресу: </w:t>
      </w:r>
      <w:r w:rsidR="00706AEE" w:rsidRPr="00706AEE">
        <w:rPr>
          <w:rFonts w:ascii="Verdana" w:hAnsi="Verdana"/>
          <w:color w:val="000000" w:themeColor="text1"/>
        </w:rPr>
        <w:t>Кемеровская область, г. Прокопьевск, ул. Кубанская, д. 20а</w:t>
      </w:r>
      <w:r w:rsidR="00334C80">
        <w:rPr>
          <w:rFonts w:ascii="Verdana" w:hAnsi="Verdana"/>
          <w:color w:val="000000" w:themeColor="text1"/>
        </w:rPr>
        <w:t>.</w:t>
      </w:r>
      <w:r w:rsidR="00CC0059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КН: </w:t>
      </w:r>
      <w:r w:rsidR="00706AEE" w:rsidRPr="00706AEE">
        <w:rPr>
          <w:rFonts w:ascii="Verdana" w:hAnsi="Verdana"/>
          <w:color w:val="000000" w:themeColor="text1"/>
        </w:rPr>
        <w:t>42:32:0102006:952</w:t>
      </w:r>
      <w:r w:rsidR="00706AEE">
        <w:rPr>
          <w:rFonts w:ascii="Verdana" w:hAnsi="Verdana"/>
          <w:color w:val="000000" w:themeColor="text1"/>
        </w:rPr>
        <w:t>;</w:t>
      </w:r>
    </w:p>
    <w:p w14:paraId="7E5C715B" w14:textId="745B7440" w:rsidR="00171986" w:rsidRPr="009217B1" w:rsidRDefault="00AD59AC" w:rsidP="001D1DA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AD59AC">
        <w:rPr>
          <w:rFonts w:ascii="Verdana" w:hAnsi="Verdana"/>
          <w:color w:val="000000" w:themeColor="text1"/>
        </w:rPr>
        <w:t>Земельный участок, общей площадью</w:t>
      </w:r>
      <w:r>
        <w:rPr>
          <w:rFonts w:ascii="Verdana" w:hAnsi="Verdana"/>
          <w:color w:val="000000" w:themeColor="text1"/>
        </w:rPr>
        <w:t xml:space="preserve"> 478,0 </w:t>
      </w:r>
      <w:proofErr w:type="spellStart"/>
      <w:proofErr w:type="gramStart"/>
      <w:r>
        <w:rPr>
          <w:rFonts w:ascii="Verdana" w:hAnsi="Verdana"/>
          <w:color w:val="000000" w:themeColor="text1"/>
        </w:rPr>
        <w:t>кв.м</w:t>
      </w:r>
      <w:proofErr w:type="spellEnd"/>
      <w:proofErr w:type="gramEnd"/>
      <w:r>
        <w:rPr>
          <w:rFonts w:ascii="Verdana" w:hAnsi="Verdana"/>
          <w:color w:val="000000" w:themeColor="text1"/>
        </w:rPr>
        <w:t>, категория земель: з</w:t>
      </w:r>
      <w:r w:rsidRPr="00AD59AC">
        <w:rPr>
          <w:rFonts w:ascii="Verdana" w:hAnsi="Verdana"/>
          <w:color w:val="000000" w:themeColor="text1"/>
        </w:rPr>
        <w:t xml:space="preserve">емли населенных пунктов, виды разрешенного использования: </w:t>
      </w:r>
      <w:r w:rsidR="00A12AB7">
        <w:rPr>
          <w:rFonts w:ascii="Verdana" w:hAnsi="Verdana"/>
          <w:color w:val="000000" w:themeColor="text1"/>
        </w:rPr>
        <w:t>п</w:t>
      </w:r>
      <w:r w:rsidRPr="00AD59AC">
        <w:rPr>
          <w:rFonts w:ascii="Verdana" w:hAnsi="Verdana"/>
          <w:color w:val="000000" w:themeColor="text1"/>
        </w:rPr>
        <w:t>од общественную застройку, расположенный по адресу: установлено относительно ориентира, расположенного в границах участка. Почтовый адрес ориентира: Кемеровская область, г. Прокопьевск, ул. Кубанская, д. 20а. Кадастровый номер 42:32:0102006:</w:t>
      </w:r>
      <w:proofErr w:type="gramStart"/>
      <w:r w:rsidRPr="00AD59AC">
        <w:rPr>
          <w:rFonts w:ascii="Verdana" w:hAnsi="Verdana"/>
          <w:color w:val="000000" w:themeColor="text1"/>
        </w:rPr>
        <w:t>122.</w:t>
      </w:r>
      <w:r w:rsidR="00171986" w:rsidRPr="009217B1">
        <w:rPr>
          <w:rFonts w:ascii="Verdana" w:hAnsi="Verdana"/>
          <w:color w:val="000000" w:themeColor="text1"/>
        </w:rPr>
        <w:t>(</w:t>
      </w:r>
      <w:proofErr w:type="gramEnd"/>
      <w:r w:rsidR="00171986" w:rsidRPr="009217B1">
        <w:rPr>
          <w:rFonts w:ascii="Verdana" w:hAnsi="Verdana"/>
          <w:color w:val="000000" w:themeColor="text1"/>
        </w:rPr>
        <w:t>далее именуемое – «недвижимое имущество»).</w:t>
      </w:r>
    </w:p>
    <w:p w14:paraId="5280B676" w14:textId="13B8FB14" w:rsidR="00CF10DB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3A84EF61" w14:textId="77777777" w:rsidR="001D1A8E" w:rsidRPr="008509DF" w:rsidRDefault="001D1A8E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0D3C2B6" w14:textId="5C3DE803" w:rsidR="00AA0B96" w:rsidRPr="00AA0B96" w:rsidRDefault="00AA0B96" w:rsidP="00DD7705">
      <w:pPr>
        <w:pStyle w:val="ConsNormal"/>
        <w:widowControl/>
        <w:tabs>
          <w:tab w:val="left" w:pos="709"/>
          <w:tab w:val="left" w:pos="1080"/>
        </w:tabs>
        <w:ind w:left="710" w:right="0" w:firstLine="0"/>
        <w:jc w:val="both"/>
        <w:rPr>
          <w:rFonts w:ascii="Verdana" w:hAnsi="Verdana"/>
          <w:bCs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A0B96" w14:paraId="74C076E1" w14:textId="77777777" w:rsidTr="0024154C">
        <w:trPr>
          <w:trHeight w:val="1276"/>
        </w:trPr>
        <w:tc>
          <w:tcPr>
            <w:tcW w:w="9634" w:type="dxa"/>
          </w:tcPr>
          <w:p w14:paraId="2D4917D8" w14:textId="56BFF675" w:rsidR="00130308" w:rsidRPr="00DD7705" w:rsidRDefault="00130308" w:rsidP="00DD7705">
            <w:pPr>
              <w:pStyle w:val="a5"/>
              <w:numPr>
                <w:ilvl w:val="1"/>
                <w:numId w:val="33"/>
              </w:numPr>
              <w:tabs>
                <w:tab w:val="left" w:pos="318"/>
              </w:tabs>
              <w:ind w:left="-108" w:firstLine="0"/>
              <w:jc w:val="both"/>
              <w:rPr>
                <w:rFonts w:ascii="Verdana" w:hAnsi="Verdana"/>
                <w:color w:val="000000" w:themeColor="text1"/>
              </w:rPr>
            </w:pPr>
            <w:r w:rsidRPr="00DD7705">
              <w:rPr>
                <w:rFonts w:ascii="Verdana" w:hAnsi="Verdana"/>
                <w:color w:val="000000" w:themeColor="text1"/>
              </w:rPr>
              <w:t xml:space="preserve">Нежилое здание принадлежит Продавцу на праве собственности, о чем в Едином государственном реестре недвижимости сделана запись </w:t>
            </w:r>
            <w:r w:rsidR="00325E28" w:rsidRPr="00DD7705">
              <w:rPr>
                <w:rFonts w:ascii="Verdana" w:hAnsi="Verdana"/>
                <w:color w:val="000000" w:themeColor="text1"/>
              </w:rPr>
              <w:t>о государственной</w:t>
            </w:r>
            <w:r w:rsidRPr="00DD7705">
              <w:rPr>
                <w:rFonts w:ascii="Verdana" w:hAnsi="Verdana"/>
                <w:color w:val="000000" w:themeColor="text1"/>
              </w:rPr>
              <w:t xml:space="preserve"> регистрации права № </w:t>
            </w:r>
            <w:r w:rsidR="00FB0684" w:rsidRPr="00DD7705">
              <w:rPr>
                <w:rFonts w:ascii="Verdana" w:hAnsi="Verdana"/>
                <w:color w:val="000000" w:themeColor="text1"/>
              </w:rPr>
              <w:t>42:32:0102006:952-42/007/2020-3</w:t>
            </w:r>
            <w:r w:rsidRPr="00DD7705">
              <w:rPr>
                <w:rFonts w:ascii="Verdana" w:hAnsi="Verdana"/>
                <w:color w:val="000000" w:themeColor="text1"/>
              </w:rPr>
              <w:t xml:space="preserve"> от</w:t>
            </w:r>
            <w:r w:rsidR="00FB0684" w:rsidRPr="00DD7705">
              <w:rPr>
                <w:rFonts w:ascii="Verdana" w:hAnsi="Verdana"/>
                <w:color w:val="000000" w:themeColor="text1"/>
              </w:rPr>
              <w:t xml:space="preserve"> 16.01.2020 г.</w:t>
            </w:r>
            <w:r w:rsidRPr="00DD7705">
              <w:rPr>
                <w:rFonts w:ascii="Verdana" w:hAnsi="Verdana"/>
                <w:color w:val="000000" w:themeColor="text1"/>
              </w:rPr>
              <w:t xml:space="preserve">, что подтверждается Выпиской из Единого государственного реестра недвижимости от </w:t>
            </w:r>
            <w:r w:rsidR="00FB0684" w:rsidRPr="00DD7705">
              <w:rPr>
                <w:rFonts w:ascii="Verdana" w:hAnsi="Verdana"/>
                <w:color w:val="000000" w:themeColor="text1"/>
              </w:rPr>
              <w:t>17.01.2020 г.;</w:t>
            </w:r>
            <w:r w:rsidRPr="00DD7705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60B2BB3F" w14:textId="77777777" w:rsidR="00130308" w:rsidRDefault="00130308" w:rsidP="0024154C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6E18187" w14:textId="72FEEBA9" w:rsidR="00AA0B96" w:rsidRPr="008509DF" w:rsidRDefault="00AA0B96" w:rsidP="0024154C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</w:t>
            </w:r>
            <w:r w:rsidR="00FB0684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</w:t>
            </w:r>
            <w:r w:rsidR="00FB0684">
              <w:rPr>
                <w:rFonts w:ascii="Verdana" w:hAnsi="Verdana"/>
                <w:color w:val="000000" w:themeColor="text1"/>
                <w:sz w:val="20"/>
                <w:szCs w:val="20"/>
              </w:rPr>
              <w:t>государственной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регистрации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25E2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права </w:t>
            </w:r>
            <w:r w:rsidR="00325E2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B0684">
              <w:rPr>
                <w:rFonts w:ascii="Verdana" w:hAnsi="Verdana"/>
                <w:color w:val="000000" w:themeColor="text1"/>
                <w:sz w:val="20"/>
                <w:szCs w:val="20"/>
              </w:rPr>
              <w:t>42:32:0102006:122-42/007/2020-</w:t>
            </w:r>
            <w:proofErr w:type="gramStart"/>
            <w:r w:rsidR="00FB0684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FB0684" w:rsidRPr="0013030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</w:t>
            </w:r>
            <w:proofErr w:type="gramEnd"/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B0684">
              <w:rPr>
                <w:rFonts w:ascii="Verdana" w:hAnsi="Verdana"/>
                <w:color w:val="000000" w:themeColor="text1"/>
                <w:sz w:val="20"/>
                <w:szCs w:val="20"/>
              </w:rPr>
              <w:t>16.01.2020 г.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FB0684">
              <w:rPr>
                <w:rFonts w:ascii="Verdana" w:hAnsi="Verdana"/>
                <w:color w:val="000000" w:themeColor="text1"/>
                <w:sz w:val="20"/>
                <w:szCs w:val="20"/>
              </w:rPr>
              <w:t>17.01.2020 г.</w:t>
            </w:r>
          </w:p>
          <w:p w14:paraId="443307D6" w14:textId="77777777" w:rsidR="00AA0B96" w:rsidRDefault="00AA0B96" w:rsidP="0024154C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EE49ED7" w14:textId="58ACF981" w:rsidR="00171986" w:rsidRPr="008509DF" w:rsidRDefault="001D1A8E" w:rsidP="00DD770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1.3.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325E2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325E2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325E28">
            <w:pPr>
              <w:pStyle w:val="a5"/>
              <w:ind w:left="0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05E11576" w14:textId="71487D29" w:rsidR="00D22B24" w:rsidRPr="00DD7705" w:rsidRDefault="00631F87" w:rsidP="00325E2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</w:rPr>
      </w:pPr>
      <w:r w:rsidRPr="00DD7705">
        <w:rPr>
          <w:rFonts w:ascii="Verdana" w:hAnsi="Verdana" w:cs="Times New Roman"/>
        </w:rPr>
        <w:t>1.6.</w:t>
      </w:r>
      <w:r w:rsidR="001D1A8E" w:rsidRPr="00DD7705">
        <w:rPr>
          <w:rFonts w:ascii="Verdana" w:hAnsi="Verdana" w:cs="Times New Roman"/>
        </w:rPr>
        <w:t xml:space="preserve"> </w:t>
      </w:r>
      <w:r w:rsidRPr="00DD7705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до подписания настоящего Договора. Покупатель уведомлен о необходимости привести недвижимое имущество в соответствие с правилами пожарной безопасности.</w:t>
      </w:r>
    </w:p>
    <w:p w14:paraId="4AFAE196" w14:textId="38A3A6AF" w:rsidR="004E77CA" w:rsidRPr="00DD7705" w:rsidRDefault="004E77CA" w:rsidP="00325E2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</w:rPr>
      </w:pPr>
      <w:r w:rsidRPr="00DD7705">
        <w:rPr>
          <w:rFonts w:ascii="Verdana" w:hAnsi="Verdana" w:cs="Times New Roman"/>
        </w:rPr>
        <w:t xml:space="preserve">1.7. Не земельном </w:t>
      </w:r>
      <w:r w:rsidR="001D1A8E" w:rsidRPr="00DD7705">
        <w:rPr>
          <w:rFonts w:ascii="Verdana" w:hAnsi="Verdana" w:cs="Times New Roman"/>
        </w:rPr>
        <w:t>участке КН</w:t>
      </w:r>
      <w:r w:rsidRPr="00DD7705">
        <w:rPr>
          <w:rFonts w:ascii="Verdana" w:hAnsi="Verdana" w:cs="Times New Roman"/>
        </w:rPr>
        <w:t xml:space="preserve"> 42:32:0102006:122 расположены объекты </w:t>
      </w:r>
      <w:r w:rsidR="00325E28" w:rsidRPr="00DD7705">
        <w:rPr>
          <w:rFonts w:ascii="Verdana" w:hAnsi="Verdana" w:cs="Times New Roman"/>
        </w:rPr>
        <w:t>недвижимости КН</w:t>
      </w:r>
      <w:r w:rsidRPr="00DD7705">
        <w:rPr>
          <w:rFonts w:ascii="Verdana" w:hAnsi="Verdana" w:cs="Times New Roman"/>
        </w:rPr>
        <w:t>: 42:32:0102006:951, КН: 42:32:0102006:952</w:t>
      </w:r>
    </w:p>
    <w:p w14:paraId="7A548BCB" w14:textId="77777777" w:rsidR="007E3F40" w:rsidRPr="008509DF" w:rsidRDefault="007E3F40" w:rsidP="00325E2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25C531E" w:rsidR="00CF1A05" w:rsidRPr="006E7BD4" w:rsidRDefault="00CF1A05" w:rsidP="006E7BD4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E7BD4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325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325E2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5DA66908" w14:textId="3963628C" w:rsidR="00773D72" w:rsidRDefault="00773D72" w:rsidP="00325E2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76F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B76F5F">
        <w:rPr>
          <w:rFonts w:ascii="Verdana" w:hAnsi="Verdana"/>
        </w:rPr>
        <w:t>н</w:t>
      </w:r>
      <w:r w:rsidR="00B76F5F" w:rsidRPr="00B76F5F">
        <w:rPr>
          <w:rFonts w:ascii="Verdana" w:hAnsi="Verdana"/>
        </w:rPr>
        <w:t>ежило</w:t>
      </w:r>
      <w:r w:rsidR="00B76F5F">
        <w:rPr>
          <w:rFonts w:ascii="Verdana" w:hAnsi="Verdana"/>
        </w:rPr>
        <w:t>го</w:t>
      </w:r>
      <w:r w:rsidR="00B76F5F" w:rsidRPr="00B76F5F">
        <w:rPr>
          <w:rFonts w:ascii="Verdana" w:hAnsi="Verdana"/>
        </w:rPr>
        <w:t xml:space="preserve"> здани</w:t>
      </w:r>
      <w:r w:rsidR="00B76F5F">
        <w:rPr>
          <w:rFonts w:ascii="Verdana" w:hAnsi="Verdana"/>
        </w:rPr>
        <w:t xml:space="preserve">я, </w:t>
      </w:r>
      <w:r w:rsidR="006C6181">
        <w:rPr>
          <w:rFonts w:ascii="Verdana" w:hAnsi="Verdana"/>
        </w:rPr>
        <w:t xml:space="preserve">кадастровый номер </w:t>
      </w:r>
      <w:r w:rsidR="00A12AB7" w:rsidRPr="00A12AB7">
        <w:rPr>
          <w:rFonts w:ascii="Verdana" w:hAnsi="Verdana"/>
        </w:rPr>
        <w:t>42:32:0102006:952</w:t>
      </w:r>
      <w:r w:rsidR="00A12AB7">
        <w:rPr>
          <w:rFonts w:ascii="Verdana" w:hAnsi="Verdana"/>
        </w:rPr>
        <w:t xml:space="preserve">, </w:t>
      </w:r>
      <w:r w:rsidR="00B76F5F">
        <w:rPr>
          <w:rFonts w:ascii="Verdana" w:hAnsi="Verdana"/>
        </w:rPr>
        <w:t>общей площадью 5</w:t>
      </w:r>
      <w:r w:rsidR="00A12AB7">
        <w:rPr>
          <w:rFonts w:ascii="Verdana" w:hAnsi="Verdana"/>
        </w:rPr>
        <w:t>73</w:t>
      </w:r>
      <w:r w:rsidR="00B76F5F">
        <w:rPr>
          <w:rFonts w:ascii="Verdana" w:hAnsi="Verdana"/>
        </w:rPr>
        <w:t>,</w:t>
      </w:r>
      <w:r w:rsidR="00A12AB7">
        <w:rPr>
          <w:rFonts w:ascii="Verdana" w:hAnsi="Verdana"/>
        </w:rPr>
        <w:t>7</w:t>
      </w:r>
      <w:r w:rsidR="00B76F5F">
        <w:rPr>
          <w:rFonts w:ascii="Verdana" w:hAnsi="Verdana"/>
        </w:rPr>
        <w:t xml:space="preserve"> кв. м,</w:t>
      </w:r>
      <w:r w:rsidR="00B76F5F" w:rsidRPr="00B76F5F">
        <w:rPr>
          <w:rFonts w:ascii="Verdana" w:hAnsi="Verdana"/>
        </w:rPr>
        <w:t xml:space="preserve"> </w:t>
      </w:r>
      <w:r w:rsidR="00B76F5F">
        <w:rPr>
          <w:rFonts w:ascii="Verdana" w:hAnsi="Verdana"/>
        </w:rPr>
        <w:t>адрес (местонахождение)</w:t>
      </w:r>
      <w:r w:rsidR="00B76F5F" w:rsidRPr="00B76F5F">
        <w:rPr>
          <w:rFonts w:ascii="Verdana" w:hAnsi="Verdana"/>
        </w:rPr>
        <w:t xml:space="preserve">: </w:t>
      </w:r>
      <w:r w:rsidR="00A12AB7" w:rsidRPr="00A12AB7">
        <w:rPr>
          <w:rFonts w:ascii="Verdana" w:hAnsi="Verdana"/>
        </w:rPr>
        <w:t>Кемеровская область, г. Прокопьевск, ул. Кубанская, д. 20а</w:t>
      </w:r>
      <w:r w:rsidR="00527B30">
        <w:rPr>
          <w:rFonts w:ascii="Verdana" w:hAnsi="Verdana"/>
        </w:rPr>
        <w:t xml:space="preserve">, </w:t>
      </w:r>
      <w:r w:rsidR="00DC223C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7BF62CB3" w14:textId="42AF0D84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5158D4D" w14:textId="60B72094" w:rsidR="00DD49F7" w:rsidRPr="00DD49F7" w:rsidRDefault="006C6181" w:rsidP="00325E28">
      <w:pPr>
        <w:pStyle w:val="a5"/>
        <w:widowControl w:val="0"/>
        <w:tabs>
          <w:tab w:val="left" w:pos="993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r w:rsidR="001D1A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A12AB7">
        <w:rPr>
          <w:rFonts w:ascii="Verdana" w:hAnsi="Verdana"/>
        </w:rPr>
        <w:t>земельного участка</w:t>
      </w:r>
      <w:r w:rsidRPr="00FF7586">
        <w:rPr>
          <w:rFonts w:ascii="Verdana" w:hAnsi="Verdana"/>
          <w:color w:val="000000" w:themeColor="text1"/>
        </w:rPr>
        <w:t xml:space="preserve">, </w:t>
      </w:r>
      <w:r w:rsidR="000D57B8">
        <w:rPr>
          <w:rFonts w:ascii="Verdana" w:hAnsi="Verdana"/>
          <w:color w:val="000000" w:themeColor="text1"/>
        </w:rPr>
        <w:t xml:space="preserve">кадастровый номер </w:t>
      </w:r>
      <w:r w:rsidR="00A12AB7" w:rsidRPr="00A12AB7">
        <w:rPr>
          <w:rFonts w:ascii="Verdana" w:hAnsi="Verdana"/>
          <w:color w:val="000000" w:themeColor="text1"/>
        </w:rPr>
        <w:t>42:32:0102006:122</w:t>
      </w:r>
      <w:r w:rsidR="000D57B8">
        <w:rPr>
          <w:rFonts w:ascii="Verdana" w:hAnsi="Verdana"/>
          <w:color w:val="000000" w:themeColor="text1"/>
        </w:rPr>
        <w:t xml:space="preserve">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 w:rsidR="00A12AB7">
        <w:rPr>
          <w:rFonts w:ascii="Verdana" w:hAnsi="Verdana"/>
          <w:color w:val="000000" w:themeColor="text1"/>
        </w:rPr>
        <w:t>478</w:t>
      </w:r>
      <w:r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="00A12AB7" w:rsidRPr="00A12AB7">
        <w:rPr>
          <w:rFonts w:ascii="Verdana" w:hAnsi="Verdana"/>
        </w:rPr>
        <w:t xml:space="preserve">установлено относительно ориентира, расположенного в границах участка. Почтовый адрес ориентира: Кемеровская область, г. Прокопьевск, ул. Кубанская, д. 20а.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</w:t>
      </w:r>
      <w:proofErr w:type="gramStart"/>
      <w:r w:rsidRPr="00373E89">
        <w:rPr>
          <w:rFonts w:ascii="Verdana" w:hAnsi="Verdana"/>
          <w:i/>
        </w:rPr>
        <w:t>_(</w:t>
      </w:r>
      <w:proofErr w:type="gramEnd"/>
      <w:r w:rsidRPr="00373E89">
        <w:rPr>
          <w:rFonts w:ascii="Verdana" w:hAnsi="Verdana"/>
          <w:i/>
        </w:rPr>
        <w:t>__________________)</w:t>
      </w:r>
      <w:r w:rsidRPr="00373E89">
        <w:rPr>
          <w:rFonts w:ascii="Verdana" w:hAnsi="Verdana"/>
        </w:rPr>
        <w:t xml:space="preserve"> рублей ___ копеек (</w:t>
      </w:r>
      <w:r>
        <w:rPr>
          <w:rFonts w:ascii="Verdana" w:hAnsi="Verdana"/>
        </w:rPr>
        <w:t>НДС</w:t>
      </w:r>
      <w:r w:rsidRPr="00DC223C">
        <w:t xml:space="preserve"> </w:t>
      </w:r>
      <w:r w:rsidR="00A12AB7">
        <w:rPr>
          <w:rFonts w:ascii="Verdana" w:hAnsi="Verdana"/>
        </w:rPr>
        <w:t>не</w:t>
      </w:r>
      <w:r w:rsidR="00AA0B96">
        <w:rPr>
          <w:rFonts w:ascii="Verdana" w:hAnsi="Verdana"/>
        </w:rPr>
        <w:t xml:space="preserve"> </w:t>
      </w:r>
      <w:r w:rsidR="00DD49F7" w:rsidRPr="00DD49F7">
        <w:rPr>
          <w:rFonts w:ascii="Verdana" w:hAnsi="Verdana"/>
        </w:rPr>
        <w:t>облагается на основании пп.6 п.2 ст.146 НК РФ).</w:t>
      </w:r>
    </w:p>
    <w:p w14:paraId="1943DEEB" w14:textId="52F530E5" w:rsidR="00B64B5C" w:rsidRPr="008509DF" w:rsidRDefault="00B64B5C" w:rsidP="00325E28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93E5DD0" w:rsidR="00AB5223" w:rsidRPr="008509DF" w:rsidRDefault="00DE0E51" w:rsidP="006E7BD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46AFC02D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6E7BD4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6E7BD4">
              <w:rPr>
                <w:rFonts w:ascii="Verdana" w:hAnsi="Verdana"/>
                <w:i/>
                <w:color w:val="0070C0"/>
                <w:sz w:val="20"/>
                <w:szCs w:val="20"/>
              </w:rPr>
              <w:t>двух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2BA243C" w:rsidR="00D22B24" w:rsidRPr="00373E89" w:rsidRDefault="00D22B24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49F7" w:rsidRPr="008076AD" w14:paraId="596E0D35" w14:textId="77777777" w:rsidTr="00DD49F7">
        <w:trPr>
          <w:trHeight w:val="145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93A" w14:textId="75EC86AF" w:rsidR="00DD49F7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038C03DA" w14:textId="77777777" w:rsidR="00DD49F7" w:rsidRPr="008076AD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D7C6424" w14:textId="77777777" w:rsidR="00DD49F7" w:rsidRPr="008076AD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A776C" w14:textId="44C60C0F" w:rsidR="00DD49F7" w:rsidRPr="00DD49F7" w:rsidRDefault="00DD49F7" w:rsidP="0024154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D49F7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6E7BD4"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DD49F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E7BD4">
              <w:rPr>
                <w:rFonts w:ascii="Verdana" w:hAnsi="Verdana"/>
                <w:sz w:val="20"/>
                <w:szCs w:val="20"/>
              </w:rPr>
              <w:t>двух</w:t>
            </w:r>
            <w:r w:rsidRPr="00DD49F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DD49F7">
              <w:rPr>
                <w:rFonts w:ascii="Verdana" w:hAnsi="Verdana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D49F7">
              <w:rPr>
                <w:rFonts w:ascii="Verdana" w:hAnsi="Verdana"/>
                <w:sz w:val="20"/>
                <w:szCs w:val="20"/>
              </w:rPr>
              <w:t xml:space="preserve">3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D49F7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D49F7">
              <w:rPr>
                <w:rFonts w:ascii="Verdana" w:hAnsi="Verdana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4A642281" w14:textId="77777777" w:rsidR="00DD49F7" w:rsidRPr="00FF18BB" w:rsidRDefault="00DD49F7" w:rsidP="0024154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E8C9882" w14:textId="77777777" w:rsidR="00DD49F7" w:rsidRPr="00FF18BB" w:rsidRDefault="00DD49F7" w:rsidP="0024154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2C3B7C6" w14:textId="77777777" w:rsidR="00DD49F7" w:rsidRPr="008076AD" w:rsidRDefault="00DD49F7" w:rsidP="0024154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Pr="00FF18BB">
              <w:rPr>
                <w:rFonts w:ascii="Verdana" w:hAnsi="Verdana"/>
                <w:sz w:val="20"/>
                <w:szCs w:val="20"/>
              </w:rPr>
              <w:lastRenderedPageBreak/>
              <w:t>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DD49F7" w:rsidRPr="008076AD" w14:paraId="18C15490" w14:textId="77777777" w:rsidTr="00DD49F7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FD81D8" w14:textId="77777777" w:rsidR="00DD49F7" w:rsidRPr="00DD49F7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D49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4 для расчетов с использованием кредитных средств   </w:t>
            </w:r>
          </w:p>
          <w:p w14:paraId="316B2246" w14:textId="77777777" w:rsidR="00DD49F7" w:rsidRPr="00DD49F7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D49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760E92FF" w14:textId="77777777" w:rsidR="00DD49F7" w:rsidRPr="00DD49F7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D49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282A29FD" w14:textId="77777777" w:rsidR="00DD49F7" w:rsidRPr="00DD49F7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D49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 </w:t>
            </w:r>
          </w:p>
          <w:p w14:paraId="7499915E" w14:textId="77777777" w:rsidR="00DD49F7" w:rsidRPr="008076AD" w:rsidRDefault="00DD49F7" w:rsidP="002415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AC7C6" w14:textId="76C180B2" w:rsidR="00DD49F7" w:rsidRPr="00634013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6E7BD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E7BD4">
              <w:rPr>
                <w:rFonts w:ascii="Verdana" w:hAnsi="Verdana"/>
                <w:sz w:val="20"/>
                <w:szCs w:val="20"/>
              </w:rPr>
              <w:t>двух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157EBDE4" w14:textId="77777777" w:rsidR="00DD49F7" w:rsidRPr="00634013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4787D4" w14:textId="77777777" w:rsidR="00DD49F7" w:rsidRPr="00634013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532AC1A" w14:textId="77777777" w:rsidR="00DD49F7" w:rsidRPr="00634013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64014459" w14:textId="77777777" w:rsidR="00DD49F7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FA8018C" w14:textId="77777777" w:rsidR="00DD49F7" w:rsidRPr="001F4AB1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500AF7" w14:textId="77777777" w:rsidR="00DD49F7" w:rsidRPr="008076AD" w:rsidRDefault="00DD49F7" w:rsidP="00DD49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F94AF37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0DCE10D9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8FE3885" w:rsidR="000A1317" w:rsidRPr="00D729C2" w:rsidRDefault="008F55DE" w:rsidP="00D729C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24A3F60A" w:rsidR="000A1317" w:rsidRPr="008509DF" w:rsidRDefault="00C55B7E" w:rsidP="0014355B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2D1EBB">
              <w:rPr>
                <w:rFonts w:ascii="Verdana" w:hAnsi="Verdana"/>
                <w:i/>
                <w:color w:val="FF0000"/>
              </w:rPr>
              <w:t xml:space="preserve"> </w:t>
            </w:r>
            <w:r w:rsidR="002D1EBB" w:rsidRPr="002D1EBB">
              <w:rPr>
                <w:rFonts w:ascii="Verdana" w:hAnsi="Verdana"/>
                <w:i/>
                <w:color w:val="FF0000"/>
              </w:rPr>
              <w:t xml:space="preserve">или в случае оплаты кредитными средствами)  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549F116B" w:rsidR="008A1B72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1D1A8E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1D1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D1A8E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0FBEE0BC" w14:textId="58EDAF08" w:rsidR="001D1A8E" w:rsidRDefault="001D1A8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60B853" w14:textId="66D29D05" w:rsidR="001D1A8E" w:rsidRDefault="001D1A8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DEC6FF" w14:textId="77777777" w:rsidR="00325E28" w:rsidRDefault="00325E2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A97F2F" w14:textId="608D0C0A" w:rsidR="001D1A8E" w:rsidRDefault="001D1A8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13C9B4" w14:textId="77777777" w:rsidR="001D1A8E" w:rsidRPr="008509DF" w:rsidRDefault="001D1A8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DF5A32A" w14:textId="540A8D30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при прямых расчетах</w:t>
            </w: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77348494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proofErr w:type="gramStart"/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даты</w:t>
            </w:r>
            <w:proofErr w:type="gramEnd"/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объеме;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37709B59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proofErr w:type="gramStart"/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</w:t>
            </w:r>
            <w:proofErr w:type="gramEnd"/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6703CB33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0B440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0B440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24FF5870" w:rsidR="00167E08" w:rsidRPr="008076AD" w:rsidRDefault="00167E08" w:rsidP="000B4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B4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0B4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20BD1C91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0B4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proofErr w:type="gramEnd"/>
            <w:r w:rsidR="000B4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открыт/ не продлен номинальный счет/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74A31305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1D95F0" w14:textId="5EA07FB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50DC2F" w14:textId="5A420A7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98A823" w14:textId="3C672FCF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1FCFA" w14:textId="3DEF6AE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E54DE7" w14:textId="78CC58C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773C16" w14:textId="066E036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85A03F" w14:textId="56C485A8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D234C4" w14:textId="2189FF00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087845" w14:textId="77777777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2F09A1F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74524" w14:textId="793CF1A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104381" w14:textId="2CF5339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C9AEC7" w14:textId="15659B61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6965A" w14:textId="7800F6BA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463D" w14:textId="2177188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F4C3AA" w14:textId="136C4D04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D357D6" w14:textId="3EDA83A5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F914E6" w14:textId="732C3C5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3086F" w14:textId="55E982E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4EF011" w14:textId="3EE22FC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B578" w14:textId="6205BF2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4570D" w14:textId="0BC227C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7D6353" w14:textId="5341DBF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A196A3" w14:textId="7777777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Default="00DD5861" w:rsidP="00A4271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86C9285" w14:textId="68537B63" w:rsidR="00A42719" w:rsidRPr="00A42719" w:rsidRDefault="00A42719" w:rsidP="00BE6D26">
      <w:pPr>
        <w:pStyle w:val="a5"/>
        <w:widowControl w:val="0"/>
        <w:numPr>
          <w:ilvl w:val="1"/>
          <w:numId w:val="33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A42719">
        <w:rPr>
          <w:rFonts w:ascii="Verdana" w:hAnsi="Verdana"/>
          <w:color w:val="000000" w:themeColor="text1"/>
        </w:rPr>
        <w:t>Нежилое здание, общей площадью 5</w:t>
      </w:r>
      <w:r w:rsidR="00A12AB7">
        <w:rPr>
          <w:rFonts w:ascii="Verdana" w:hAnsi="Verdana"/>
          <w:color w:val="000000" w:themeColor="text1"/>
        </w:rPr>
        <w:t>73</w:t>
      </w:r>
      <w:r w:rsidRPr="00A42719">
        <w:rPr>
          <w:rFonts w:ascii="Verdana" w:hAnsi="Verdana"/>
          <w:color w:val="000000" w:themeColor="text1"/>
        </w:rPr>
        <w:t>,</w:t>
      </w:r>
      <w:r w:rsidR="00A12AB7">
        <w:rPr>
          <w:rFonts w:ascii="Verdana" w:hAnsi="Verdana"/>
          <w:color w:val="000000" w:themeColor="text1"/>
        </w:rPr>
        <w:t>7</w:t>
      </w:r>
      <w:r w:rsidRPr="00A42719">
        <w:rPr>
          <w:rFonts w:ascii="Verdana" w:hAnsi="Verdana"/>
          <w:color w:val="000000" w:themeColor="text1"/>
        </w:rPr>
        <w:t xml:space="preserve"> кв. м. находящееся по адресу: </w:t>
      </w:r>
      <w:r w:rsidR="00A12AB7" w:rsidRPr="00A12AB7">
        <w:rPr>
          <w:rFonts w:ascii="Verdana" w:hAnsi="Verdana"/>
          <w:color w:val="000000" w:themeColor="text1"/>
        </w:rPr>
        <w:t>Кемеровская область, г. Прокопьевск, ул. Кубанская, д. 20а</w:t>
      </w:r>
      <w:r w:rsidR="00A12AB7">
        <w:rPr>
          <w:rFonts w:ascii="Verdana" w:hAnsi="Verdana"/>
          <w:color w:val="000000" w:themeColor="text1"/>
        </w:rPr>
        <w:t>.</w:t>
      </w:r>
      <w:r w:rsidR="00A12AB7" w:rsidRPr="00A12AB7" w:rsidDel="00A12AB7">
        <w:rPr>
          <w:rFonts w:ascii="Verdana" w:hAnsi="Verdana"/>
          <w:color w:val="000000" w:themeColor="text1"/>
        </w:rPr>
        <w:t xml:space="preserve"> </w:t>
      </w:r>
      <w:r w:rsidRPr="00A42719">
        <w:rPr>
          <w:rFonts w:ascii="Verdana" w:hAnsi="Verdana"/>
          <w:color w:val="000000" w:themeColor="text1"/>
        </w:rPr>
        <w:t xml:space="preserve"> КН: </w:t>
      </w:r>
      <w:r w:rsidR="00A12AB7" w:rsidRPr="00A12AB7">
        <w:rPr>
          <w:rFonts w:ascii="Verdana" w:hAnsi="Verdana"/>
          <w:color w:val="000000" w:themeColor="text1"/>
        </w:rPr>
        <w:t>42:32:0102006:952</w:t>
      </w:r>
      <w:r w:rsidRPr="00A42719">
        <w:rPr>
          <w:rFonts w:ascii="Verdana" w:hAnsi="Verdana"/>
          <w:color w:val="000000" w:themeColor="text1"/>
        </w:rPr>
        <w:t>;</w:t>
      </w:r>
      <w:r w:rsidRPr="00A42719">
        <w:rPr>
          <w:rFonts w:ascii="Verdana" w:hAnsi="Verdana" w:cs="Arial"/>
        </w:rPr>
        <w:t xml:space="preserve"> </w:t>
      </w:r>
    </w:p>
    <w:p w14:paraId="3DD9FBFD" w14:textId="0297D45F" w:rsidR="00A42719" w:rsidRDefault="005F0A9A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>
        <w:rPr>
          <w:rFonts w:ascii="Verdana" w:hAnsi="Verdana"/>
          <w:color w:val="000000" w:themeColor="text1"/>
        </w:rPr>
        <w:t>Земельный участок</w:t>
      </w:r>
      <w:r w:rsidR="00A42719" w:rsidRPr="00A12AB7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478</w:t>
      </w:r>
      <w:r w:rsidR="00A42719" w:rsidRPr="00A12AB7">
        <w:rPr>
          <w:rFonts w:ascii="Verdana" w:hAnsi="Verdana"/>
          <w:color w:val="000000" w:themeColor="text1"/>
        </w:rPr>
        <w:t xml:space="preserve"> кв. м. находящееся по адресу: </w:t>
      </w:r>
      <w:r w:rsidRPr="005F0A9A">
        <w:rPr>
          <w:rFonts w:ascii="Verdana" w:hAnsi="Verdana"/>
          <w:color w:val="000000" w:themeColor="text1"/>
        </w:rPr>
        <w:t>установлено относительно ориентира, расположенного в границах участка. Почтовый адрес ориентира: Кемеровская область, г. Прокопьевск, ул. Кубанская, д. 20а</w:t>
      </w:r>
      <w:r w:rsidR="00A42719" w:rsidRPr="00A12AB7">
        <w:rPr>
          <w:rFonts w:ascii="Verdana" w:hAnsi="Verdana"/>
          <w:color w:val="000000" w:themeColor="text1"/>
        </w:rPr>
        <w:t xml:space="preserve">. КН: </w:t>
      </w:r>
      <w:r w:rsidRPr="005F0A9A">
        <w:rPr>
          <w:rFonts w:ascii="Verdana" w:hAnsi="Verdana"/>
          <w:color w:val="000000" w:themeColor="text1"/>
        </w:rPr>
        <w:t>42:32:0102006:122</w:t>
      </w:r>
      <w:r w:rsidR="00A42719" w:rsidRPr="00FF7586">
        <w:rPr>
          <w:rFonts w:ascii="Verdana" w:hAnsi="Verdana" w:cs="Arial"/>
        </w:rPr>
        <w:t xml:space="preserve">. 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918DEB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95B88B4" w:rsidR="00C52001" w:rsidRPr="0055668A" w:rsidRDefault="00F320AE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C52001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="00C52001"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="00C52001"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689755CD" w:rsidR="00C52001" w:rsidRPr="0055668A" w:rsidRDefault="00F320AE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C52001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="00C52001"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="00C52001"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="00C52001"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="00C52001"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52001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BFCEF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030F7432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3D0BA6EC" w:rsidR="00F320AE" w:rsidRPr="008509DF" w:rsidRDefault="00F320AE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320AE" w:rsidRPr="006C3312" w14:paraId="70CEA5EC" w14:textId="77777777" w:rsidTr="0024154C"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2FFA92" w14:textId="77777777" w:rsidR="00F320AE" w:rsidRPr="000C2791" w:rsidRDefault="00F320AE" w:rsidP="002415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1DACB93D" w14:textId="77777777" w:rsidR="00F320AE" w:rsidRPr="000C2791" w:rsidRDefault="00F320AE" w:rsidP="002415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установления залога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Кредитора  при  оплате кредитными средствами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B18EE" w14:textId="77777777" w:rsidR="00F320AE" w:rsidRPr="000C2791" w:rsidRDefault="00F320AE" w:rsidP="0024154C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0A0805AE" w14:textId="77777777" w:rsidR="00F320AE" w:rsidRPr="006C3312" w:rsidRDefault="00F320AE" w:rsidP="0024154C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6C3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6C3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6C3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6C3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 Кредитора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65DBBF2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F320AE" w:rsidRDefault="00C42EB6" w:rsidP="009217B1">
      <w:pPr>
        <w:ind w:left="950"/>
        <w:jc w:val="both"/>
        <w:rPr>
          <w:rFonts w:ascii="Verdana" w:hAnsi="Verdana"/>
          <w:sz w:val="20"/>
          <w:szCs w:val="20"/>
        </w:rPr>
      </w:pPr>
      <w:r w:rsidRPr="00F320AE">
        <w:rPr>
          <w:rFonts w:ascii="Verdana" w:hAnsi="Verdana"/>
          <w:sz w:val="20"/>
          <w:szCs w:val="20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F320AE" w:rsidRDefault="00C42EB6" w:rsidP="009217B1">
      <w:pPr>
        <w:ind w:left="950"/>
        <w:jc w:val="both"/>
        <w:rPr>
          <w:rFonts w:ascii="Verdana" w:hAnsi="Verdana"/>
          <w:sz w:val="20"/>
          <w:szCs w:val="20"/>
        </w:rPr>
      </w:pPr>
      <w:r w:rsidRPr="00F320AE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F320AE" w:rsidRDefault="00C42EB6" w:rsidP="009217B1">
      <w:pPr>
        <w:ind w:left="950"/>
        <w:jc w:val="both"/>
        <w:rPr>
          <w:rFonts w:ascii="Verdana" w:hAnsi="Verdana"/>
          <w:sz w:val="20"/>
          <w:szCs w:val="20"/>
        </w:rPr>
      </w:pPr>
      <w:r w:rsidRPr="00F320AE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380E281C" w:rsidR="00686D08" w:rsidRPr="00F320AE" w:rsidRDefault="00C42EB6" w:rsidP="009217B1">
      <w:pPr>
        <w:ind w:left="950"/>
        <w:jc w:val="both"/>
        <w:rPr>
          <w:rFonts w:ascii="Verdana" w:hAnsi="Verdana"/>
          <w:sz w:val="20"/>
          <w:szCs w:val="20"/>
        </w:rPr>
      </w:pPr>
      <w:r w:rsidRPr="00F320AE">
        <w:rPr>
          <w:rFonts w:ascii="Verdana" w:hAnsi="Verdana"/>
          <w:sz w:val="20"/>
          <w:szCs w:val="20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3748" w14:textId="77777777" w:rsidR="00B075D1" w:rsidRDefault="00B075D1" w:rsidP="00E33D4F">
      <w:pPr>
        <w:spacing w:after="0" w:line="240" w:lineRule="auto"/>
      </w:pPr>
      <w:r>
        <w:separator/>
      </w:r>
    </w:p>
  </w:endnote>
  <w:endnote w:type="continuationSeparator" w:id="0">
    <w:p w14:paraId="051B2290" w14:textId="77777777" w:rsidR="00B075D1" w:rsidRDefault="00B075D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ACDEFCC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D4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BE4B" w14:textId="77777777" w:rsidR="00B075D1" w:rsidRDefault="00B075D1" w:rsidP="00E33D4F">
      <w:pPr>
        <w:spacing w:after="0" w:line="240" w:lineRule="auto"/>
      </w:pPr>
      <w:r>
        <w:separator/>
      </w:r>
    </w:p>
  </w:footnote>
  <w:footnote w:type="continuationSeparator" w:id="0">
    <w:p w14:paraId="5DE9D327" w14:textId="77777777" w:rsidR="00B075D1" w:rsidRDefault="00B075D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C6181" w:rsidRPr="00120657" w:rsidRDefault="006C618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C6181" w:rsidRPr="00120657" w:rsidRDefault="006C618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440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D57B8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20E1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0308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B46F8"/>
    <w:rsid w:val="001C19BE"/>
    <w:rsid w:val="001C2235"/>
    <w:rsid w:val="001C4321"/>
    <w:rsid w:val="001C503F"/>
    <w:rsid w:val="001C7960"/>
    <w:rsid w:val="001D1A8E"/>
    <w:rsid w:val="001D1DA4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0BD1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1EBB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5E28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3D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11A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7CA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27B30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0A9A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1F87"/>
    <w:rsid w:val="00634B19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F37"/>
    <w:rsid w:val="006D7D35"/>
    <w:rsid w:val="006E427F"/>
    <w:rsid w:val="006E4A73"/>
    <w:rsid w:val="006E5F18"/>
    <w:rsid w:val="006E683D"/>
    <w:rsid w:val="006E7BD4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AEE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3F4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18E0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2AB7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719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B96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59AC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3D34"/>
    <w:rsid w:val="00AF5974"/>
    <w:rsid w:val="00B012C3"/>
    <w:rsid w:val="00B01E0E"/>
    <w:rsid w:val="00B03BF7"/>
    <w:rsid w:val="00B04710"/>
    <w:rsid w:val="00B0523F"/>
    <w:rsid w:val="00B075D1"/>
    <w:rsid w:val="00B12FEC"/>
    <w:rsid w:val="00B13C17"/>
    <w:rsid w:val="00B14DED"/>
    <w:rsid w:val="00B1538F"/>
    <w:rsid w:val="00B15C81"/>
    <w:rsid w:val="00B17901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6D26"/>
    <w:rsid w:val="00BE7168"/>
    <w:rsid w:val="00BE71F0"/>
    <w:rsid w:val="00BF0CE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49F7"/>
    <w:rsid w:val="00DD5171"/>
    <w:rsid w:val="00DD5283"/>
    <w:rsid w:val="00DD5861"/>
    <w:rsid w:val="00DD590E"/>
    <w:rsid w:val="00DD5E1C"/>
    <w:rsid w:val="00DD7705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0AE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0684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AF68-9EA0-4A79-8F30-E2511C75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Сидорова Виолетта Евгеньевна</cp:lastModifiedBy>
  <cp:revision>11</cp:revision>
  <cp:lastPrinted>2019-10-21T13:14:00Z</cp:lastPrinted>
  <dcterms:created xsi:type="dcterms:W3CDTF">2021-10-29T11:16:00Z</dcterms:created>
  <dcterms:modified xsi:type="dcterms:W3CDTF">2021-11-15T11:58:00Z</dcterms:modified>
</cp:coreProperties>
</file>