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8BC4E6" w14:textId="77777777" w:rsidR="00206285" w:rsidRDefault="00206285" w:rsidP="00206285">
      <w:pPr>
        <w:pStyle w:val="aa"/>
        <w:jc w:val="center"/>
        <w:rPr>
          <w:b/>
        </w:rPr>
      </w:pPr>
      <w:r>
        <w:rPr>
          <w:noProof/>
        </w:rPr>
        <w:drawing>
          <wp:inline distT="0" distB="0" distL="0" distR="0" wp14:anchorId="5A7B484A" wp14:editId="46911859">
            <wp:extent cx="2257425" cy="600075"/>
            <wp:effectExtent l="0" t="0" r="9525" b="9525"/>
            <wp:docPr id="1" name="Рисунок 1" descr="лог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93C7" w14:textId="77777777" w:rsidR="00206285" w:rsidRDefault="00206285" w:rsidP="00206285">
      <w:pPr>
        <w:pStyle w:val="aa"/>
        <w:jc w:val="center"/>
        <w:rPr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ОБЩЕСТВО С ОГРАНИЧЕННОЙ ОТВЕТСТВЕННОСТЬЮ «СПЕЦСНАБ71»</w:t>
      </w:r>
      <w:r>
        <w:rPr>
          <w:color w:val="404040"/>
          <w:sz w:val="20"/>
          <w:szCs w:val="20"/>
        </w:rPr>
        <w:t xml:space="preserve"> </w:t>
      </w:r>
    </w:p>
    <w:p w14:paraId="1AEB2C89" w14:textId="77777777" w:rsidR="00206285" w:rsidRDefault="00535DA3" w:rsidP="00206285">
      <w:pPr>
        <w:pStyle w:val="aa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ИНН 6230085345, КПП 6234</w:t>
      </w:r>
      <w:r w:rsidR="00206285">
        <w:rPr>
          <w:b/>
          <w:color w:val="404040"/>
          <w:sz w:val="20"/>
          <w:szCs w:val="20"/>
        </w:rPr>
        <w:t>01001, ОГРН 1146230003127</w:t>
      </w:r>
    </w:p>
    <w:p w14:paraId="4B18452E" w14:textId="77777777" w:rsidR="00B54B01" w:rsidRDefault="00206285" w:rsidP="00206285">
      <w:pPr>
        <w:pStyle w:val="aa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 xml:space="preserve">Юридический адрес: </w:t>
      </w:r>
      <w:r w:rsidR="00B54B01" w:rsidRPr="00B54B01">
        <w:rPr>
          <w:b/>
          <w:color w:val="404040"/>
          <w:sz w:val="20"/>
          <w:szCs w:val="20"/>
        </w:rPr>
        <w:t>3900</w:t>
      </w:r>
      <w:r w:rsidR="009419D1">
        <w:rPr>
          <w:b/>
          <w:color w:val="404040"/>
          <w:sz w:val="20"/>
          <w:szCs w:val="20"/>
        </w:rPr>
        <w:t>23</w:t>
      </w:r>
      <w:r w:rsidR="00B54B01" w:rsidRPr="00B54B01">
        <w:rPr>
          <w:b/>
          <w:color w:val="404040"/>
          <w:sz w:val="20"/>
          <w:szCs w:val="20"/>
        </w:rPr>
        <w:t xml:space="preserve">, г. Рязань, ул. </w:t>
      </w:r>
      <w:r w:rsidR="009419D1">
        <w:rPr>
          <w:b/>
          <w:color w:val="404040"/>
          <w:sz w:val="20"/>
          <w:szCs w:val="20"/>
        </w:rPr>
        <w:t>Урицкого, д.46</w:t>
      </w:r>
      <w:r w:rsidR="00932CD9">
        <w:rPr>
          <w:b/>
          <w:color w:val="404040"/>
          <w:sz w:val="20"/>
          <w:szCs w:val="20"/>
        </w:rPr>
        <w:t>, пом. Н48</w:t>
      </w:r>
    </w:p>
    <w:p w14:paraId="7D22E580" w14:textId="77777777" w:rsidR="00206285" w:rsidRDefault="00B54B01" w:rsidP="009419D1">
      <w:pPr>
        <w:pStyle w:val="aa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 xml:space="preserve">Почтовый </w:t>
      </w:r>
      <w:r w:rsidR="00206285">
        <w:rPr>
          <w:b/>
          <w:color w:val="404040"/>
          <w:sz w:val="20"/>
          <w:szCs w:val="20"/>
        </w:rPr>
        <w:t xml:space="preserve">адрес: </w:t>
      </w:r>
      <w:r w:rsidR="009419D1" w:rsidRPr="00B54B01">
        <w:rPr>
          <w:b/>
          <w:color w:val="404040"/>
          <w:sz w:val="20"/>
          <w:szCs w:val="20"/>
        </w:rPr>
        <w:t>3900</w:t>
      </w:r>
      <w:r w:rsidR="009419D1">
        <w:rPr>
          <w:b/>
          <w:color w:val="404040"/>
          <w:sz w:val="20"/>
          <w:szCs w:val="20"/>
        </w:rPr>
        <w:t>23</w:t>
      </w:r>
      <w:r w:rsidR="009419D1" w:rsidRPr="00B54B01">
        <w:rPr>
          <w:b/>
          <w:color w:val="404040"/>
          <w:sz w:val="20"/>
          <w:szCs w:val="20"/>
        </w:rPr>
        <w:t xml:space="preserve">, г. Рязань, ул. </w:t>
      </w:r>
      <w:r w:rsidR="009419D1">
        <w:rPr>
          <w:b/>
          <w:color w:val="404040"/>
          <w:sz w:val="20"/>
          <w:szCs w:val="20"/>
        </w:rPr>
        <w:t>Урицкого, д.46</w:t>
      </w:r>
      <w:r w:rsidR="00932CD9">
        <w:rPr>
          <w:b/>
          <w:color w:val="404040"/>
          <w:sz w:val="20"/>
          <w:szCs w:val="20"/>
        </w:rPr>
        <w:t>, пом. Н48</w:t>
      </w:r>
    </w:p>
    <w:p w14:paraId="3ECB6001" w14:textId="77777777" w:rsidR="00206285" w:rsidRDefault="00206285" w:rsidP="00206285">
      <w:pPr>
        <w:pStyle w:val="aa"/>
        <w:jc w:val="center"/>
        <w:rPr>
          <w:rStyle w:val="FontStyle16"/>
          <w:sz w:val="20"/>
          <w:szCs w:val="20"/>
        </w:rPr>
      </w:pPr>
      <w:r>
        <w:rPr>
          <w:b/>
          <w:color w:val="404040"/>
          <w:sz w:val="20"/>
          <w:szCs w:val="20"/>
        </w:rPr>
        <w:t>8-800-555-99-75 (звонок по России бесплатный)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FE386" wp14:editId="44A879AD">
                <wp:simplePos x="0" y="0"/>
                <wp:positionH relativeFrom="column">
                  <wp:posOffset>100965</wp:posOffset>
                </wp:positionH>
                <wp:positionV relativeFrom="paragraph">
                  <wp:posOffset>216535</wp:posOffset>
                </wp:positionV>
                <wp:extent cx="7019925" cy="9525"/>
                <wp:effectExtent l="15240" t="16510" r="13335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F7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.95pt;margin-top:17.05pt;width:55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" strokeweight="2pt"/>
            </w:pict>
          </mc:Fallback>
        </mc:AlternateContent>
      </w:r>
      <w:r>
        <w:rPr>
          <w:b/>
          <w:color w:val="404040"/>
          <w:sz w:val="20"/>
          <w:szCs w:val="20"/>
        </w:rPr>
        <w:t xml:space="preserve">, </w:t>
      </w:r>
      <w:r>
        <w:rPr>
          <w:b/>
          <w:color w:val="404040"/>
          <w:sz w:val="20"/>
          <w:szCs w:val="20"/>
          <w:lang w:val="en-US"/>
        </w:rPr>
        <w:t>e</w:t>
      </w:r>
      <w:r>
        <w:rPr>
          <w:b/>
          <w:color w:val="404040"/>
          <w:sz w:val="20"/>
          <w:szCs w:val="20"/>
        </w:rPr>
        <w:t>-</w:t>
      </w:r>
      <w:r>
        <w:rPr>
          <w:b/>
          <w:color w:val="404040"/>
          <w:sz w:val="20"/>
          <w:szCs w:val="20"/>
          <w:lang w:val="en-US"/>
        </w:rPr>
        <w:t>mail</w:t>
      </w:r>
      <w:r>
        <w:rPr>
          <w:b/>
          <w:color w:val="404040"/>
          <w:sz w:val="20"/>
          <w:szCs w:val="20"/>
        </w:rPr>
        <w:t xml:space="preserve">: </w:t>
      </w:r>
      <w:hyperlink r:id="rId6" w:history="1">
        <w:r>
          <w:rPr>
            <w:rStyle w:val="af0"/>
            <w:b/>
            <w:sz w:val="20"/>
            <w:szCs w:val="20"/>
            <w:lang w:val="en-US"/>
          </w:rPr>
          <w:t>specsnab</w:t>
        </w:r>
        <w:r>
          <w:rPr>
            <w:rStyle w:val="af0"/>
            <w:b/>
            <w:sz w:val="20"/>
            <w:szCs w:val="20"/>
          </w:rPr>
          <w:t>71@</w:t>
        </w:r>
        <w:r>
          <w:rPr>
            <w:rStyle w:val="af0"/>
            <w:b/>
            <w:sz w:val="20"/>
            <w:szCs w:val="20"/>
            <w:lang w:val="en-US"/>
          </w:rPr>
          <w:t>gmail</w:t>
        </w:r>
        <w:r>
          <w:rPr>
            <w:rStyle w:val="af0"/>
            <w:b/>
            <w:sz w:val="20"/>
            <w:szCs w:val="20"/>
          </w:rPr>
          <w:t>.</w:t>
        </w:r>
        <w:r>
          <w:rPr>
            <w:rStyle w:val="af0"/>
            <w:b/>
            <w:sz w:val="20"/>
            <w:szCs w:val="20"/>
            <w:lang w:val="en-US"/>
          </w:rPr>
          <w:t>com</w:t>
        </w:r>
      </w:hyperlink>
      <w:r w:rsidRPr="00206285">
        <w:rPr>
          <w:b/>
          <w:color w:val="404040"/>
          <w:sz w:val="20"/>
          <w:szCs w:val="20"/>
        </w:rPr>
        <w:t xml:space="preserve"> </w:t>
      </w:r>
    </w:p>
    <w:p w14:paraId="1B2ECD9F" w14:textId="77777777" w:rsidR="00DE45FC" w:rsidRDefault="00DE45FC"/>
    <w:p w14:paraId="47A667C0" w14:textId="77777777" w:rsidR="001830A5" w:rsidRDefault="00CB26E1" w:rsidP="00D073C5">
      <w:pPr>
        <w:pStyle w:val="a8"/>
        <w:ind w:left="0"/>
        <w:jc w:val="both"/>
        <w:rPr>
          <w:color w:val="000000" w:themeColor="text1"/>
          <w:sz w:val="24"/>
          <w:szCs w:val="24"/>
        </w:rPr>
      </w:pPr>
      <w:r w:rsidRPr="00C07A10">
        <w:rPr>
          <w:bCs/>
          <w:sz w:val="24"/>
          <w:szCs w:val="24"/>
        </w:rPr>
        <w:t>Общество с ограниченной ответственностью «СпецСнаб71»</w:t>
      </w:r>
      <w:r w:rsidRPr="00C07A10">
        <w:rPr>
          <w:sz w:val="24"/>
          <w:szCs w:val="24"/>
        </w:rPr>
        <w:t xml:space="preserve"> (ИНН</w:t>
      </w:r>
      <w:r w:rsidRPr="00C07A10">
        <w:rPr>
          <w:bCs/>
          <w:color w:val="000000"/>
          <w:sz w:val="24"/>
          <w:szCs w:val="24"/>
        </w:rPr>
        <w:t xml:space="preserve"> </w:t>
      </w:r>
      <w:r w:rsidRPr="00C07A10">
        <w:rPr>
          <w:sz w:val="24"/>
          <w:szCs w:val="24"/>
        </w:rPr>
        <w:t xml:space="preserve">6230085345, ОГРН 1146230003127), в лице Директора Сазонова Сергея Владимировича, действующего на основании Устава, сообщает о проведении торгов </w:t>
      </w:r>
      <w:r w:rsidRPr="00C07A10">
        <w:rPr>
          <w:color w:val="000000" w:themeColor="text1"/>
          <w:sz w:val="24"/>
          <w:szCs w:val="24"/>
        </w:rPr>
        <w:t xml:space="preserve">по продаже имущества, принадлежащего ООО «Спецснаб71», в форме </w:t>
      </w:r>
      <w:r>
        <w:rPr>
          <w:color w:val="000000" w:themeColor="text1"/>
          <w:sz w:val="24"/>
          <w:szCs w:val="24"/>
        </w:rPr>
        <w:t>а</w:t>
      </w:r>
      <w:r w:rsidRPr="00684859">
        <w:rPr>
          <w:color w:val="000000" w:themeColor="text1"/>
          <w:sz w:val="24"/>
          <w:szCs w:val="24"/>
        </w:rPr>
        <w:t>укцион</w:t>
      </w:r>
      <w:r>
        <w:rPr>
          <w:color w:val="000000" w:themeColor="text1"/>
          <w:sz w:val="24"/>
          <w:szCs w:val="24"/>
        </w:rPr>
        <w:t>а</w:t>
      </w:r>
      <w:r w:rsidRPr="00684859">
        <w:rPr>
          <w:color w:val="000000" w:themeColor="text1"/>
          <w:sz w:val="24"/>
          <w:szCs w:val="24"/>
        </w:rPr>
        <w:t xml:space="preserve"> на понижение с открытой формой представления предложений о цене</w:t>
      </w:r>
      <w:r w:rsidRPr="00C07A10">
        <w:rPr>
          <w:color w:val="000000" w:themeColor="text1"/>
          <w:sz w:val="24"/>
          <w:szCs w:val="24"/>
        </w:rPr>
        <w:t xml:space="preserve">. Предмет торгов: </w:t>
      </w:r>
    </w:p>
    <w:p w14:paraId="5ED34802" w14:textId="612AF283" w:rsidR="001830A5" w:rsidRPr="001830A5" w:rsidRDefault="001830A5" w:rsidP="001830A5">
      <w:pPr>
        <w:pStyle w:val="a8"/>
        <w:ind w:left="0"/>
        <w:rPr>
          <w:b/>
          <w:sz w:val="22"/>
          <w:szCs w:val="22"/>
        </w:rPr>
      </w:pPr>
      <w:r w:rsidRPr="001830A5">
        <w:rPr>
          <w:b/>
          <w:sz w:val="22"/>
          <w:szCs w:val="22"/>
        </w:rPr>
        <w:t>Лот №1</w:t>
      </w:r>
    </w:p>
    <w:p w14:paraId="6A7E674A" w14:textId="77777777" w:rsidR="001830A5" w:rsidRPr="00F61572" w:rsidRDefault="001830A5" w:rsidP="001830A5">
      <w:pPr>
        <w:jc w:val="both"/>
        <w:rPr>
          <w:b/>
          <w:bCs/>
          <w:sz w:val="24"/>
          <w:szCs w:val="24"/>
        </w:rPr>
      </w:pPr>
      <w:r w:rsidRPr="00FA7E93">
        <w:rPr>
          <w:b/>
          <w:bCs/>
          <w:sz w:val="24"/>
          <w:szCs w:val="24"/>
        </w:rPr>
        <w:t>Земельный участок</w:t>
      </w:r>
      <w:r w:rsidRPr="00A8392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категория земель: земли населенных пунктов)</w:t>
      </w:r>
      <w:r w:rsidRPr="00FA7E93">
        <w:rPr>
          <w:b/>
          <w:bCs/>
          <w:sz w:val="24"/>
          <w:szCs w:val="24"/>
        </w:rPr>
        <w:t xml:space="preserve"> площадью 1</w:t>
      </w:r>
      <w:r w:rsidRPr="00A83921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(+/-11)</w:t>
      </w:r>
      <w:r w:rsidRPr="00FA7E93">
        <w:rPr>
          <w:b/>
          <w:bCs/>
          <w:sz w:val="24"/>
          <w:szCs w:val="24"/>
        </w:rPr>
        <w:t xml:space="preserve"> кв.</w:t>
      </w:r>
      <w:r>
        <w:rPr>
          <w:b/>
          <w:bCs/>
          <w:sz w:val="24"/>
          <w:szCs w:val="24"/>
        </w:rPr>
        <w:t xml:space="preserve"> </w:t>
      </w:r>
      <w:r w:rsidRPr="00FA7E93">
        <w:rPr>
          <w:b/>
          <w:bCs/>
          <w:sz w:val="24"/>
          <w:szCs w:val="24"/>
        </w:rPr>
        <w:t xml:space="preserve">м, кадастровый номер </w:t>
      </w:r>
      <w:r w:rsidRPr="00A83921">
        <w:rPr>
          <w:b/>
          <w:bCs/>
          <w:sz w:val="24"/>
          <w:szCs w:val="24"/>
        </w:rPr>
        <w:t>57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10</w:t>
      </w:r>
      <w:r w:rsidRPr="00FA7E93">
        <w:rPr>
          <w:b/>
          <w:bCs/>
          <w:sz w:val="24"/>
          <w:szCs w:val="24"/>
        </w:rPr>
        <w:t>:00</w:t>
      </w:r>
      <w:r w:rsidRPr="00A83921">
        <w:rPr>
          <w:b/>
          <w:bCs/>
          <w:sz w:val="24"/>
          <w:szCs w:val="24"/>
        </w:rPr>
        <w:t>30801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7031</w:t>
      </w:r>
      <w:r w:rsidRPr="00FA7E9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 РФ, Орловская область, р-н Орловский, с/п </w:t>
      </w:r>
      <w:proofErr w:type="spellStart"/>
      <w:r>
        <w:rPr>
          <w:b/>
          <w:bCs/>
          <w:sz w:val="24"/>
          <w:szCs w:val="24"/>
        </w:rPr>
        <w:t>Образцовское</w:t>
      </w:r>
      <w:proofErr w:type="spellEnd"/>
      <w:r>
        <w:rPr>
          <w:b/>
          <w:bCs/>
          <w:sz w:val="24"/>
          <w:szCs w:val="24"/>
        </w:rPr>
        <w:t>, д. Образцово</w:t>
      </w:r>
      <w:r w:rsidRPr="00FA7E93">
        <w:rPr>
          <w:b/>
          <w:bCs/>
          <w:sz w:val="24"/>
          <w:szCs w:val="24"/>
        </w:rPr>
        <w:t>.</w:t>
      </w:r>
    </w:p>
    <w:p w14:paraId="0E4D77AC" w14:textId="77777777" w:rsidR="001830A5" w:rsidRDefault="001830A5" w:rsidP="001830A5">
      <w:pPr>
        <w:jc w:val="both"/>
        <w:rPr>
          <w:b/>
          <w:sz w:val="24"/>
          <w:szCs w:val="24"/>
        </w:rPr>
      </w:pPr>
      <w:r w:rsidRPr="0072570E">
        <w:rPr>
          <w:b/>
          <w:sz w:val="24"/>
          <w:szCs w:val="24"/>
        </w:rPr>
        <w:t>Начальная цена лота</w:t>
      </w:r>
    </w:p>
    <w:p w14:paraId="16E3CA25" w14:textId="77777777" w:rsidR="008B7667" w:rsidRDefault="008B7667" w:rsidP="008B7667">
      <w:pPr>
        <w:jc w:val="both"/>
        <w:rPr>
          <w:color w:val="000000" w:themeColor="text1"/>
          <w:sz w:val="24"/>
          <w:szCs w:val="24"/>
        </w:rPr>
      </w:pPr>
      <w:r w:rsidRPr="00FD2B3C">
        <w:rPr>
          <w:b/>
          <w:bCs/>
          <w:color w:val="000000" w:themeColor="text1"/>
          <w:sz w:val="24"/>
          <w:szCs w:val="24"/>
        </w:rPr>
        <w:t>300 000</w:t>
      </w:r>
      <w:r w:rsidRPr="00FD2B3C">
        <w:rPr>
          <w:color w:val="000000" w:themeColor="text1"/>
          <w:sz w:val="24"/>
          <w:szCs w:val="24"/>
        </w:rPr>
        <w:t xml:space="preserve"> (Триста тысяч рублей) 00 коп.</w:t>
      </w:r>
    </w:p>
    <w:p w14:paraId="210469D9" w14:textId="77777777" w:rsidR="001830A5" w:rsidRPr="001830A5" w:rsidRDefault="001830A5" w:rsidP="001830A5">
      <w:pPr>
        <w:pStyle w:val="a8"/>
        <w:ind w:left="0"/>
        <w:rPr>
          <w:b/>
          <w:sz w:val="22"/>
          <w:szCs w:val="22"/>
        </w:rPr>
      </w:pPr>
      <w:r w:rsidRPr="001830A5">
        <w:rPr>
          <w:b/>
          <w:sz w:val="22"/>
          <w:szCs w:val="22"/>
        </w:rPr>
        <w:t>Лот №2</w:t>
      </w:r>
    </w:p>
    <w:p w14:paraId="415D6C5E" w14:textId="77777777" w:rsidR="001830A5" w:rsidRPr="00FA7E93" w:rsidRDefault="001830A5" w:rsidP="001830A5">
      <w:pPr>
        <w:jc w:val="both"/>
        <w:rPr>
          <w:b/>
          <w:bCs/>
          <w:sz w:val="24"/>
          <w:szCs w:val="24"/>
        </w:rPr>
      </w:pPr>
      <w:r w:rsidRPr="00FA7E93">
        <w:rPr>
          <w:b/>
          <w:bCs/>
          <w:sz w:val="24"/>
          <w:szCs w:val="24"/>
        </w:rPr>
        <w:t>Земельный участок</w:t>
      </w:r>
      <w:r w:rsidRPr="00A8392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категория земель: земли населенных пунктов)</w:t>
      </w:r>
      <w:r w:rsidRPr="00FA7E93">
        <w:rPr>
          <w:b/>
          <w:bCs/>
          <w:sz w:val="24"/>
          <w:szCs w:val="24"/>
        </w:rPr>
        <w:t xml:space="preserve"> площадью 1</w:t>
      </w:r>
      <w:r w:rsidRPr="00A83921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(+/-11)</w:t>
      </w:r>
      <w:r w:rsidRPr="00FA7E93">
        <w:rPr>
          <w:b/>
          <w:bCs/>
          <w:sz w:val="24"/>
          <w:szCs w:val="24"/>
        </w:rPr>
        <w:t xml:space="preserve"> кв.</w:t>
      </w:r>
      <w:r>
        <w:rPr>
          <w:b/>
          <w:bCs/>
          <w:sz w:val="24"/>
          <w:szCs w:val="24"/>
        </w:rPr>
        <w:t xml:space="preserve"> </w:t>
      </w:r>
      <w:r w:rsidRPr="00FA7E93">
        <w:rPr>
          <w:b/>
          <w:bCs/>
          <w:sz w:val="24"/>
          <w:szCs w:val="24"/>
        </w:rPr>
        <w:t xml:space="preserve">м, кадастровый номер </w:t>
      </w:r>
      <w:r w:rsidRPr="00A83921">
        <w:rPr>
          <w:b/>
          <w:bCs/>
          <w:sz w:val="24"/>
          <w:szCs w:val="24"/>
        </w:rPr>
        <w:t>57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10</w:t>
      </w:r>
      <w:r w:rsidRPr="00FA7E93">
        <w:rPr>
          <w:b/>
          <w:bCs/>
          <w:sz w:val="24"/>
          <w:szCs w:val="24"/>
        </w:rPr>
        <w:t>:00</w:t>
      </w:r>
      <w:r w:rsidRPr="00A83921">
        <w:rPr>
          <w:b/>
          <w:bCs/>
          <w:sz w:val="24"/>
          <w:szCs w:val="24"/>
        </w:rPr>
        <w:t>30801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703</w:t>
      </w:r>
      <w:r>
        <w:rPr>
          <w:b/>
          <w:bCs/>
          <w:sz w:val="24"/>
          <w:szCs w:val="24"/>
        </w:rPr>
        <w:t>2</w:t>
      </w:r>
      <w:r w:rsidRPr="00FA7E9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 РФ, Орловская область, р-н Орловский, с/п </w:t>
      </w:r>
      <w:proofErr w:type="spellStart"/>
      <w:r>
        <w:rPr>
          <w:b/>
          <w:bCs/>
          <w:sz w:val="24"/>
          <w:szCs w:val="24"/>
        </w:rPr>
        <w:t>Образцовское</w:t>
      </w:r>
      <w:proofErr w:type="spellEnd"/>
      <w:r>
        <w:rPr>
          <w:b/>
          <w:bCs/>
          <w:sz w:val="24"/>
          <w:szCs w:val="24"/>
        </w:rPr>
        <w:t>, д. Образцово</w:t>
      </w:r>
      <w:r w:rsidRPr="00FA7E93">
        <w:rPr>
          <w:b/>
          <w:bCs/>
          <w:sz w:val="24"/>
          <w:szCs w:val="24"/>
        </w:rPr>
        <w:t>.</w:t>
      </w:r>
    </w:p>
    <w:p w14:paraId="38133761" w14:textId="77777777" w:rsidR="001830A5" w:rsidRDefault="001830A5" w:rsidP="001830A5">
      <w:pPr>
        <w:jc w:val="both"/>
        <w:rPr>
          <w:b/>
          <w:sz w:val="24"/>
          <w:szCs w:val="24"/>
        </w:rPr>
      </w:pPr>
      <w:r w:rsidRPr="0072570E">
        <w:rPr>
          <w:b/>
          <w:sz w:val="24"/>
          <w:szCs w:val="24"/>
        </w:rPr>
        <w:t>Начальная цена лота</w:t>
      </w:r>
    </w:p>
    <w:p w14:paraId="3BCEA8A3" w14:textId="77777777" w:rsidR="008B7667" w:rsidRDefault="008B7667" w:rsidP="008B7667">
      <w:pPr>
        <w:jc w:val="both"/>
        <w:rPr>
          <w:color w:val="000000" w:themeColor="text1"/>
          <w:sz w:val="24"/>
          <w:szCs w:val="24"/>
        </w:rPr>
      </w:pPr>
      <w:r w:rsidRPr="00FD2B3C">
        <w:rPr>
          <w:b/>
          <w:bCs/>
          <w:color w:val="000000" w:themeColor="text1"/>
          <w:sz w:val="24"/>
          <w:szCs w:val="24"/>
        </w:rPr>
        <w:t>300 000</w:t>
      </w:r>
      <w:r w:rsidRPr="00FD2B3C">
        <w:rPr>
          <w:color w:val="000000" w:themeColor="text1"/>
          <w:sz w:val="24"/>
          <w:szCs w:val="24"/>
        </w:rPr>
        <w:t xml:space="preserve"> (Триста тысяч рублей) 00 коп.</w:t>
      </w:r>
    </w:p>
    <w:p w14:paraId="7BC15E5C" w14:textId="77777777" w:rsidR="001830A5" w:rsidRPr="003527FA" w:rsidRDefault="001830A5" w:rsidP="001830A5">
      <w:pPr>
        <w:jc w:val="both"/>
        <w:rPr>
          <w:b/>
          <w:bCs/>
          <w:color w:val="000000" w:themeColor="text1"/>
          <w:sz w:val="24"/>
          <w:szCs w:val="24"/>
        </w:rPr>
      </w:pPr>
      <w:r w:rsidRPr="003527FA">
        <w:rPr>
          <w:b/>
          <w:bCs/>
          <w:color w:val="000000" w:themeColor="text1"/>
          <w:sz w:val="24"/>
          <w:szCs w:val="24"/>
        </w:rPr>
        <w:t>Лот №3</w:t>
      </w:r>
    </w:p>
    <w:p w14:paraId="444DE356" w14:textId="77777777" w:rsidR="001830A5" w:rsidRPr="00FA7E93" w:rsidRDefault="001830A5" w:rsidP="001830A5">
      <w:pPr>
        <w:jc w:val="both"/>
        <w:rPr>
          <w:b/>
          <w:bCs/>
          <w:sz w:val="24"/>
          <w:szCs w:val="24"/>
        </w:rPr>
      </w:pPr>
      <w:r w:rsidRPr="00FA7E93">
        <w:rPr>
          <w:b/>
          <w:bCs/>
          <w:sz w:val="24"/>
          <w:szCs w:val="24"/>
        </w:rPr>
        <w:t>Земельный участок</w:t>
      </w:r>
      <w:r w:rsidRPr="00A83921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категория земель: земли населенных пунктов)</w:t>
      </w:r>
      <w:r w:rsidRPr="00FA7E93">
        <w:rPr>
          <w:b/>
          <w:bCs/>
          <w:sz w:val="24"/>
          <w:szCs w:val="24"/>
        </w:rPr>
        <w:t xml:space="preserve"> площадью 1</w:t>
      </w:r>
      <w:r w:rsidRPr="00A83921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(+/-11)</w:t>
      </w:r>
      <w:r w:rsidRPr="00FA7E93">
        <w:rPr>
          <w:b/>
          <w:bCs/>
          <w:sz w:val="24"/>
          <w:szCs w:val="24"/>
        </w:rPr>
        <w:t xml:space="preserve"> кв.</w:t>
      </w:r>
      <w:r>
        <w:rPr>
          <w:b/>
          <w:bCs/>
          <w:sz w:val="24"/>
          <w:szCs w:val="24"/>
        </w:rPr>
        <w:t xml:space="preserve"> </w:t>
      </w:r>
      <w:r w:rsidRPr="00FA7E93">
        <w:rPr>
          <w:b/>
          <w:bCs/>
          <w:sz w:val="24"/>
          <w:szCs w:val="24"/>
        </w:rPr>
        <w:t xml:space="preserve">м, кадастровый номер </w:t>
      </w:r>
      <w:r w:rsidRPr="00A83921">
        <w:rPr>
          <w:b/>
          <w:bCs/>
          <w:sz w:val="24"/>
          <w:szCs w:val="24"/>
        </w:rPr>
        <w:t>57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10</w:t>
      </w:r>
      <w:r w:rsidRPr="00FA7E93">
        <w:rPr>
          <w:b/>
          <w:bCs/>
          <w:sz w:val="24"/>
          <w:szCs w:val="24"/>
        </w:rPr>
        <w:t>:00</w:t>
      </w:r>
      <w:r w:rsidRPr="00A83921">
        <w:rPr>
          <w:b/>
          <w:bCs/>
          <w:sz w:val="24"/>
          <w:szCs w:val="24"/>
        </w:rPr>
        <w:t>30801</w:t>
      </w:r>
      <w:r w:rsidRPr="00FA7E93">
        <w:rPr>
          <w:b/>
          <w:bCs/>
          <w:sz w:val="24"/>
          <w:szCs w:val="24"/>
        </w:rPr>
        <w:t>:</w:t>
      </w:r>
      <w:r w:rsidRPr="00A83921">
        <w:rPr>
          <w:b/>
          <w:bCs/>
          <w:sz w:val="24"/>
          <w:szCs w:val="24"/>
        </w:rPr>
        <w:t>703</w:t>
      </w:r>
      <w:r>
        <w:rPr>
          <w:b/>
          <w:bCs/>
          <w:sz w:val="24"/>
          <w:szCs w:val="24"/>
        </w:rPr>
        <w:t>6</w:t>
      </w:r>
      <w:r w:rsidRPr="00FA7E9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 РФ, Орловская область, р-н Орловский, с/п </w:t>
      </w:r>
      <w:proofErr w:type="spellStart"/>
      <w:r>
        <w:rPr>
          <w:b/>
          <w:bCs/>
          <w:sz w:val="24"/>
          <w:szCs w:val="24"/>
        </w:rPr>
        <w:t>Образцовское</w:t>
      </w:r>
      <w:proofErr w:type="spellEnd"/>
      <w:r>
        <w:rPr>
          <w:b/>
          <w:bCs/>
          <w:sz w:val="24"/>
          <w:szCs w:val="24"/>
        </w:rPr>
        <w:t>, д. Образцово</w:t>
      </w:r>
      <w:r w:rsidRPr="00FA7E93">
        <w:rPr>
          <w:b/>
          <w:bCs/>
          <w:sz w:val="24"/>
          <w:szCs w:val="24"/>
        </w:rPr>
        <w:t>.</w:t>
      </w:r>
    </w:p>
    <w:p w14:paraId="7B173414" w14:textId="77777777" w:rsidR="001830A5" w:rsidRDefault="001830A5" w:rsidP="001830A5">
      <w:pPr>
        <w:jc w:val="both"/>
        <w:rPr>
          <w:b/>
          <w:sz w:val="24"/>
          <w:szCs w:val="24"/>
        </w:rPr>
      </w:pPr>
      <w:r w:rsidRPr="0072570E">
        <w:rPr>
          <w:b/>
          <w:sz w:val="24"/>
          <w:szCs w:val="24"/>
        </w:rPr>
        <w:t>Начальная цена лота</w:t>
      </w:r>
    </w:p>
    <w:p w14:paraId="02283BBA" w14:textId="77777777" w:rsidR="008B7667" w:rsidRDefault="008B7667" w:rsidP="008B7667">
      <w:pPr>
        <w:jc w:val="both"/>
        <w:rPr>
          <w:color w:val="000000" w:themeColor="text1"/>
          <w:sz w:val="24"/>
          <w:szCs w:val="24"/>
        </w:rPr>
      </w:pPr>
      <w:r w:rsidRPr="00FD2B3C">
        <w:rPr>
          <w:b/>
          <w:bCs/>
          <w:color w:val="000000" w:themeColor="text1"/>
          <w:sz w:val="24"/>
          <w:szCs w:val="24"/>
        </w:rPr>
        <w:t>300 000</w:t>
      </w:r>
      <w:r w:rsidRPr="00FD2B3C">
        <w:rPr>
          <w:color w:val="000000" w:themeColor="text1"/>
          <w:sz w:val="24"/>
          <w:szCs w:val="24"/>
        </w:rPr>
        <w:t xml:space="preserve"> (Триста тысяч рублей) 00 коп.</w:t>
      </w:r>
    </w:p>
    <w:p w14:paraId="6A56CAA1" w14:textId="148F2013" w:rsidR="00CB26E1" w:rsidRPr="00C07A10" w:rsidRDefault="00CB26E1" w:rsidP="00677DAF">
      <w:pPr>
        <w:pStyle w:val="Default"/>
        <w:keepNext/>
        <w:jc w:val="both"/>
      </w:pPr>
      <w:r w:rsidRPr="00C07A10">
        <w:rPr>
          <w:shd w:val="clear" w:color="auto" w:fill="FFFFFF"/>
        </w:rPr>
        <w:t xml:space="preserve">В ходе торгов через равные промежутки времени цена лота понижается на </w:t>
      </w:r>
      <w:r w:rsidR="008B7667" w:rsidRPr="008B7667">
        <w:rPr>
          <w:shd w:val="clear" w:color="auto" w:fill="FFFFFF"/>
        </w:rPr>
        <w:t>10</w:t>
      </w:r>
      <w:r w:rsidRPr="008B7667">
        <w:rPr>
          <w:shd w:val="clear" w:color="auto" w:fill="FFFFFF"/>
        </w:rPr>
        <w:t xml:space="preserve"> (</w:t>
      </w:r>
      <w:r w:rsidR="008B7667" w:rsidRPr="008B7667">
        <w:rPr>
          <w:shd w:val="clear" w:color="auto" w:fill="FFFFFF"/>
        </w:rPr>
        <w:t>десять</w:t>
      </w:r>
      <w:r w:rsidRPr="008B7667">
        <w:rPr>
          <w:shd w:val="clear" w:color="auto" w:fill="FFFFFF"/>
        </w:rPr>
        <w:t>)</w:t>
      </w:r>
      <w:r w:rsidRPr="00C07A10">
        <w:rPr>
          <w:shd w:val="clear" w:color="auto" w:fill="FFFFFF"/>
        </w:rPr>
        <w:t xml:space="preserve"> процентов до тех пор, пока не </w:t>
      </w:r>
      <w:r>
        <w:rPr>
          <w:shd w:val="clear" w:color="auto" w:fill="FFFFFF"/>
        </w:rPr>
        <w:t>наступит цена отсечения</w:t>
      </w:r>
      <w:r w:rsidRPr="00C07A10">
        <w:rPr>
          <w:shd w:val="clear" w:color="auto" w:fill="FFFFFF"/>
        </w:rPr>
        <w:t xml:space="preserve">. </w:t>
      </w:r>
      <w:r>
        <w:rPr>
          <w:shd w:val="clear" w:color="auto" w:fill="FFFFFF"/>
        </w:rPr>
        <w:t>Цена отсечения</w:t>
      </w:r>
      <w:r w:rsidRPr="00C07A10">
        <w:rPr>
          <w:shd w:val="clear" w:color="auto" w:fill="FFFFFF"/>
        </w:rPr>
        <w:t xml:space="preserve"> устанавливается в размере </w:t>
      </w:r>
      <w:r w:rsidR="008B7667" w:rsidRPr="008B7667">
        <w:rPr>
          <w:shd w:val="clear" w:color="auto" w:fill="FFFFFF"/>
        </w:rPr>
        <w:t>50</w:t>
      </w:r>
      <w:r w:rsidRPr="008B7667">
        <w:rPr>
          <w:shd w:val="clear" w:color="auto" w:fill="FFFFFF"/>
        </w:rPr>
        <w:t>%</w:t>
      </w:r>
      <w:r w:rsidRPr="00C07A10">
        <w:rPr>
          <w:shd w:val="clear" w:color="auto" w:fill="FFFFFF"/>
        </w:rPr>
        <w:t xml:space="preserve"> от начальной цены лота. </w:t>
      </w:r>
      <w:r w:rsidRPr="00C07A10">
        <w:t>В случае, если при достижении цены</w:t>
      </w:r>
      <w:r>
        <w:t xml:space="preserve"> отсечения</w:t>
      </w:r>
      <w:r w:rsidRPr="00C07A10">
        <w:t xml:space="preserve"> ни на одном из периодов не было подано ни одной заявки от участников торгов, торги признаются несостоявшимися. В случае, если на одном из периодов подана одна заявка от участника торгов, торги завершаются, эта заявка признается победившей. В случае, если на одном из периодов было подано две и более заявок от участников торгов, торги переходят в стадию открытого аукциона на повышение. </w:t>
      </w:r>
      <w:r w:rsidRPr="00C07A10">
        <w:rPr>
          <w:rFonts w:eastAsia="Arial+FPEF"/>
        </w:rPr>
        <w:t xml:space="preserve">«Шаг аукциона» на повышение устанавливается в размере </w:t>
      </w:r>
      <w:r w:rsidR="00B34EE2">
        <w:rPr>
          <w:rFonts w:eastAsia="Arial+FPEF"/>
        </w:rPr>
        <w:t>3</w:t>
      </w:r>
      <w:r w:rsidRPr="008B7667">
        <w:t>%</w:t>
      </w:r>
      <w:r w:rsidRPr="00C07A10">
        <w:t xml:space="preserve"> от начальной цены продажи имущества. Победителем признается участник, предложившей наиболее высокую цену, кратную «шагу аукциона». Место проведения торгов ЭТП «РАД» в разделе «Продажи, имущество частных собственников» </w:t>
      </w:r>
      <w:r w:rsidRPr="0028057F">
        <w:rPr>
          <w:rStyle w:val="af1"/>
          <w:color w:val="333333"/>
          <w:shd w:val="clear" w:color="auto" w:fill="F9F9F9"/>
        </w:rPr>
        <w:t>http://sales.lot-online.ru</w:t>
      </w:r>
      <w:r w:rsidRPr="00C07A10">
        <w:t xml:space="preserve">. Дополнительные сведения по лоту по запросу на электронную почту </w:t>
      </w:r>
      <w:hyperlink r:id="rId7" w:history="1">
        <w:r w:rsidRPr="00C07A10">
          <w:rPr>
            <w:rStyle w:val="af0"/>
          </w:rPr>
          <w:t>specsnab71@gmail.com</w:t>
        </w:r>
      </w:hyperlink>
      <w:r w:rsidRPr="00C07A10">
        <w:t xml:space="preserve">. </w:t>
      </w:r>
      <w:r w:rsidR="00677DAF">
        <w:t xml:space="preserve">Осмотр реализуемого имущества осуществляется по месту нахождения имущества. </w:t>
      </w:r>
      <w:r w:rsidRPr="00C07A10">
        <w:t xml:space="preserve">Подача заявок в соответствии с Регламентом ЭТП «РАД» с </w:t>
      </w:r>
      <w:r w:rsidR="00C21A56">
        <w:rPr>
          <w:b/>
        </w:rPr>
        <w:t>24</w:t>
      </w:r>
      <w:r w:rsidRPr="00C07A10">
        <w:rPr>
          <w:b/>
        </w:rPr>
        <w:t>.0</w:t>
      </w:r>
      <w:r w:rsidR="00A6505C">
        <w:rPr>
          <w:b/>
        </w:rPr>
        <w:t>1</w:t>
      </w:r>
      <w:r w:rsidRPr="00C07A10">
        <w:rPr>
          <w:b/>
        </w:rPr>
        <w:t>.2</w:t>
      </w:r>
      <w:r w:rsidR="00A6505C">
        <w:rPr>
          <w:b/>
        </w:rPr>
        <w:t>2</w:t>
      </w:r>
      <w:r w:rsidRPr="00C07A10">
        <w:rPr>
          <w:b/>
        </w:rPr>
        <w:t xml:space="preserve"> 10:00</w:t>
      </w:r>
      <w:r w:rsidRPr="00C07A10">
        <w:t xml:space="preserve"> по </w:t>
      </w:r>
      <w:r w:rsidR="00C21A56">
        <w:rPr>
          <w:b/>
          <w:bCs/>
        </w:rPr>
        <w:t>24</w:t>
      </w:r>
      <w:r w:rsidRPr="00C07A10">
        <w:rPr>
          <w:b/>
        </w:rPr>
        <w:t>.0</w:t>
      </w:r>
      <w:r w:rsidR="00A6505C">
        <w:rPr>
          <w:b/>
        </w:rPr>
        <w:t>2</w:t>
      </w:r>
      <w:r w:rsidRPr="00C07A10">
        <w:rPr>
          <w:b/>
        </w:rPr>
        <w:t>.2</w:t>
      </w:r>
      <w:r w:rsidR="00A6505C">
        <w:rPr>
          <w:b/>
        </w:rPr>
        <w:t>2</w:t>
      </w:r>
      <w:r w:rsidRPr="00C07A10">
        <w:rPr>
          <w:b/>
        </w:rPr>
        <w:t xml:space="preserve"> 1</w:t>
      </w:r>
      <w:r w:rsidR="00C21A56">
        <w:rPr>
          <w:b/>
        </w:rPr>
        <w:t>7</w:t>
      </w:r>
      <w:r w:rsidRPr="00C07A10">
        <w:rPr>
          <w:b/>
        </w:rPr>
        <w:t>:00</w:t>
      </w:r>
      <w:r w:rsidRPr="00C07A10">
        <w:t xml:space="preserve"> (здесь и далее МСК). Дата проведения торгов </w:t>
      </w:r>
      <w:r w:rsidR="00C21A56">
        <w:rPr>
          <w:b/>
        </w:rPr>
        <w:t>25</w:t>
      </w:r>
      <w:r w:rsidRPr="00C07A10">
        <w:rPr>
          <w:b/>
        </w:rPr>
        <w:t>.0</w:t>
      </w:r>
      <w:r w:rsidR="00A6505C">
        <w:rPr>
          <w:b/>
        </w:rPr>
        <w:t>2</w:t>
      </w:r>
      <w:r w:rsidRPr="00C07A10">
        <w:rPr>
          <w:b/>
        </w:rPr>
        <w:t>.2</w:t>
      </w:r>
      <w:r w:rsidR="00A6505C">
        <w:rPr>
          <w:b/>
        </w:rPr>
        <w:t>2</w:t>
      </w:r>
      <w:r w:rsidRPr="00C07A10">
        <w:rPr>
          <w:b/>
        </w:rPr>
        <w:t xml:space="preserve"> в 12</w:t>
      </w:r>
      <w:bookmarkStart w:id="0" w:name="_GoBack"/>
      <w:bookmarkEnd w:id="0"/>
      <w:r w:rsidRPr="00C07A10">
        <w:rPr>
          <w:b/>
        </w:rPr>
        <w:t>:00</w:t>
      </w:r>
      <w:r w:rsidRPr="00C07A10">
        <w:t xml:space="preserve">. Задаток </w:t>
      </w:r>
      <w:r w:rsidRPr="008B7667">
        <w:t>5%</w:t>
      </w:r>
      <w:r w:rsidRPr="00C07A10">
        <w:t xml:space="preserve"> от начальной цены лота</w:t>
      </w:r>
      <w:r w:rsidR="00B34EE2">
        <w:t xml:space="preserve"> </w:t>
      </w:r>
      <w:r w:rsidRPr="00C07A10">
        <w:t xml:space="preserve">д. б. зачислен до </w:t>
      </w:r>
      <w:r w:rsidRPr="00C07A10">
        <w:rPr>
          <w:bCs/>
        </w:rPr>
        <w:t>окончания срока приема заявок</w:t>
      </w:r>
      <w:r w:rsidRPr="00C07A10">
        <w:t xml:space="preserve"> р/с 40702810853000003079 Рязанское отделение 8606 ПАО Сбербанк, г. Рязань, к/с 30101810500000000614</w:t>
      </w:r>
      <w:r w:rsidRPr="00C07A10">
        <w:rPr>
          <w:bCs/>
        </w:rPr>
        <w:t xml:space="preserve">, </w:t>
      </w:r>
      <w:r w:rsidRPr="00C07A10">
        <w:t>БИК 046126614</w:t>
      </w:r>
      <w:r>
        <w:t xml:space="preserve">, </w:t>
      </w:r>
      <w:r w:rsidRPr="00C07A10">
        <w:rPr>
          <w:bCs/>
        </w:rPr>
        <w:t xml:space="preserve">Получатель ООО «Спецснаб71» (ИНН </w:t>
      </w:r>
      <w:r w:rsidRPr="00C07A10">
        <w:t>6230085345</w:t>
      </w:r>
      <w:r w:rsidRPr="00C07A10">
        <w:rPr>
          <w:bCs/>
        </w:rPr>
        <w:t>).</w:t>
      </w:r>
      <w:r w:rsidRPr="00C07A10">
        <w:t xml:space="preserve"> ДКП заключается с Победителем в течение 5 рабочих дней после подведения результатов торгов. Оплата </w:t>
      </w:r>
      <w:r w:rsidRPr="00C07A10">
        <w:lastRenderedPageBreak/>
        <w:t xml:space="preserve">имущества должна быть </w:t>
      </w:r>
      <w:proofErr w:type="gramStart"/>
      <w:r w:rsidRPr="00C07A10">
        <w:t>произведена  в</w:t>
      </w:r>
      <w:proofErr w:type="gramEnd"/>
      <w:r w:rsidRPr="00C07A10">
        <w:t xml:space="preserve"> течение 30 календарных дней с момента заключения ДКП, на счет,</w:t>
      </w:r>
      <w:r>
        <w:t xml:space="preserve"> </w:t>
      </w:r>
      <w:r w:rsidRPr="00C07A10">
        <w:t>указанный в ДКП .</w:t>
      </w:r>
    </w:p>
    <w:p w14:paraId="04728FEA" w14:textId="77777777" w:rsidR="00CB26E1" w:rsidRDefault="00CB26E1" w:rsidP="00E74D4F">
      <w:pPr>
        <w:rPr>
          <w:sz w:val="48"/>
          <w:szCs w:val="48"/>
        </w:rPr>
      </w:pPr>
    </w:p>
    <w:p w14:paraId="32DF381E" w14:textId="77777777" w:rsidR="00E96E80" w:rsidRDefault="00E96E80" w:rsidP="00E96E80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14:paraId="38789FE1" w14:textId="77777777" w:rsidR="00E96E80" w:rsidRDefault="00E96E80" w:rsidP="00E96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р/счет 40702810</w:t>
      </w:r>
      <w:r w:rsidR="00911361">
        <w:rPr>
          <w:b/>
          <w:sz w:val="28"/>
          <w:szCs w:val="28"/>
        </w:rPr>
        <w:t>853000003079</w:t>
      </w:r>
    </w:p>
    <w:p w14:paraId="069A516F" w14:textId="77777777" w:rsidR="00E96E80" w:rsidRDefault="00911361" w:rsidP="00E96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Рязанское отделение 8606</w:t>
      </w:r>
      <w:r w:rsidR="00AE3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A2A6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АО Сбербанк, г. Рязань</w:t>
      </w:r>
    </w:p>
    <w:p w14:paraId="6932C8DE" w14:textId="77777777" w:rsidR="00E96E80" w:rsidRDefault="00E96E80" w:rsidP="00E96E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БИК 046126</w:t>
      </w:r>
      <w:r w:rsidR="00911361">
        <w:rPr>
          <w:b/>
          <w:sz w:val="28"/>
          <w:szCs w:val="28"/>
        </w:rPr>
        <w:t>614</w:t>
      </w:r>
    </w:p>
    <w:p w14:paraId="5C50D9AB" w14:textId="77777777" w:rsidR="00E96E80" w:rsidRDefault="00E96E80" w:rsidP="00E96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к/с </w:t>
      </w:r>
      <w:r w:rsidR="00911361" w:rsidRPr="00911361">
        <w:rPr>
          <w:b/>
          <w:sz w:val="28"/>
          <w:szCs w:val="28"/>
        </w:rPr>
        <w:t>30101810500000000614</w:t>
      </w:r>
    </w:p>
    <w:p w14:paraId="24BB59FA" w14:textId="77777777" w:rsidR="00E96E80" w:rsidRDefault="00E96E80" w:rsidP="00E96E80">
      <w:pPr>
        <w:rPr>
          <w:sz w:val="28"/>
          <w:szCs w:val="28"/>
        </w:rPr>
      </w:pPr>
    </w:p>
    <w:p w14:paraId="42779207" w14:textId="77777777" w:rsidR="00E96E80" w:rsidRDefault="00911361" w:rsidP="00E96E8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96E80">
        <w:rPr>
          <w:sz w:val="28"/>
          <w:szCs w:val="28"/>
        </w:rPr>
        <w:t xml:space="preserve">иректор </w:t>
      </w:r>
      <w:r w:rsidR="007E2CA9">
        <w:rPr>
          <w:b/>
          <w:sz w:val="28"/>
          <w:szCs w:val="28"/>
        </w:rPr>
        <w:t>Сазонов Сергей Владимирович</w:t>
      </w:r>
    </w:p>
    <w:p w14:paraId="0029F7F4" w14:textId="7D5F864C" w:rsidR="00E96E80" w:rsidRDefault="00E96E80" w:rsidP="00E96E80">
      <w:pPr>
        <w:rPr>
          <w:sz w:val="28"/>
          <w:szCs w:val="28"/>
        </w:rPr>
      </w:pPr>
      <w:r>
        <w:rPr>
          <w:sz w:val="28"/>
          <w:szCs w:val="28"/>
        </w:rPr>
        <w:t xml:space="preserve">действует на </w:t>
      </w:r>
      <w:r w:rsidRPr="007E2CA9">
        <w:rPr>
          <w:sz w:val="28"/>
          <w:szCs w:val="28"/>
        </w:rPr>
        <w:t>основании Устава</w:t>
      </w:r>
    </w:p>
    <w:p w14:paraId="651A0436" w14:textId="77777777" w:rsidR="00E96E80" w:rsidRDefault="00E96E80" w:rsidP="00E96E80">
      <w:pPr>
        <w:rPr>
          <w:sz w:val="28"/>
          <w:szCs w:val="28"/>
        </w:rPr>
      </w:pPr>
    </w:p>
    <w:p w14:paraId="32206AC7" w14:textId="77777777" w:rsidR="00E96E80" w:rsidRDefault="00E96E80" w:rsidP="00E96E80">
      <w:pPr>
        <w:rPr>
          <w:rFonts w:ascii="Arial" w:hAnsi="Arial"/>
        </w:rPr>
      </w:pPr>
    </w:p>
    <w:p w14:paraId="20AD3062" w14:textId="77777777" w:rsidR="00E96E80" w:rsidRDefault="00E96E80" w:rsidP="00E96E80">
      <w:pPr>
        <w:rPr>
          <w:rFonts w:ascii="Arial" w:hAnsi="Arial"/>
        </w:rPr>
      </w:pPr>
    </w:p>
    <w:sectPr w:rsidR="00E96E80" w:rsidSect="004B51AD">
      <w:pgSz w:w="12240" w:h="15840"/>
      <w:pgMar w:top="426" w:right="4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A2479"/>
    <w:multiLevelType w:val="hybridMultilevel"/>
    <w:tmpl w:val="ED16E6EC"/>
    <w:lvl w:ilvl="0" w:tplc="050A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E0"/>
    <w:rsid w:val="00052E9B"/>
    <w:rsid w:val="000D101C"/>
    <w:rsid w:val="00131126"/>
    <w:rsid w:val="001830A5"/>
    <w:rsid w:val="00206285"/>
    <w:rsid w:val="00224F25"/>
    <w:rsid w:val="00227DA2"/>
    <w:rsid w:val="0023562E"/>
    <w:rsid w:val="00250A5E"/>
    <w:rsid w:val="00261AD8"/>
    <w:rsid w:val="003528D5"/>
    <w:rsid w:val="004B51AD"/>
    <w:rsid w:val="00535DA3"/>
    <w:rsid w:val="005E17F7"/>
    <w:rsid w:val="006713DD"/>
    <w:rsid w:val="00677DAF"/>
    <w:rsid w:val="007E2CA9"/>
    <w:rsid w:val="00815FA1"/>
    <w:rsid w:val="0083456C"/>
    <w:rsid w:val="008B7667"/>
    <w:rsid w:val="008C59FD"/>
    <w:rsid w:val="008D4F26"/>
    <w:rsid w:val="00911361"/>
    <w:rsid w:val="00927824"/>
    <w:rsid w:val="00932CD9"/>
    <w:rsid w:val="009419D1"/>
    <w:rsid w:val="009B44AE"/>
    <w:rsid w:val="009D0D48"/>
    <w:rsid w:val="00A124C1"/>
    <w:rsid w:val="00A12DE7"/>
    <w:rsid w:val="00A6505C"/>
    <w:rsid w:val="00A71E08"/>
    <w:rsid w:val="00AB7FC9"/>
    <w:rsid w:val="00AD0DE4"/>
    <w:rsid w:val="00AD6F9C"/>
    <w:rsid w:val="00AE37EF"/>
    <w:rsid w:val="00B20837"/>
    <w:rsid w:val="00B3266A"/>
    <w:rsid w:val="00B34EE2"/>
    <w:rsid w:val="00B54B01"/>
    <w:rsid w:val="00B54E09"/>
    <w:rsid w:val="00B6470A"/>
    <w:rsid w:val="00C21A56"/>
    <w:rsid w:val="00CA2A6E"/>
    <w:rsid w:val="00CB26E1"/>
    <w:rsid w:val="00D073C5"/>
    <w:rsid w:val="00D129E8"/>
    <w:rsid w:val="00DC3B52"/>
    <w:rsid w:val="00DE45FC"/>
    <w:rsid w:val="00E74D4F"/>
    <w:rsid w:val="00E96E80"/>
    <w:rsid w:val="00EF1E53"/>
    <w:rsid w:val="00F028EF"/>
    <w:rsid w:val="00F046E0"/>
    <w:rsid w:val="00F836A6"/>
    <w:rsid w:val="00F92DE8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7B7E3"/>
  <w15:docId w15:val="{E88F2C93-E5FB-498C-8FF3-1D79E27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837"/>
    <w:pPr>
      <w:suppressAutoHyphens/>
    </w:pPr>
  </w:style>
  <w:style w:type="paragraph" w:styleId="1">
    <w:name w:val="heading 1"/>
    <w:basedOn w:val="a"/>
    <w:next w:val="a"/>
    <w:qFormat/>
    <w:rsid w:val="00B2083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5">
    <w:name w:val="heading 5"/>
    <w:basedOn w:val="a"/>
    <w:next w:val="a"/>
    <w:qFormat/>
    <w:rsid w:val="00B20837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B20837"/>
  </w:style>
  <w:style w:type="character" w:customStyle="1" w:styleId="Absatz-Standardschriftart">
    <w:name w:val="Absatz-Standardschriftart"/>
    <w:rsid w:val="00B20837"/>
  </w:style>
  <w:style w:type="character" w:customStyle="1" w:styleId="WW-Absatz-Standardschriftart">
    <w:name w:val="WW-Absatz-Standardschriftart"/>
    <w:rsid w:val="00B20837"/>
  </w:style>
  <w:style w:type="character" w:customStyle="1" w:styleId="10">
    <w:name w:val="Основной шрифт абзаца1"/>
    <w:rsid w:val="00B20837"/>
  </w:style>
  <w:style w:type="paragraph" w:customStyle="1" w:styleId="11">
    <w:name w:val="Заголовок1"/>
    <w:basedOn w:val="a"/>
    <w:next w:val="a3"/>
    <w:rsid w:val="00B208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B20837"/>
    <w:pPr>
      <w:jc w:val="both"/>
    </w:pPr>
    <w:rPr>
      <w:sz w:val="28"/>
    </w:rPr>
  </w:style>
  <w:style w:type="paragraph" w:styleId="a4">
    <w:name w:val="List"/>
    <w:basedOn w:val="a3"/>
    <w:rsid w:val="00B20837"/>
    <w:rPr>
      <w:rFonts w:cs="Tahoma"/>
    </w:rPr>
  </w:style>
  <w:style w:type="paragraph" w:customStyle="1" w:styleId="20">
    <w:name w:val="Название2"/>
    <w:basedOn w:val="a"/>
    <w:rsid w:val="00B2083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B2083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B208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20837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B20837"/>
    <w:pPr>
      <w:suppressLineNumbers/>
    </w:pPr>
  </w:style>
  <w:style w:type="paragraph" w:customStyle="1" w:styleId="a6">
    <w:name w:val="Заголовок таблицы"/>
    <w:basedOn w:val="a5"/>
    <w:rsid w:val="00B20837"/>
    <w:pPr>
      <w:jc w:val="center"/>
    </w:pPr>
    <w:rPr>
      <w:b/>
      <w:bCs/>
      <w:i/>
      <w:iCs/>
    </w:rPr>
  </w:style>
  <w:style w:type="paragraph" w:styleId="a7">
    <w:name w:val="Balloon Text"/>
    <w:basedOn w:val="a"/>
    <w:rsid w:val="00B2083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EF1E53"/>
    <w:pPr>
      <w:ind w:left="720"/>
      <w:contextualSpacing/>
    </w:pPr>
  </w:style>
  <w:style w:type="paragraph" w:styleId="aa">
    <w:name w:val="header"/>
    <w:basedOn w:val="a"/>
    <w:link w:val="ab"/>
    <w:uiPriority w:val="99"/>
    <w:rsid w:val="00AD6F9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D6F9C"/>
    <w:rPr>
      <w:sz w:val="24"/>
      <w:szCs w:val="24"/>
    </w:rPr>
  </w:style>
  <w:style w:type="paragraph" w:styleId="ac">
    <w:name w:val="Title"/>
    <w:basedOn w:val="a"/>
    <w:next w:val="ad"/>
    <w:link w:val="ae"/>
    <w:qFormat/>
    <w:rsid w:val="00AD6F9C"/>
    <w:pPr>
      <w:jc w:val="center"/>
    </w:pPr>
    <w:rPr>
      <w:b/>
      <w:bCs/>
      <w:sz w:val="28"/>
      <w:szCs w:val="24"/>
      <w:lang w:eastAsia="ar-SA"/>
    </w:rPr>
  </w:style>
  <w:style w:type="character" w:customStyle="1" w:styleId="ae">
    <w:name w:val="Заголовок Знак"/>
    <w:basedOn w:val="a0"/>
    <w:link w:val="ac"/>
    <w:rsid w:val="00AD6F9C"/>
    <w:rPr>
      <w:b/>
      <w:bCs/>
      <w:sz w:val="28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AD6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AD6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Hyperlink"/>
    <w:uiPriority w:val="99"/>
    <w:semiHidden/>
    <w:unhideWhenUsed/>
    <w:rsid w:val="00206285"/>
    <w:rPr>
      <w:color w:val="0000FF"/>
      <w:u w:val="single"/>
    </w:rPr>
  </w:style>
  <w:style w:type="character" w:customStyle="1" w:styleId="FontStyle16">
    <w:name w:val="Font Style16"/>
    <w:rsid w:val="00206285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CB26E1"/>
    <w:rPr>
      <w:b/>
      <w:bCs/>
    </w:rPr>
  </w:style>
  <w:style w:type="character" w:customStyle="1" w:styleId="a9">
    <w:name w:val="Абзац списка Знак"/>
    <w:link w:val="a8"/>
    <w:uiPriority w:val="34"/>
    <w:rsid w:val="001830A5"/>
  </w:style>
  <w:style w:type="paragraph" w:customStyle="1" w:styleId="Default">
    <w:name w:val="Default"/>
    <w:rsid w:val="00677D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csnab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snab7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А. Гусева</cp:lastModifiedBy>
  <cp:revision>16</cp:revision>
  <cp:lastPrinted>2019-04-01T09:04:00Z</cp:lastPrinted>
  <dcterms:created xsi:type="dcterms:W3CDTF">2018-12-11T13:18:00Z</dcterms:created>
  <dcterms:modified xsi:type="dcterms:W3CDTF">2022-01-20T07:50:00Z</dcterms:modified>
</cp:coreProperties>
</file>