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47752E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47752E" w:rsidRDefault="0047752E" w:rsidP="0047752E">
      <w:pPr>
        <w:widowControl/>
        <w:ind w:firstLine="540"/>
        <w:jc w:val="both"/>
        <w:rPr>
          <w:sz w:val="24"/>
          <w:szCs w:val="24"/>
        </w:rPr>
      </w:pPr>
      <w:r w:rsidRPr="0047752E">
        <w:rPr>
          <w:rFonts w:eastAsia="Calibri"/>
          <w:sz w:val="24"/>
          <w:szCs w:val="24"/>
          <w:lang w:eastAsia="en-US"/>
        </w:rPr>
        <w:t>Акционерное общество «Компания ЭМК-Инжиниринг» в лице конк</w:t>
      </w:r>
      <w:r w:rsidR="00F061EC">
        <w:rPr>
          <w:rFonts w:eastAsia="Calibri"/>
          <w:sz w:val="24"/>
          <w:szCs w:val="24"/>
          <w:lang w:eastAsia="en-US"/>
        </w:rPr>
        <w:t>урсного управляющего Красовского Сергея Петровича</w:t>
      </w:r>
      <w:r w:rsidRPr="0047752E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действующего</w:t>
      </w:r>
      <w:r w:rsidRPr="0047752E">
        <w:rPr>
          <w:rFonts w:eastAsia="Calibri"/>
          <w:sz w:val="24"/>
          <w:szCs w:val="24"/>
          <w:lang w:eastAsia="en-US"/>
        </w:rPr>
        <w:t xml:space="preserve"> на основании </w:t>
      </w:r>
      <w:r w:rsidRPr="0047752E">
        <w:rPr>
          <w:rFonts w:eastAsia="Calibri"/>
          <w:bCs/>
          <w:sz w:val="24"/>
          <w:szCs w:val="24"/>
          <w:lang w:eastAsia="en-US"/>
        </w:rPr>
        <w:t xml:space="preserve">Определения Арбитражного суда города Москвы области по делу </w:t>
      </w:r>
      <w:r w:rsidR="00F061EC">
        <w:rPr>
          <w:rFonts w:eastAsia="Calibri"/>
          <w:bCs/>
          <w:sz w:val="24"/>
          <w:szCs w:val="24"/>
          <w:lang w:eastAsia="en-US"/>
        </w:rPr>
        <w:t>№А40-10827/17-174-16 от 26.10.2021</w:t>
      </w:r>
      <w:r>
        <w:rPr>
          <w:rFonts w:eastAsia="Calibri"/>
          <w:bCs/>
          <w:sz w:val="24"/>
          <w:szCs w:val="24"/>
          <w:lang w:eastAsia="en-US"/>
        </w:rPr>
        <w:t>,</w:t>
      </w:r>
      <w:r w:rsidR="00A31E0D">
        <w:rPr>
          <w:rFonts w:eastAsia="Calibri"/>
          <w:sz w:val="24"/>
          <w:szCs w:val="24"/>
          <w:lang w:eastAsia="en-US"/>
        </w:rPr>
        <w:t xml:space="preserve"> </w:t>
      </w:r>
      <w:r w:rsidR="00A31E0D" w:rsidRPr="003734E7">
        <w:rPr>
          <w:sz w:val="24"/>
          <w:szCs w:val="24"/>
        </w:rPr>
        <w:t xml:space="preserve">именуемое дальнейшем </w:t>
      </w:r>
      <w:r w:rsidR="00A31E0D">
        <w:rPr>
          <w:b/>
          <w:sz w:val="24"/>
          <w:szCs w:val="24"/>
        </w:rPr>
        <w:t>«Организатор торгов</w:t>
      </w:r>
      <w:r w:rsidR="00A31E0D" w:rsidRPr="003734E7">
        <w:rPr>
          <w:b/>
          <w:sz w:val="24"/>
          <w:szCs w:val="24"/>
        </w:rPr>
        <w:t>»,</w:t>
      </w:r>
      <w:r w:rsidR="00A31E0D" w:rsidRPr="003734E7">
        <w:rPr>
          <w:sz w:val="24"/>
          <w:szCs w:val="24"/>
        </w:rPr>
        <w:t xml:space="preserve"> с одной стороны, </w:t>
      </w:r>
      <w:r w:rsidR="00A31E0D">
        <w:rPr>
          <w:sz w:val="24"/>
          <w:szCs w:val="24"/>
        </w:rPr>
        <w:t>и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именуемый(-ое)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3B34ED" w:rsidRDefault="00A31E0D" w:rsidP="003B34ED">
      <w:pPr>
        <w:ind w:firstLine="709"/>
        <w:jc w:val="both"/>
        <w:rPr>
          <w:b/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В соответствии с условиями настоящего договора Претендент для участия в торгах </w:t>
      </w:r>
      <w:r w:rsidRPr="00A31E0D">
        <w:rPr>
          <w:sz w:val="24"/>
          <w:szCs w:val="24"/>
        </w:rPr>
        <w:t xml:space="preserve">в электронной форме по продаже имущества </w:t>
      </w:r>
      <w:r w:rsidR="0047752E" w:rsidRPr="0047752E">
        <w:rPr>
          <w:b/>
          <w:sz w:val="24"/>
          <w:szCs w:val="24"/>
        </w:rPr>
        <w:t xml:space="preserve">АО «Компания ЭМК-Инжиниринг» </w:t>
      </w:r>
      <w:r w:rsidR="0047752E" w:rsidRPr="0047752E">
        <w:rPr>
          <w:sz w:val="24"/>
          <w:szCs w:val="24"/>
        </w:rPr>
        <w:t>(ОГРН: 1027700155625, ИНН: 7725091086, 119991, г. Москва, Ленинский проспект, д. 19, стр. 1)</w:t>
      </w:r>
      <w:r w:rsidR="0047752E">
        <w:rPr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по </w:t>
      </w:r>
      <w:r w:rsidRPr="002135FA">
        <w:rPr>
          <w:b/>
          <w:sz w:val="24"/>
          <w:szCs w:val="24"/>
        </w:rPr>
        <w:t>Лоту №</w:t>
      </w:r>
      <w:r w:rsidR="003B34ED">
        <w:rPr>
          <w:b/>
          <w:sz w:val="24"/>
          <w:szCs w:val="24"/>
        </w:rPr>
        <w:t xml:space="preserve"> ____</w:t>
      </w:r>
      <w:r w:rsidRPr="002135FA">
        <w:rPr>
          <w:b/>
          <w:sz w:val="24"/>
          <w:szCs w:val="24"/>
        </w:rPr>
        <w:t xml:space="preserve">:  </w:t>
      </w:r>
      <w:r w:rsidRPr="002135FA">
        <w:rPr>
          <w:sz w:val="24"/>
          <w:szCs w:val="24"/>
        </w:rPr>
        <w:t xml:space="preserve">(далее – </w:t>
      </w:r>
      <w:r w:rsidRPr="002135FA">
        <w:rPr>
          <w:b/>
          <w:sz w:val="24"/>
          <w:szCs w:val="24"/>
        </w:rPr>
        <w:t>«Имущество»),</w:t>
      </w:r>
      <w:r w:rsidRPr="002135FA">
        <w:rPr>
          <w:sz w:val="24"/>
          <w:szCs w:val="24"/>
        </w:rPr>
        <w:t xml:space="preserve"> перечисляет денежные средства в размере _________ (___________________________ ) рублей _____ ( __________________ ) копеек  (далее – </w:t>
      </w:r>
      <w:r w:rsidRPr="002135FA">
        <w:rPr>
          <w:b/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задаток на </w:t>
      </w:r>
      <w:r w:rsidRPr="002135FA">
        <w:rPr>
          <w:sz w:val="24"/>
          <w:szCs w:val="24"/>
        </w:rPr>
        <w:t>счет:</w:t>
      </w:r>
    </w:p>
    <w:p w:rsidR="0047752E" w:rsidRDefault="00A31E0D" w:rsidP="0047752E">
      <w:pPr>
        <w:ind w:firstLine="709"/>
        <w:jc w:val="both"/>
        <w:rPr>
          <w:sz w:val="24"/>
          <w:szCs w:val="24"/>
        </w:rPr>
      </w:pPr>
      <w:r w:rsidRPr="002135FA">
        <w:rPr>
          <w:b/>
          <w:bCs/>
          <w:sz w:val="24"/>
          <w:szCs w:val="24"/>
        </w:rPr>
        <w:t>Получатель</w:t>
      </w:r>
      <w:r w:rsidRPr="002135FA">
        <w:rPr>
          <w:sz w:val="24"/>
          <w:szCs w:val="24"/>
        </w:rPr>
        <w:t xml:space="preserve">: </w:t>
      </w:r>
      <w:r w:rsidR="0047752E" w:rsidRPr="0047752E">
        <w:rPr>
          <w:b/>
          <w:sz w:val="24"/>
          <w:szCs w:val="24"/>
        </w:rPr>
        <w:t>АО «Компания ЭМК-Инжиниринг»</w:t>
      </w:r>
    </w:p>
    <w:p w:rsidR="0047752E" w:rsidRPr="0047752E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>ПАО «ПРОМСВЯЗЬБАНК» г. Москва</w:t>
      </w:r>
    </w:p>
    <w:p w:rsidR="0047752E" w:rsidRPr="0047752E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>р/с 40702810800000249802</w:t>
      </w:r>
    </w:p>
    <w:p w:rsidR="0047752E" w:rsidRPr="0047752E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>к/с 30101810400000000555</w:t>
      </w:r>
    </w:p>
    <w:p w:rsidR="00A31E0D" w:rsidRPr="002135FA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>БИК 044525555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>
        <w:rPr>
          <w:sz w:val="24"/>
          <w:szCs w:val="24"/>
        </w:rPr>
        <w:t xml:space="preserve">крытых </w:t>
      </w:r>
      <w:proofErr w:type="gramStart"/>
      <w:r>
        <w:rPr>
          <w:sz w:val="24"/>
          <w:szCs w:val="24"/>
        </w:rPr>
        <w:t>торгах  №</w:t>
      </w:r>
      <w:proofErr w:type="gramEnd"/>
      <w:r>
        <w:rPr>
          <w:sz w:val="24"/>
          <w:szCs w:val="24"/>
        </w:rPr>
        <w:t xml:space="preserve">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r w:rsidRPr="00A31E0D">
        <w:rPr>
          <w:sz w:val="24"/>
          <w:szCs w:val="24"/>
        </w:rPr>
        <w:t>ООО «Балтийская электронная площадка»</w:t>
      </w:r>
      <w:r>
        <w:rPr>
          <w:sz w:val="24"/>
          <w:szCs w:val="24"/>
        </w:rPr>
        <w:t>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>го задатка на указанный в 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4.3. Настоящий договор составлен в одном экземпляре, условия настоящего </w:t>
      </w:r>
      <w:r w:rsidRPr="002135FA">
        <w:rPr>
          <w:sz w:val="24"/>
          <w:szCs w:val="24"/>
        </w:rPr>
        <w:lastRenderedPageBreak/>
        <w:t>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573"/>
      </w:tblGrid>
      <w:tr w:rsidR="003334EB" w:rsidRPr="003734E7" w:rsidTr="001D5431">
        <w:tc>
          <w:tcPr>
            <w:tcW w:w="5070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6"/>
            </w:tblGrid>
            <w:tr w:rsidR="0047752E" w:rsidRPr="0047752E" w:rsidTr="00FB7257">
              <w:trPr>
                <w:trHeight w:val="4048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>АО «Компания ЭМК-Инжиниринг»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 xml:space="preserve">ИНН: </w:t>
                  </w:r>
                  <w:r w:rsidRPr="0047752E">
                    <w:rPr>
                      <w:bCs/>
                      <w:sz w:val="24"/>
                      <w:szCs w:val="24"/>
                    </w:rPr>
                    <w:tab/>
                    <w:t>7725091086, ОГРН: 1027700155625, Юридический адрес: 119991, г. Москва, Ленинский проспект, д. 19, стр. 1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 xml:space="preserve">Почтовый адрес: 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>ПАО «ПРОМСВЯЗЬБАНК» г. Москва</w:t>
                  </w:r>
                  <w:r w:rsidRPr="0047752E">
                    <w:rPr>
                      <w:bCs/>
                      <w:sz w:val="24"/>
                      <w:szCs w:val="24"/>
                    </w:rPr>
                    <w:br/>
                    <w:t>р/с 40702810800000249802</w:t>
                  </w:r>
                  <w:r w:rsidRPr="0047752E">
                    <w:rPr>
                      <w:bCs/>
                      <w:sz w:val="24"/>
                      <w:szCs w:val="24"/>
                    </w:rPr>
                    <w:br/>
                    <w:t>к/с 30101810400000000555</w:t>
                  </w:r>
                  <w:r w:rsidRPr="0047752E">
                    <w:rPr>
                      <w:bCs/>
                      <w:sz w:val="24"/>
                      <w:szCs w:val="24"/>
                    </w:rPr>
                    <w:br/>
                    <w:t>БИК 044525555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  <w:p w:rsid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47752E">
                    <w:rPr>
                      <w:sz w:val="24"/>
                      <w:szCs w:val="24"/>
                    </w:rPr>
                    <w:t>Конкурсный управляющий</w:t>
                  </w:r>
                </w:p>
                <w:p w:rsidR="00F061EC" w:rsidRPr="0047752E" w:rsidRDefault="00F061EC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Красовский С.П.</w:t>
                  </w:r>
                  <w:bookmarkStart w:id="0" w:name="_GoBack"/>
                  <w:bookmarkEnd w:id="0"/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47752E">
                    <w:rPr>
                      <w:sz w:val="24"/>
                      <w:szCs w:val="24"/>
                    </w:rPr>
                    <w:t xml:space="preserve">/___________________/  </w:t>
                  </w:r>
                </w:p>
              </w:tc>
            </w:tr>
          </w:tbl>
          <w:p w:rsidR="0047752E" w:rsidRPr="0047752E" w:rsidRDefault="0047752E" w:rsidP="0047752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x-none"/>
              </w:rPr>
            </w:pPr>
            <w:r w:rsidRPr="0047752E">
              <w:rPr>
                <w:sz w:val="24"/>
                <w:szCs w:val="24"/>
              </w:rPr>
              <w:t xml:space="preserve">     </w:t>
            </w:r>
            <w:proofErr w:type="spellStart"/>
            <w:r w:rsidRPr="0047752E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47752E">
              <w:rPr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3334EB" w:rsidRPr="002135FA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b/>
          <w:sz w:val="24"/>
          <w:szCs w:val="24"/>
        </w:rPr>
      </w:pPr>
    </w:p>
    <w:p w:rsidR="003334EB" w:rsidRPr="002135FA" w:rsidRDefault="003334EB" w:rsidP="00A31E0D">
      <w:pPr>
        <w:ind w:firstLine="709"/>
        <w:jc w:val="both"/>
        <w:rPr>
          <w:sz w:val="24"/>
          <w:szCs w:val="24"/>
        </w:rPr>
      </w:pPr>
    </w:p>
    <w:p w:rsidR="00F3624A" w:rsidRDefault="00F3624A"/>
    <w:sectPr w:rsidR="00F362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D" w:rsidRDefault="003B34ED" w:rsidP="003B34ED">
      <w:r>
        <w:separator/>
      </w:r>
    </w:p>
  </w:endnote>
  <w:endnote w:type="continuationSeparator" w:id="0">
    <w:p w:rsidR="003B34ED" w:rsidRDefault="003B34ED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1E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D" w:rsidRDefault="003B34ED" w:rsidP="003B34ED">
      <w:r>
        <w:separator/>
      </w:r>
    </w:p>
  </w:footnote>
  <w:footnote w:type="continuationSeparator" w:id="0">
    <w:p w:rsidR="003B34ED" w:rsidRDefault="003B34ED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E"/>
    <w:rsid w:val="00280BDE"/>
    <w:rsid w:val="003334EB"/>
    <w:rsid w:val="003B34ED"/>
    <w:rsid w:val="0047752E"/>
    <w:rsid w:val="00A31E0D"/>
    <w:rsid w:val="00C51958"/>
    <w:rsid w:val="00D22423"/>
    <w:rsid w:val="00F061EC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BE6-413C-40B6-9347-A361352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AnastasiaLE</cp:lastModifiedBy>
  <cp:revision>4</cp:revision>
  <dcterms:created xsi:type="dcterms:W3CDTF">2021-09-20T15:31:00Z</dcterms:created>
  <dcterms:modified xsi:type="dcterms:W3CDTF">2021-11-08T11:06:00Z</dcterms:modified>
</cp:coreProperties>
</file>