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proofErr w:type="gramStart"/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proofErr w:type="gramEnd"/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>
      <w:pPr>
        <w:rPr>
          <w:sz w:val="24"/>
        </w:rPr>
      </w:pPr>
    </w:p>
    <w:p w14:paraId="26E91520" w14:textId="1A834C2E" w:rsidR="006F1158" w:rsidRDefault="001E4E3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4E33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4E33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E4E33">
        <w:rPr>
          <w:rFonts w:ascii="Times New Roman" w:hAnsi="Times New Roman" w:cs="Times New Roman"/>
          <w:sz w:val="24"/>
          <w:szCs w:val="24"/>
        </w:rPr>
        <w:t xml:space="preserve">, д. 5, лит. В, (812)334-26-04, 8(800) 777-57-57, </w:t>
      </w:r>
      <w:r w:rsidRPr="001E4E33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1E4E33"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1E4E33">
        <w:rPr>
          <w:rFonts w:ascii="Times New Roman" w:hAnsi="Times New Roman" w:cs="Times New Roman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1E4E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Обществом с ограниченной ответственностью «АМТ Банк» (ООО «АМТ Банк»), </w:t>
      </w:r>
      <w:r w:rsidRPr="001E4E33">
        <w:rPr>
          <w:rFonts w:ascii="Times New Roman" w:hAnsi="Times New Roman" w:cs="Times New Roman"/>
          <w:color w:val="000000"/>
          <w:sz w:val="24"/>
          <w:szCs w:val="24"/>
        </w:rPr>
        <w:t>адрес регистрации: 129110, г. Москва, проспект Мира, д. 62, стр. 1, ИНН 7722004494, ОГРН 1027700182366</w:t>
      </w:r>
      <w:r w:rsidRPr="001E4E33">
        <w:rPr>
          <w:rFonts w:ascii="Times New Roman" w:hAnsi="Times New Roman" w:cs="Times New Roman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г. Москвы от 21 июня 2012 года по делу № А40-59768/12-78-164 "Б" является государственная корпорация «Агентство по страхованию вкладов» (109240, г. Москва, ул. Высоцкого, д. 4) </w:t>
      </w:r>
      <w:r w:rsidR="000038DB" w:rsidRPr="001E4E33">
        <w:rPr>
          <w:rFonts w:ascii="Times New Roman" w:hAnsi="Times New Roman" w:cs="Times New Roman"/>
          <w:sz w:val="24"/>
          <w:szCs w:val="24"/>
        </w:rPr>
        <w:t>(далее – КУ)</w:t>
      </w:r>
      <w:r w:rsidR="006F1158" w:rsidRPr="001E4E33">
        <w:rPr>
          <w:rFonts w:ascii="Times New Roman" w:hAnsi="Times New Roman" w:cs="Times New Roman"/>
          <w:sz w:val="24"/>
          <w:szCs w:val="24"/>
        </w:rPr>
        <w:t>, сообщает о</w:t>
      </w:r>
      <w:r w:rsidR="00C620CD" w:rsidRPr="001E4E33">
        <w:rPr>
          <w:rFonts w:ascii="Times New Roman" w:hAnsi="Times New Roman" w:cs="Times New Roman"/>
          <w:sz w:val="24"/>
          <w:szCs w:val="24"/>
        </w:rPr>
        <w:t xml:space="preserve"> </w:t>
      </w:r>
      <w:r w:rsidR="006F1158" w:rsidRPr="001E4E33">
        <w:rPr>
          <w:rFonts w:ascii="Times New Roman" w:hAnsi="Times New Roman" w:cs="Times New Roman"/>
          <w:sz w:val="24"/>
          <w:szCs w:val="24"/>
        </w:rPr>
        <w:t xml:space="preserve">внесении изменений </w:t>
      </w:r>
      <w:r w:rsidR="00093E9D">
        <w:rPr>
          <w:rFonts w:ascii="Times New Roman" w:hAnsi="Times New Roman" w:cs="Times New Roman"/>
          <w:sz w:val="24"/>
          <w:szCs w:val="24"/>
        </w:rPr>
        <w:t xml:space="preserve">в </w:t>
      </w:r>
      <w:r w:rsidR="006F1158" w:rsidRPr="001E4E33">
        <w:rPr>
          <w:rFonts w:ascii="Times New Roman" w:hAnsi="Times New Roman" w:cs="Times New Roman"/>
          <w:sz w:val="24"/>
          <w:szCs w:val="24"/>
        </w:rPr>
        <w:t>сообщение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E33">
        <w:rPr>
          <w:rFonts w:ascii="Times New Roman" w:hAnsi="Times New Roman" w:cs="Times New Roman"/>
          <w:b/>
          <w:bCs/>
          <w:sz w:val="24"/>
          <w:szCs w:val="24"/>
        </w:rPr>
        <w:t>2030090617</w:t>
      </w:r>
      <w:r w:rsidRPr="001E4E3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1E4E3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1E4E3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1E4E33">
        <w:rPr>
          <w:rFonts w:ascii="Times New Roman" w:hAnsi="Times New Roman" w:cs="Times New Roman"/>
          <w:sz w:val="24"/>
          <w:szCs w:val="24"/>
        </w:rPr>
      </w:r>
      <w:r w:rsidRPr="001E4E33">
        <w:rPr>
          <w:rFonts w:ascii="Times New Roman" w:hAnsi="Times New Roman" w:cs="Times New Roman"/>
          <w:sz w:val="24"/>
          <w:szCs w:val="24"/>
        </w:rPr>
        <w:fldChar w:fldCharType="separate"/>
      </w:r>
      <w:r w:rsidRPr="001E4E33">
        <w:rPr>
          <w:rFonts w:ascii="Times New Roman" w:hAnsi="Times New Roman" w:cs="Times New Roman"/>
          <w:sz w:val="24"/>
          <w:szCs w:val="24"/>
        </w:rPr>
        <w:t>«Коммерсантъ»</w:t>
      </w:r>
      <w:r w:rsidRPr="001E4E33">
        <w:rPr>
          <w:rFonts w:ascii="Times New Roman" w:hAnsi="Times New Roman" w:cs="Times New Roman"/>
          <w:sz w:val="24"/>
          <w:szCs w:val="24"/>
        </w:rPr>
        <w:fldChar w:fldCharType="end"/>
      </w:r>
      <w:r w:rsidRPr="001E4E33">
        <w:rPr>
          <w:rFonts w:ascii="Times New Roman" w:hAnsi="Times New Roman" w:cs="Times New Roman"/>
          <w:sz w:val="24"/>
          <w:szCs w:val="24"/>
        </w:rPr>
        <w:t xml:space="preserve"> №134(7096) от 31.07.2021</w:t>
      </w:r>
      <w:r w:rsidR="00675FAC" w:rsidRPr="001E4E33">
        <w:rPr>
          <w:rFonts w:ascii="Times New Roman" w:hAnsi="Times New Roman" w:cs="Times New Roman"/>
          <w:sz w:val="24"/>
          <w:szCs w:val="24"/>
        </w:rPr>
        <w:t xml:space="preserve">, </w:t>
      </w:r>
      <w:r w:rsidR="00CF64BB" w:rsidRPr="001E4E33">
        <w:rPr>
          <w:rFonts w:ascii="Times New Roman" w:hAnsi="Times New Roman" w:cs="Times New Roman"/>
          <w:sz w:val="24"/>
          <w:szCs w:val="24"/>
        </w:rPr>
        <w:t xml:space="preserve"> а именно </w:t>
      </w:r>
      <w:r w:rsidR="006C4380" w:rsidRPr="001E4E33">
        <w:rPr>
          <w:rFonts w:ascii="Times New Roman" w:hAnsi="Times New Roman" w:cs="Times New Roman"/>
          <w:sz w:val="24"/>
          <w:szCs w:val="24"/>
        </w:rPr>
        <w:t>об отмене торгов по следующему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380" w:rsidRPr="001E4E33">
        <w:rPr>
          <w:rFonts w:ascii="Times New Roman" w:hAnsi="Times New Roman" w:cs="Times New Roman"/>
          <w:sz w:val="24"/>
          <w:szCs w:val="24"/>
        </w:rPr>
        <w:t>лоту</w:t>
      </w:r>
      <w:r w:rsidR="00CF64BB" w:rsidRPr="001E4E3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0E4C04" w14:textId="393F2748" w:rsidR="006C3B03" w:rsidRDefault="006C3B0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3 - </w:t>
      </w:r>
      <w:r w:rsidRPr="006C3B03">
        <w:rPr>
          <w:rFonts w:ascii="Times New Roman" w:hAnsi="Times New Roman" w:cs="Times New Roman"/>
          <w:sz w:val="24"/>
          <w:szCs w:val="24"/>
        </w:rPr>
        <w:t xml:space="preserve">Жилой дом - 63,4 кв. м, земельный участок - 1 500 кв. м, адрес: Владимирская обл., Гусь-Хрустальный р-н, пос. </w:t>
      </w:r>
      <w:proofErr w:type="spellStart"/>
      <w:r w:rsidRPr="006C3B03">
        <w:rPr>
          <w:rFonts w:ascii="Times New Roman" w:hAnsi="Times New Roman" w:cs="Times New Roman"/>
          <w:sz w:val="24"/>
          <w:szCs w:val="24"/>
        </w:rPr>
        <w:t>Иванищи</w:t>
      </w:r>
      <w:proofErr w:type="spellEnd"/>
      <w:r w:rsidRPr="006C3B03">
        <w:rPr>
          <w:rFonts w:ascii="Times New Roman" w:hAnsi="Times New Roman" w:cs="Times New Roman"/>
          <w:sz w:val="24"/>
          <w:szCs w:val="24"/>
        </w:rPr>
        <w:t>, ул. Лесная, д. 22, 1-этажный, кадастровые номера 33:14:000201:162, 33:14:000201:18, земли населенных пунктов - для ИЖС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CA7FCB" w14:textId="77777777" w:rsidR="006C3B03" w:rsidRDefault="006C3B0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B5F0802" w14:textId="77777777" w:rsidR="001E4E33" w:rsidRPr="001E4E33" w:rsidRDefault="001E4E33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6DC2FFD" w14:textId="77777777" w:rsidR="003D2FB9" w:rsidRPr="001E4E33" w:rsidRDefault="003D2FB9" w:rsidP="006F11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829D2B4" w14:textId="77777777"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93E9D"/>
    <w:rsid w:val="001E148B"/>
    <w:rsid w:val="001E4E33"/>
    <w:rsid w:val="002114DD"/>
    <w:rsid w:val="00241523"/>
    <w:rsid w:val="002417DD"/>
    <w:rsid w:val="00286E98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3B03"/>
    <w:rsid w:val="006C4380"/>
    <w:rsid w:val="006F1158"/>
    <w:rsid w:val="007C1324"/>
    <w:rsid w:val="008E1C3A"/>
    <w:rsid w:val="009434E6"/>
    <w:rsid w:val="00A74582"/>
    <w:rsid w:val="00B86C69"/>
    <w:rsid w:val="00C25FE0"/>
    <w:rsid w:val="00C51986"/>
    <w:rsid w:val="00C620C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153CCB86-FF76-4652-BAEC-05CFE5D7C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33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E4E33"/>
    <w:pPr>
      <w:widowControl w:val="0"/>
      <w:suppressAutoHyphens w:val="0"/>
      <w:autoSpaceDE w:val="0"/>
      <w:autoSpaceDN w:val="0"/>
      <w:adjustRightInd w:val="0"/>
      <w:ind w:left="720"/>
      <w:contextualSpacing/>
    </w:pPr>
    <w:rPr>
      <w:b w:val="0"/>
      <w:bCs w:val="0"/>
      <w:kern w:val="0"/>
      <w:lang w:eastAsia="ru-RU"/>
    </w:rPr>
  </w:style>
  <w:style w:type="table" w:styleId="a7">
    <w:name w:val="Table Grid"/>
    <w:basedOn w:val="a1"/>
    <w:rsid w:val="001E4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2016-10-26T09:11:00Z</cp:lastPrinted>
  <dcterms:created xsi:type="dcterms:W3CDTF">2022-01-26T14:38:00Z</dcterms:created>
  <dcterms:modified xsi:type="dcterms:W3CDTF">2022-01-26T14:38:00Z</dcterms:modified>
</cp:coreProperties>
</file>