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13A353C4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C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Индивидуальным предпринимателем</w:t>
      </w:r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3722" w:rsidRPr="006637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Хафизовой Татьяной Владимировной </w:t>
      </w:r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(03.12.1957 года рождения, место рождения: г. Челябинск, СНИЛС 002-742-736 16, ИНН 024001642547, ОГРНИП  310744734300066, адрес регистрации по месту жительства: г. Челябинск) (далее – Должник), в лице Финансового управляющего Карева Дмитрия Владимировича (ИНН 744709653379, СНИЛС 020-337-614 00, адрес для направления корреспонденции финансовому управляющему: 454092, Челябинская обл., г. Челябинск, ул. Карла Либкнехта, д. 1-34) - член Союза "СРО АУ "Стратегия" (ОГРН 1023601559035, ИНН 3666101342, адрес: 123308, г Москва, </w:t>
      </w:r>
      <w:proofErr w:type="spellStart"/>
      <w:r w:rsidR="00663722" w:rsidRPr="00663722">
        <w:rPr>
          <w:rFonts w:ascii="Times New Roman" w:hAnsi="Times New Roman" w:cs="Times New Roman"/>
          <w:iCs/>
          <w:sz w:val="24"/>
          <w:szCs w:val="24"/>
        </w:rPr>
        <w:t>пр-кт</w:t>
      </w:r>
      <w:proofErr w:type="spellEnd"/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 Маршала Жукова, 6, 1), действующий на основании Решения Арбитражного суда Челябинской области от 03.02.2021 г. (резолютивная часть объявлена 27.01.2021 г.) по делу № А76-8813/2019 (далее – ФУ), </w:t>
      </w:r>
      <w:r w:rsidR="000C3E96"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электронных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31538F21" w14:textId="77777777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5853181"/>
      <w:bookmarkStart w:id="1" w:name="_Hlk48840748"/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bookmarkEnd w:id="0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Грузовой седельный тягач SCANIA Р114 GA4Х2NA340, 2006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., VIN-9BSP4X20003579459. Начальная цена – 1 515 600,00 руб. Обременения: является предметом залога ЗАО КБ "УРАЛЛИГА"</w:t>
      </w:r>
    </w:p>
    <w:p w14:paraId="6DA6BAC7" w14:textId="77777777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Седельный тягач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Freightliner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Century, 2003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., VIN-1FUJBBCK03LM07853. Начальная цена – 1 322 100,00 руб. Обременения: является предметом залога ЗАО КБ "УРАЛЛИГА"</w:t>
      </w:r>
    </w:p>
    <w:p w14:paraId="305863AC" w14:textId="77777777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Грузовой седельный тягач KENWORTH T660 AERODYNAMIC, 2008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., VIN-1XKAD49X99J246038. Начальная цена – 2 450 700,00 руб. Обременения: является предметом залога ЗАО КБ "УРАЛЛИГА"</w:t>
      </w:r>
    </w:p>
    <w:p w14:paraId="49F48F3B" w14:textId="77777777" w:rsidR="00663722" w:rsidRPr="00663722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Полуприцеп-самосвал Тонар-95231, 2008 </w:t>
      </w:r>
      <w:proofErr w:type="spellStart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663722">
        <w:rPr>
          <w:rFonts w:ascii="Times New Roman" w:eastAsia="Times New Roman" w:hAnsi="Times New Roman" w:cs="Times New Roman"/>
          <w:color w:val="000000"/>
          <w:sz w:val="24"/>
          <w:szCs w:val="24"/>
        </w:rPr>
        <w:t>., VIN-X0T95231080000708. Начальная цена – 541 800,00 руб. Обременения: является предметом залога ЗАО КБ "УРАЛЛИГА"</w:t>
      </w:r>
    </w:p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6E4E1528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076047" w:rsidRPr="00076047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5E1E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6479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</w:t>
      </w: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FF9ACCA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268B5AF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2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264AFBF2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Дог.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073487E" w14:textId="77777777" w:rsidR="006479E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Хафизова Татьяна Владимировна, ИНН 025500008970, р/с №40817810372005211491 (</w:t>
      </w:r>
      <w:proofErr w:type="spellStart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спец.счет</w:t>
      </w:r>
      <w:proofErr w:type="spellEnd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банка: 30101810700000000602, БИК 047501602, Челябинское отделение №8597 ПАО Сбербанк).</w:t>
      </w:r>
    </w:p>
    <w:p w14:paraId="01425022" w14:textId="4C57696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11736"/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bookmarkEnd w:id="3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59EF1AB7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701"/>
      </w:tblGrid>
      <w:tr w:rsidR="00D6632D" w14:paraId="6E4E264D" w14:textId="77777777" w:rsidTr="008F5F7C">
        <w:tc>
          <w:tcPr>
            <w:tcW w:w="988" w:type="dxa"/>
            <w:vMerge w:val="restart"/>
          </w:tcPr>
          <w:p w14:paraId="5B9A7B5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</w:t>
            </w:r>
          </w:p>
        </w:tc>
        <w:tc>
          <w:tcPr>
            <w:tcW w:w="4394" w:type="dxa"/>
          </w:tcPr>
          <w:p w14:paraId="507BB398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34A59E05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50ABEA7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2811891F" w14:textId="77777777" w:rsidTr="008F5F7C">
        <w:tc>
          <w:tcPr>
            <w:tcW w:w="988" w:type="dxa"/>
            <w:vMerge/>
          </w:tcPr>
          <w:p w14:paraId="472040B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5FD0A6" w14:textId="320C9958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076047" w:rsidRPr="004C0E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.01.2022 по 0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.03.2022 10:00 -</w:t>
            </w:r>
          </w:p>
          <w:p w14:paraId="65D4492B" w14:textId="496C211C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0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.03.2022 по </w:t>
            </w:r>
            <w:r w:rsidR="00AD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.03.2022 10:00 -</w:t>
            </w:r>
          </w:p>
          <w:p w14:paraId="1C07E0CC" w14:textId="2BE8C94A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1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.03.2022 по 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.03.2022 10:00 -</w:t>
            </w:r>
          </w:p>
          <w:p w14:paraId="7547B458" w14:textId="049F7565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.03.2022 по </w:t>
            </w:r>
            <w:r w:rsidR="004C0E42" w:rsidRPr="004C0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.03.2022 10:00 -</w:t>
            </w:r>
          </w:p>
          <w:p w14:paraId="5ADE83AF" w14:textId="285FD981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  <w:r w:rsidR="004C0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.03.2022 по </w:t>
            </w:r>
            <w:r w:rsidR="004C0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0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.2022 10:00 -</w:t>
            </w:r>
          </w:p>
        </w:tc>
        <w:tc>
          <w:tcPr>
            <w:tcW w:w="1843" w:type="dxa"/>
          </w:tcPr>
          <w:p w14:paraId="505CD5AD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1 515 600,00 </w:t>
            </w:r>
          </w:p>
          <w:p w14:paraId="147E3B65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1 409 508,00 </w:t>
            </w:r>
          </w:p>
          <w:p w14:paraId="49B95A99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1 303 416,00 </w:t>
            </w:r>
          </w:p>
          <w:p w14:paraId="66D56F4E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1 197 324,00 </w:t>
            </w:r>
          </w:p>
          <w:p w14:paraId="22E2C9B1" w14:textId="251BE75E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1 091 232,00</w:t>
            </w:r>
          </w:p>
        </w:tc>
        <w:tc>
          <w:tcPr>
            <w:tcW w:w="1701" w:type="dxa"/>
          </w:tcPr>
          <w:p w14:paraId="6D85D2F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303 120,00 </w:t>
            </w:r>
          </w:p>
          <w:p w14:paraId="41FBF4B9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281 901,60 </w:t>
            </w:r>
          </w:p>
          <w:p w14:paraId="79E83BB0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260 683,20 </w:t>
            </w:r>
          </w:p>
          <w:p w14:paraId="5D46D103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239 464,80 </w:t>
            </w:r>
          </w:p>
          <w:p w14:paraId="38B58DE6" w14:textId="00CD4685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218 246,40</w:t>
            </w:r>
          </w:p>
        </w:tc>
      </w:tr>
      <w:tr w:rsidR="00D6632D" w14:paraId="3E16CF19" w14:textId="77777777" w:rsidTr="008F5F7C">
        <w:tc>
          <w:tcPr>
            <w:tcW w:w="988" w:type="dxa"/>
            <w:vMerge w:val="restart"/>
          </w:tcPr>
          <w:p w14:paraId="43C6389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4394" w:type="dxa"/>
          </w:tcPr>
          <w:p w14:paraId="2674BF0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7D1842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BC6A0E1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6D28F636" w14:textId="77777777" w:rsidTr="008F5F7C">
        <w:tc>
          <w:tcPr>
            <w:tcW w:w="988" w:type="dxa"/>
            <w:vMerge/>
          </w:tcPr>
          <w:p w14:paraId="0C13D99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699E26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20E4F864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0B19CCFA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77D95295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02D3095B" w14:textId="67420E12" w:rsidR="00D6632D" w:rsidRPr="00D6632D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721F935F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1 322 100,00 </w:t>
            </w:r>
          </w:p>
          <w:p w14:paraId="40659255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1 229 553,00 </w:t>
            </w:r>
          </w:p>
          <w:p w14:paraId="13AB933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1 137 006,00 </w:t>
            </w:r>
          </w:p>
          <w:p w14:paraId="383C1BC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1 044 459,00 </w:t>
            </w:r>
          </w:p>
          <w:p w14:paraId="4B74E31C" w14:textId="75032105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951 912,00</w:t>
            </w:r>
          </w:p>
        </w:tc>
        <w:tc>
          <w:tcPr>
            <w:tcW w:w="1701" w:type="dxa"/>
          </w:tcPr>
          <w:p w14:paraId="04F1DC20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264 420,00 </w:t>
            </w:r>
          </w:p>
          <w:p w14:paraId="4D966D7F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245 910,60 </w:t>
            </w:r>
          </w:p>
          <w:p w14:paraId="1EF391FB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227 401,20 </w:t>
            </w:r>
          </w:p>
          <w:p w14:paraId="013412CB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208 891,80 </w:t>
            </w:r>
          </w:p>
          <w:p w14:paraId="4118BD75" w14:textId="45C1A999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190 382,40</w:t>
            </w:r>
          </w:p>
        </w:tc>
      </w:tr>
      <w:tr w:rsidR="00D6632D" w14:paraId="5DDA61DB" w14:textId="77777777" w:rsidTr="008F5F7C">
        <w:tc>
          <w:tcPr>
            <w:tcW w:w="988" w:type="dxa"/>
            <w:vMerge w:val="restart"/>
          </w:tcPr>
          <w:p w14:paraId="577A651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4394" w:type="dxa"/>
          </w:tcPr>
          <w:p w14:paraId="0D85C7C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04EDB2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4C39BB7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53925006" w14:textId="77777777" w:rsidTr="008F5F7C">
        <w:tc>
          <w:tcPr>
            <w:tcW w:w="988" w:type="dxa"/>
            <w:vMerge/>
          </w:tcPr>
          <w:p w14:paraId="1DE8F84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D95036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66E72040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4BCD222C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17A4D38B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68A96BAC" w14:textId="29544201" w:rsidR="00D6632D" w:rsidRPr="00D6632D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0DDF9D3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2 450 700,00 </w:t>
            </w:r>
          </w:p>
          <w:p w14:paraId="569FC8A8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2 279 151,00 </w:t>
            </w:r>
          </w:p>
          <w:p w14:paraId="4AE1C845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2 107 602,00 </w:t>
            </w:r>
          </w:p>
          <w:p w14:paraId="52CCE6D7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1 936 053,00 </w:t>
            </w:r>
          </w:p>
          <w:p w14:paraId="5B3F66E1" w14:textId="19C0B5E7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1 764 504,00</w:t>
            </w:r>
          </w:p>
        </w:tc>
        <w:tc>
          <w:tcPr>
            <w:tcW w:w="1701" w:type="dxa"/>
          </w:tcPr>
          <w:p w14:paraId="267B4AB4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490 140,00 </w:t>
            </w:r>
          </w:p>
          <w:p w14:paraId="62ED9216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455 830,20 </w:t>
            </w:r>
          </w:p>
          <w:p w14:paraId="4F0A46C2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421 520,40 </w:t>
            </w:r>
          </w:p>
          <w:p w14:paraId="5849687A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387 210,60 </w:t>
            </w:r>
          </w:p>
          <w:p w14:paraId="2A27CA8D" w14:textId="1339EEA8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352 900,80</w:t>
            </w:r>
          </w:p>
        </w:tc>
      </w:tr>
      <w:tr w:rsidR="00D6632D" w14:paraId="53926318" w14:textId="77777777" w:rsidTr="008F5F7C">
        <w:tc>
          <w:tcPr>
            <w:tcW w:w="988" w:type="dxa"/>
            <w:vMerge w:val="restart"/>
          </w:tcPr>
          <w:p w14:paraId="2F14D6FD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4394" w:type="dxa"/>
          </w:tcPr>
          <w:p w14:paraId="4D88757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070F09A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6F1568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128C69E2" w14:textId="77777777" w:rsidTr="008F5F7C">
        <w:tc>
          <w:tcPr>
            <w:tcW w:w="988" w:type="dxa"/>
            <w:vMerge/>
          </w:tcPr>
          <w:p w14:paraId="31F083EF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ABE662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37B1EF6E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403B20C8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37657FFC" w14:textId="77777777" w:rsidR="004C0E42" w:rsidRPr="004C0E42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2F871B5A" w14:textId="4BEBAC88" w:rsidR="00D6632D" w:rsidRPr="00D6632D" w:rsidRDefault="004C0E42" w:rsidP="004C0E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42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3F5CDA1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541 800,00 </w:t>
            </w:r>
          </w:p>
          <w:p w14:paraId="6828328B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503 874,00 </w:t>
            </w:r>
          </w:p>
          <w:p w14:paraId="6927FE8C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465 948,00 </w:t>
            </w:r>
          </w:p>
          <w:p w14:paraId="3E5D2AF5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428 022,00 </w:t>
            </w:r>
          </w:p>
          <w:p w14:paraId="1249CC78" w14:textId="1745DAA3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390 096,00</w:t>
            </w:r>
          </w:p>
        </w:tc>
        <w:tc>
          <w:tcPr>
            <w:tcW w:w="1701" w:type="dxa"/>
          </w:tcPr>
          <w:p w14:paraId="7718A2CB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108 360,00 </w:t>
            </w:r>
          </w:p>
          <w:p w14:paraId="072A474D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100 774,80 </w:t>
            </w:r>
          </w:p>
          <w:p w14:paraId="7BFE0AB1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93 189,60 </w:t>
            </w:r>
          </w:p>
          <w:p w14:paraId="5BED3191" w14:textId="77777777" w:rsidR="005B6229" w:rsidRPr="005B6229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85 604,40 </w:t>
            </w:r>
          </w:p>
          <w:p w14:paraId="55ED7ACA" w14:textId="35937EE3" w:rsidR="00D6632D" w:rsidRPr="00D6632D" w:rsidRDefault="005B6229" w:rsidP="005B62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9">
              <w:rPr>
                <w:rFonts w:ascii="Times New Roman" w:hAnsi="Times New Roman" w:cs="Times New Roman"/>
                <w:sz w:val="24"/>
                <w:szCs w:val="24"/>
              </w:rPr>
              <w:t xml:space="preserve"> 78 019,20</w:t>
            </w:r>
          </w:p>
        </w:tc>
      </w:tr>
    </w:tbl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36F39"/>
    <w:rsid w:val="000516E5"/>
    <w:rsid w:val="000545FE"/>
    <w:rsid w:val="00072F86"/>
    <w:rsid w:val="00076047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B7AB4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C0E42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229"/>
    <w:rsid w:val="005B69CC"/>
    <w:rsid w:val="005D2DDF"/>
    <w:rsid w:val="005E1EA5"/>
    <w:rsid w:val="005E2DA9"/>
    <w:rsid w:val="00610A7F"/>
    <w:rsid w:val="006271D4"/>
    <w:rsid w:val="006339AF"/>
    <w:rsid w:val="006479EA"/>
    <w:rsid w:val="00663722"/>
    <w:rsid w:val="00663E58"/>
    <w:rsid w:val="006715B7"/>
    <w:rsid w:val="00672859"/>
    <w:rsid w:val="006912DB"/>
    <w:rsid w:val="006B1892"/>
    <w:rsid w:val="006B4690"/>
    <w:rsid w:val="006F0DF9"/>
    <w:rsid w:val="00712AE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28FD"/>
    <w:rsid w:val="00AD7975"/>
    <w:rsid w:val="00AE1F95"/>
    <w:rsid w:val="00B0260A"/>
    <w:rsid w:val="00B13EA7"/>
    <w:rsid w:val="00B25AF6"/>
    <w:rsid w:val="00B265CD"/>
    <w:rsid w:val="00B350D2"/>
    <w:rsid w:val="00B4122B"/>
    <w:rsid w:val="00B45D51"/>
    <w:rsid w:val="00B62402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18</cp:revision>
  <cp:lastPrinted>2021-09-13T07:03:00Z</cp:lastPrinted>
  <dcterms:created xsi:type="dcterms:W3CDTF">2021-09-10T12:25:00Z</dcterms:created>
  <dcterms:modified xsi:type="dcterms:W3CDTF">2022-01-27T09:35:00Z</dcterms:modified>
</cp:coreProperties>
</file>