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BB" w:rsidRPr="002127E9" w:rsidRDefault="00810CBB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p w:rsidR="000C4CED" w:rsidRDefault="000C4CED">
      <w:pPr>
        <w:rPr>
          <w:rFonts w:ascii="Arial Narrow" w:hAnsi="Arial Narrow"/>
          <w:sz w:val="16"/>
          <w:szCs w:val="16"/>
        </w:rPr>
      </w:pPr>
    </w:p>
    <w:p w:rsidR="000C4CED" w:rsidRDefault="000C4CED">
      <w:pPr>
        <w:rPr>
          <w:rFonts w:ascii="Arial Narrow" w:hAnsi="Arial Narrow"/>
          <w:sz w:val="16"/>
          <w:szCs w:val="16"/>
        </w:rPr>
      </w:pPr>
    </w:p>
    <w:p w:rsidR="000C4CED" w:rsidRPr="000C4CED" w:rsidRDefault="000C4CED" w:rsidP="000C4CE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пер.Гривцова, д.5, лит.В, </w:t>
      </w:r>
      <w:r w:rsidRPr="000C4CED">
        <w:rPr>
          <w:rFonts w:ascii="Times New Roman" w:hAnsi="Times New Roman" w:cs="Times New Roman"/>
        </w:rPr>
        <w:t xml:space="preserve"> +7 (495) 234-04-00 (доб. 336), 8(800) 777-57-57, </w:t>
      </w:r>
      <w:hyperlink r:id="rId7" w:history="1">
        <w:r w:rsidRPr="000C4CED">
          <w:rPr>
            <w:rStyle w:val="a8"/>
            <w:rFonts w:ascii="Times New Roman" w:hAnsi="Times New Roman" w:cs="Times New Roman"/>
            <w:lang w:val="en-US"/>
          </w:rPr>
          <w:t>kaupinen</w:t>
        </w:r>
        <w:r w:rsidRPr="000C4CED">
          <w:rPr>
            <w:rStyle w:val="a8"/>
            <w:rFonts w:ascii="Times New Roman" w:hAnsi="Times New Roman" w:cs="Times New Roman"/>
          </w:rPr>
          <w:t>@auction-house.ru</w:t>
        </w:r>
      </w:hyperlink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ООО </w:t>
      </w:r>
      <w:r w:rsidRPr="000C4CED">
        <w:rPr>
          <w:rFonts w:ascii="Times New Roman" w:hAnsi="Times New Roman" w:cs="Times New Roman"/>
          <w:b/>
        </w:rPr>
        <w:t>«Селинсэ» (ИНН 5046062908, ОГРН 1025006033788, 125009, г. Москва, пер. Кисловский Б., д. 9)</w:t>
      </w:r>
      <w:r w:rsidRPr="000C4CED">
        <w:rPr>
          <w:rFonts w:ascii="Times New Roman" w:hAnsi="Times New Roman" w:cs="Times New Roman"/>
        </w:rPr>
        <w:t xml:space="preserve"> 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(далее – Должник), в лице конкурсного управляющего </w:t>
      </w:r>
      <w:r w:rsidRPr="000C4CED">
        <w:rPr>
          <w:rFonts w:ascii="Times New Roman" w:eastAsia="Times New Roman" w:hAnsi="Times New Roman" w:cs="Times New Roman"/>
          <w:b/>
          <w:lang w:eastAsia="ru-RU"/>
        </w:rPr>
        <w:t xml:space="preserve">Воронина Дмитрия  Вадимовича </w:t>
      </w:r>
      <w:r w:rsidRPr="000C4CED">
        <w:rPr>
          <w:rFonts w:ascii="Times New Roman" w:eastAsia="Times New Roman" w:hAnsi="Times New Roman" w:cs="Times New Roman"/>
          <w:lang w:eastAsia="ru-RU"/>
        </w:rPr>
        <w:t>(ИНН 420545661764, СНИЛС 156-171-385 65, рег. номер в сводном гос. реестре арбитражных управляющих 13149), члена САУ «</w:t>
      </w:r>
      <w:r w:rsidR="00637D7C">
        <w:rPr>
          <w:rFonts w:ascii="Times New Roman" w:eastAsia="Times New Roman" w:hAnsi="Times New Roman" w:cs="Times New Roman"/>
          <w:lang w:eastAsia="ru-RU"/>
        </w:rPr>
        <w:t>СРО</w:t>
      </w:r>
      <w:r w:rsidRPr="000C4CED">
        <w:rPr>
          <w:rFonts w:ascii="Times New Roman" w:eastAsia="Times New Roman" w:hAnsi="Times New Roman" w:cs="Times New Roman"/>
          <w:lang w:eastAsia="ru-RU"/>
        </w:rPr>
        <w:t xml:space="preserve"> «Дело» (ИНН 5010029544, ОГРН 1035002205919, </w:t>
      </w:r>
      <w:r w:rsidR="00637D7C" w:rsidRPr="00637D7C">
        <w:rPr>
          <w:rFonts w:ascii="Times New Roman" w:eastAsia="Times New Roman" w:hAnsi="Times New Roman" w:cs="Times New Roman"/>
          <w:lang w:eastAsia="ru-RU"/>
        </w:rPr>
        <w:t xml:space="preserve">141307, </w:t>
      </w:r>
      <w:r w:rsidR="00637D7C">
        <w:rPr>
          <w:rFonts w:ascii="Times New Roman" w:eastAsia="Times New Roman" w:hAnsi="Times New Roman" w:cs="Times New Roman"/>
          <w:lang w:eastAsia="ru-RU"/>
        </w:rPr>
        <w:t>МО</w:t>
      </w:r>
      <w:r w:rsidR="00637D7C" w:rsidRPr="00637D7C">
        <w:rPr>
          <w:rFonts w:ascii="Times New Roman" w:eastAsia="Times New Roman" w:hAnsi="Times New Roman" w:cs="Times New Roman"/>
          <w:lang w:eastAsia="ru-RU"/>
        </w:rPr>
        <w:t>, г.о. Сергиево-Посадский, г. Сергиев Посад, ул. Гефсиманские пруды, д.4</w:t>
      </w:r>
      <w:r w:rsidRPr="000C4CED">
        <w:rPr>
          <w:rFonts w:ascii="Times New Roman" w:eastAsia="Times New Roman" w:hAnsi="Times New Roman" w:cs="Times New Roman"/>
          <w:lang w:eastAsia="ru-RU"/>
        </w:rPr>
        <w:t>)</w:t>
      </w:r>
      <w:r w:rsidR="00624454">
        <w:rPr>
          <w:rFonts w:ascii="Times New Roman" w:eastAsia="Times New Roman" w:hAnsi="Times New Roman" w:cs="Times New Roman"/>
          <w:lang w:eastAsia="ru-RU"/>
        </w:rPr>
        <w:t>,</w:t>
      </w:r>
      <w:r w:rsidRPr="000C4CED">
        <w:rPr>
          <w:rFonts w:ascii="Times New Roman" w:eastAsia="Times New Roman" w:hAnsi="Times New Roman" w:cs="Times New Roman"/>
          <w:lang w:eastAsia="ru-RU"/>
        </w:rPr>
        <w:t xml:space="preserve"> адрес: 123610, г. Москва, Краснопресненская </w:t>
      </w:r>
      <w:r w:rsidR="00624454">
        <w:rPr>
          <w:rFonts w:ascii="Times New Roman" w:eastAsia="Times New Roman" w:hAnsi="Times New Roman" w:cs="Times New Roman"/>
          <w:lang w:eastAsia="ru-RU"/>
        </w:rPr>
        <w:t>наб.</w:t>
      </w:r>
      <w:r w:rsidRPr="000C4CED">
        <w:rPr>
          <w:rFonts w:ascii="Times New Roman" w:eastAsia="Times New Roman" w:hAnsi="Times New Roman" w:cs="Times New Roman"/>
          <w:lang w:eastAsia="ru-RU"/>
        </w:rPr>
        <w:t xml:space="preserve">, д.12, </w:t>
      </w:r>
      <w:r w:rsidR="00624454">
        <w:rPr>
          <w:rFonts w:ascii="Times New Roman" w:eastAsia="Times New Roman" w:hAnsi="Times New Roman" w:cs="Times New Roman"/>
          <w:lang w:eastAsia="ru-RU"/>
        </w:rPr>
        <w:t>п.</w:t>
      </w:r>
      <w:r w:rsidRPr="000C4CED">
        <w:rPr>
          <w:rFonts w:ascii="Times New Roman" w:eastAsia="Times New Roman" w:hAnsi="Times New Roman" w:cs="Times New Roman"/>
          <w:lang w:eastAsia="ru-RU"/>
        </w:rPr>
        <w:t xml:space="preserve"> 4, </w:t>
      </w:r>
      <w:r w:rsidR="00624454">
        <w:rPr>
          <w:rFonts w:ascii="Times New Roman" w:eastAsia="Times New Roman" w:hAnsi="Times New Roman" w:cs="Times New Roman"/>
          <w:lang w:eastAsia="ru-RU"/>
        </w:rPr>
        <w:t>оф.</w:t>
      </w:r>
      <w:bookmarkStart w:id="0" w:name="_GoBack"/>
      <w:bookmarkEnd w:id="0"/>
      <w:r w:rsidRPr="000C4CED">
        <w:rPr>
          <w:rFonts w:ascii="Times New Roman" w:eastAsia="Times New Roman" w:hAnsi="Times New Roman" w:cs="Times New Roman"/>
          <w:lang w:eastAsia="ru-RU"/>
        </w:rPr>
        <w:t xml:space="preserve"> 1, </w:t>
      </w:r>
      <w:r w:rsidR="00637D7C" w:rsidRPr="00637D7C">
        <w:rPr>
          <w:rFonts w:ascii="Times New Roman" w:eastAsia="Times New Roman" w:hAnsi="Times New Roman" w:cs="Times New Roman"/>
          <w:lang w:eastAsia="ru-RU"/>
        </w:rPr>
        <w:t>voronindvd@gmail.com</w:t>
      </w:r>
      <w:r w:rsidRPr="000C4CED">
        <w:rPr>
          <w:rFonts w:ascii="Times New Roman" w:eastAsia="Calibri" w:hAnsi="Times New Roman" w:cs="Times New Roman"/>
          <w:bCs/>
          <w:color w:val="000000"/>
        </w:rPr>
        <w:t>, де</w:t>
      </w:r>
      <w:r w:rsidRPr="000C4CED">
        <w:rPr>
          <w:rFonts w:ascii="Times New Roman" w:eastAsia="Times New Roman" w:hAnsi="Times New Roman" w:cs="Times New Roman"/>
          <w:lang w:eastAsia="ru-RU"/>
        </w:rPr>
        <w:t>йствующего</w:t>
      </w:r>
      <w:r w:rsidRPr="000C4CED">
        <w:rPr>
          <w:rFonts w:ascii="Times New Roman" w:eastAsia="Calibri" w:hAnsi="Times New Roman" w:cs="Times New Roman"/>
          <w:bCs/>
          <w:color w:val="000000"/>
        </w:rPr>
        <w:t xml:space="preserve"> на основании решения Арбитражного суда </w:t>
      </w:r>
      <w:r w:rsidR="00637D7C">
        <w:rPr>
          <w:rFonts w:ascii="Times New Roman" w:eastAsia="Calibri" w:hAnsi="Times New Roman" w:cs="Times New Roman"/>
          <w:bCs/>
          <w:color w:val="000000"/>
        </w:rPr>
        <w:t>г.</w:t>
      </w:r>
      <w:r w:rsidRPr="000C4CED">
        <w:rPr>
          <w:rFonts w:ascii="Times New Roman" w:eastAsia="Calibri" w:hAnsi="Times New Roman" w:cs="Times New Roman"/>
          <w:bCs/>
          <w:color w:val="000000"/>
        </w:rPr>
        <w:t xml:space="preserve"> Москвы от 08.04.2021 г. по делу № А40-199337/20</w:t>
      </w:r>
      <w:r w:rsidR="00637D7C">
        <w:rPr>
          <w:rFonts w:ascii="Times New Roman" w:eastAsia="Calibri" w:hAnsi="Times New Roman" w:cs="Times New Roman"/>
          <w:bCs/>
          <w:color w:val="000000"/>
        </w:rPr>
        <w:t>20</w:t>
      </w:r>
      <w:r w:rsidRPr="000C4CED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5E5EE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22.03.2022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г. в 11 час. 00 мин.</w:t>
      </w: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</w:t>
      </w:r>
      <w:r w:rsidRPr="000C4CE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АО «Российский аукционный дом», по адресу в сети интернет: bankruptcy.lot-online.ru</w:t>
      </w: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</w:t>
      </w:r>
      <w:r w:rsidRPr="000C4CED">
        <w:rPr>
          <w:rFonts w:ascii="Times New Roman" w:hAnsi="Times New Roman" w:cs="Times New Roman"/>
          <w:shd w:val="clear" w:color="auto" w:fill="FFFFFF"/>
        </w:rPr>
        <w:t>(далее – Торги 1)</w:t>
      </w: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:rsidR="000C4CED" w:rsidRPr="000C4CED" w:rsidRDefault="000C4CED" w:rsidP="000C4CED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1 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9 час. 00 мин. (время мск) </w:t>
      </w:r>
      <w:r w:rsidR="005E5EE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7.0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2.20</w:t>
      </w:r>
      <w:r w:rsidR="005E5EE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г. по </w:t>
      </w:r>
      <w:r w:rsidR="005E5EE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20.03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5E5EE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г. до 23 час 00 мин.</w:t>
      </w: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5E5EE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21.03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</w:t>
      </w:r>
      <w:r w:rsidR="005E5EE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</w:t>
      </w:r>
      <w:r w:rsidRPr="000C4CE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г. в 11 час. 00 мин.,</w:t>
      </w: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оформляется протоколом об определении участников торгов. </w:t>
      </w:r>
    </w:p>
    <w:p w:rsidR="000C4CED" w:rsidRPr="000C4CED" w:rsidRDefault="000C4CED" w:rsidP="000C4C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4CE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Продаже на Торгах 1 и Торгах 2 подлежит недвижимое </w:t>
      </w:r>
      <w:r w:rsidRPr="000C4CED">
        <w:rPr>
          <w:rFonts w:ascii="Times New Roman" w:eastAsia="Times New Roman" w:hAnsi="Times New Roman" w:cs="Times New Roman"/>
          <w:lang w:eastAsia="ru-RU"/>
        </w:rPr>
        <w:t xml:space="preserve">имущество, </w:t>
      </w:r>
      <w:r w:rsidRPr="000C4CED">
        <w:rPr>
          <w:rFonts w:ascii="Times New Roman" w:hAnsi="Times New Roman" w:cs="Times New Roman"/>
        </w:rPr>
        <w:t xml:space="preserve">находящееся </w:t>
      </w:r>
      <w:r w:rsidRPr="000C4CED">
        <w:rPr>
          <w:rFonts w:ascii="Times New Roman" w:hAnsi="Times New Roman" w:cs="Times New Roman"/>
          <w:b/>
        </w:rPr>
        <w:t xml:space="preserve">в залоге у АКБ «Инвестбанк» ОАО </w:t>
      </w:r>
      <w:r w:rsidRPr="000C4CED">
        <w:rPr>
          <w:rFonts w:ascii="Times New Roman" w:eastAsia="Times New Roman" w:hAnsi="Times New Roman" w:cs="Times New Roman"/>
          <w:lang w:eastAsia="ru-RU"/>
        </w:rPr>
        <w:t>(далее – Имущество, Лот, Лоты):</w:t>
      </w:r>
    </w:p>
    <w:p w:rsidR="000C4CED" w:rsidRPr="000C4CED" w:rsidRDefault="00F27413" w:rsidP="000C4C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1 - 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земельный участок, с </w:t>
      </w:r>
      <w:r w:rsidR="00637D7C">
        <w:rPr>
          <w:rFonts w:ascii="Times New Roman" w:eastAsia="Times New Roman" w:hAnsi="Times New Roman" w:cs="Times New Roman"/>
          <w:lang w:eastAsia="ru-RU"/>
        </w:rPr>
        <w:t>кад.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номером 50:11:0050112:1324, общая площадь: 5006 кв.м., категория земель: земли населенных пунктов, разрешенное использование: для индивидуального жилищного строительства, адрес (местонахождение) объекта: </w:t>
      </w:r>
      <w:r w:rsidR="00637D7C">
        <w:rPr>
          <w:rFonts w:ascii="Times New Roman" w:eastAsia="Times New Roman" w:hAnsi="Times New Roman" w:cs="Times New Roman"/>
          <w:lang w:eastAsia="ru-RU"/>
        </w:rPr>
        <w:t>МО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>, Красногорский район, в</w:t>
      </w:r>
      <w:r>
        <w:rPr>
          <w:rFonts w:ascii="Times New Roman" w:eastAsia="Times New Roman" w:hAnsi="Times New Roman" w:cs="Times New Roman"/>
          <w:lang w:eastAsia="ru-RU"/>
        </w:rPr>
        <w:t xml:space="preserve">близи с. Дмитровское, уч. № 190. </w:t>
      </w:r>
      <w:r w:rsidRPr="00F27413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Лота 1 (НДС не обл.) - </w:t>
      </w:r>
      <w:r w:rsidRPr="00E76D05">
        <w:rPr>
          <w:rFonts w:ascii="Times New Roman" w:hAnsi="Times New Roman" w:cs="Times New Roman"/>
          <w:b/>
          <w:bCs/>
          <w:shd w:val="clear" w:color="auto" w:fill="FFFFFF"/>
        </w:rPr>
        <w:t>39 938 000,00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 руб.;</w:t>
      </w:r>
    </w:p>
    <w:p w:rsidR="000C4CED" w:rsidRPr="000C4CED" w:rsidRDefault="00D35484" w:rsidP="000C4C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2 - 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земельный участок, с </w:t>
      </w:r>
      <w:r w:rsidR="00637D7C">
        <w:rPr>
          <w:rFonts w:ascii="Times New Roman" w:eastAsia="Times New Roman" w:hAnsi="Times New Roman" w:cs="Times New Roman"/>
          <w:lang w:eastAsia="ru-RU"/>
        </w:rPr>
        <w:t>кад.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номером 50:11:0050112:141, общая площадь: 1800 кв.м., категория земель: земли населенных пунктов, разрешенное использование: для индивидуального жилищного строительства, адрес (местонахождение) объекта: </w:t>
      </w:r>
      <w:r w:rsidR="00637D7C">
        <w:rPr>
          <w:rFonts w:ascii="Times New Roman" w:eastAsia="Times New Roman" w:hAnsi="Times New Roman" w:cs="Times New Roman"/>
          <w:lang w:eastAsia="ru-RU"/>
        </w:rPr>
        <w:t>МО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>, Красногорский район,</w:t>
      </w:r>
      <w:r w:rsidR="00F27413">
        <w:rPr>
          <w:rFonts w:ascii="Times New Roman" w:eastAsia="Times New Roman" w:hAnsi="Times New Roman" w:cs="Times New Roman"/>
          <w:lang w:eastAsia="ru-RU"/>
        </w:rPr>
        <w:t xml:space="preserve"> вблизи с. Дмитровское, уч. № 2. </w:t>
      </w:r>
      <w:r w:rsidR="00F27413">
        <w:rPr>
          <w:rFonts w:ascii="Times New Roman" w:eastAsia="Times New Roman" w:hAnsi="Times New Roman" w:cs="Times New Roman"/>
          <w:b/>
          <w:lang w:eastAsia="ru-RU"/>
        </w:rPr>
        <w:t>Начальная цена Лота 2</w:t>
      </w:r>
      <w:r w:rsidR="00F27413" w:rsidRPr="00F27413">
        <w:rPr>
          <w:rFonts w:ascii="Times New Roman" w:eastAsia="Times New Roman" w:hAnsi="Times New Roman" w:cs="Times New Roman"/>
          <w:b/>
          <w:lang w:eastAsia="ru-RU"/>
        </w:rPr>
        <w:t xml:space="preserve"> (НДС не обл.) -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5484">
        <w:rPr>
          <w:rFonts w:ascii="Times New Roman" w:eastAsia="Times New Roman" w:hAnsi="Times New Roman" w:cs="Times New Roman"/>
          <w:b/>
          <w:lang w:eastAsia="ru-RU"/>
        </w:rPr>
        <w:t>16 103 000,00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руб.;</w:t>
      </w:r>
    </w:p>
    <w:p w:rsidR="000C4CED" w:rsidRPr="000C4CED" w:rsidRDefault="00D35484" w:rsidP="000C4C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Лот 3 - 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земельный участок, с </w:t>
      </w:r>
      <w:r w:rsidR="00637D7C">
        <w:rPr>
          <w:rFonts w:ascii="Times New Roman" w:eastAsia="Times New Roman" w:hAnsi="Times New Roman" w:cs="Times New Roman"/>
          <w:lang w:eastAsia="ru-RU"/>
        </w:rPr>
        <w:t>кад.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номером 50:11:0050112:322, общая площадь: 4300 кв.м., категория земель: земли населенных пунктов, разрешенное использование: для индивидуального жилищного строительства, адрес (местонахождение) объекта: </w:t>
      </w:r>
      <w:r w:rsidR="00637D7C">
        <w:rPr>
          <w:rFonts w:ascii="Times New Roman" w:eastAsia="Times New Roman" w:hAnsi="Times New Roman" w:cs="Times New Roman"/>
          <w:lang w:eastAsia="ru-RU"/>
        </w:rPr>
        <w:t>МО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>, Красногорский район, вб</w:t>
      </w:r>
      <w:r w:rsidR="00F27413">
        <w:rPr>
          <w:rFonts w:ascii="Times New Roman" w:eastAsia="Times New Roman" w:hAnsi="Times New Roman" w:cs="Times New Roman"/>
          <w:lang w:eastAsia="ru-RU"/>
        </w:rPr>
        <w:t>лизи с. Дмитровское, уч-к № 197.</w:t>
      </w:r>
      <w:r w:rsidR="00F27413" w:rsidRPr="00F2741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27413">
        <w:rPr>
          <w:rFonts w:ascii="Times New Roman" w:eastAsia="Times New Roman" w:hAnsi="Times New Roman" w:cs="Times New Roman"/>
          <w:b/>
          <w:lang w:eastAsia="ru-RU"/>
        </w:rPr>
        <w:t>Начальная цена Лота 3</w:t>
      </w:r>
      <w:r w:rsidR="00F27413" w:rsidRPr="00F27413">
        <w:rPr>
          <w:rFonts w:ascii="Times New Roman" w:eastAsia="Times New Roman" w:hAnsi="Times New Roman" w:cs="Times New Roman"/>
          <w:b/>
          <w:lang w:eastAsia="ru-RU"/>
        </w:rPr>
        <w:t xml:space="preserve"> (НДС не обл.) -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5484">
        <w:rPr>
          <w:rFonts w:ascii="Times New Roman" w:eastAsia="Times New Roman" w:hAnsi="Times New Roman" w:cs="Times New Roman"/>
          <w:b/>
          <w:lang w:eastAsia="ru-RU"/>
        </w:rPr>
        <w:t>34 895 000,00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руб.;</w:t>
      </w:r>
    </w:p>
    <w:p w:rsidR="000C4CED" w:rsidRPr="00F27413" w:rsidRDefault="00D35484" w:rsidP="000C4C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4 -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земельный участок, с </w:t>
      </w:r>
      <w:r w:rsidR="00637D7C">
        <w:rPr>
          <w:rFonts w:ascii="Times New Roman" w:eastAsia="Times New Roman" w:hAnsi="Times New Roman" w:cs="Times New Roman"/>
          <w:lang w:eastAsia="ru-RU"/>
        </w:rPr>
        <w:t>кад.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номером 50:11:0050112:290, общая площадь: 1930 кв.м., категория земель: земли населенных пунктов, разрешенное использование: для индивидуального жилищного строительства, адрес (местонахождение) объекта: </w:t>
      </w:r>
      <w:r w:rsidR="00637D7C">
        <w:rPr>
          <w:rFonts w:ascii="Times New Roman" w:eastAsia="Times New Roman" w:hAnsi="Times New Roman" w:cs="Times New Roman"/>
          <w:lang w:eastAsia="ru-RU"/>
        </w:rPr>
        <w:t>МО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, Красногорский район, вблизи с. Дмитровское, уч. № 164.; земельный участок, с </w:t>
      </w:r>
      <w:r w:rsidR="00637D7C">
        <w:rPr>
          <w:rFonts w:ascii="Times New Roman" w:eastAsia="Times New Roman" w:hAnsi="Times New Roman" w:cs="Times New Roman"/>
          <w:lang w:eastAsia="ru-RU"/>
        </w:rPr>
        <w:t>кад.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номером 50:11:0050112:314, общая площадь: 350 кв.м., категория земель: земли населенных пунктов, разрешенное использование: для индивидуального жилищного строительства, адрес (местонахождение) объекта: местоположение установлено относительно ориентира, расположенного в границах участка. Почтовый адрес ориентира: </w:t>
      </w:r>
      <w:r w:rsidR="00637D7C">
        <w:rPr>
          <w:rFonts w:ascii="Times New Roman" w:eastAsia="Times New Roman" w:hAnsi="Times New Roman" w:cs="Times New Roman"/>
          <w:lang w:eastAsia="ru-RU"/>
        </w:rPr>
        <w:t>МО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, Красногорский район, вблизи с. Дмитровское, уч-к № 189; земельный участок, с </w:t>
      </w:r>
      <w:r w:rsidR="00637D7C">
        <w:rPr>
          <w:rFonts w:ascii="Times New Roman" w:eastAsia="Times New Roman" w:hAnsi="Times New Roman" w:cs="Times New Roman"/>
          <w:lang w:eastAsia="ru-RU"/>
        </w:rPr>
        <w:t>кад.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номером 50:11:0050112:316, общая площадь: 190 кв.м., категория земель: земли населенных пунктов, разрешенное использование: для индивидуального жилищного строительства, адрес (местонахождение) объекта: местоположение установлено относительно ориентира, расположенного в границах участка. Почтовый адрес ориентира: </w:t>
      </w:r>
      <w:r w:rsidR="00637D7C">
        <w:rPr>
          <w:rFonts w:ascii="Times New Roman" w:eastAsia="Times New Roman" w:hAnsi="Times New Roman" w:cs="Times New Roman"/>
          <w:lang w:eastAsia="ru-RU"/>
        </w:rPr>
        <w:t>МО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, Красногорский район, вблизи с. Дмитровское, уч-к № 191; земельный участок, с </w:t>
      </w:r>
      <w:r w:rsidR="00637D7C">
        <w:rPr>
          <w:rFonts w:ascii="Times New Roman" w:eastAsia="Times New Roman" w:hAnsi="Times New Roman" w:cs="Times New Roman"/>
          <w:lang w:eastAsia="ru-RU"/>
        </w:rPr>
        <w:t>кад.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 xml:space="preserve"> номером 50:11:0050112:317, общая площадь: 160 кв.м., категория земель: земли населенных пунктов, разрешенное использование: для индивидуального жилищного строительства, адрес (местонахождение) объекта: местоположение установлено относительно ориентира, расположенного в границах участка. Почтовый адрес ориентира: </w:t>
      </w:r>
      <w:r w:rsidR="00637D7C">
        <w:rPr>
          <w:rFonts w:ascii="Times New Roman" w:eastAsia="Times New Roman" w:hAnsi="Times New Roman" w:cs="Times New Roman"/>
          <w:lang w:eastAsia="ru-RU"/>
        </w:rPr>
        <w:t>МО</w:t>
      </w:r>
      <w:r w:rsidR="000C4CED" w:rsidRPr="000C4CED">
        <w:rPr>
          <w:rFonts w:ascii="Times New Roman" w:eastAsia="Times New Roman" w:hAnsi="Times New Roman" w:cs="Times New Roman"/>
          <w:lang w:eastAsia="ru-RU"/>
        </w:rPr>
        <w:t>, Красногорский район, вблизи с. Дмитровское, уч-к № 192.</w:t>
      </w:r>
      <w:r w:rsidR="00F27413" w:rsidRPr="00F27413">
        <w:t xml:space="preserve"> </w:t>
      </w:r>
      <w:r w:rsidR="00F27413" w:rsidRPr="00F27413">
        <w:rPr>
          <w:rFonts w:ascii="Times New Roman" w:eastAsia="Times New Roman" w:hAnsi="Times New Roman" w:cs="Times New Roman"/>
          <w:b/>
          <w:lang w:eastAsia="ru-RU"/>
        </w:rPr>
        <w:t>Начальная цена Лота 4 (НДС не обл.) -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5484">
        <w:rPr>
          <w:rFonts w:ascii="Times New Roman" w:eastAsia="Times New Roman" w:hAnsi="Times New Roman" w:cs="Times New Roman"/>
          <w:b/>
          <w:lang w:eastAsia="ru-RU"/>
        </w:rPr>
        <w:t>19 695 000,00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руб.</w:t>
      </w:r>
    </w:p>
    <w:p w:rsidR="000C4CED" w:rsidRPr="000C4CED" w:rsidRDefault="000C4CED" w:rsidP="00E20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4A00">
        <w:rPr>
          <w:rFonts w:ascii="Times New Roman" w:hAnsi="Times New Roman" w:cs="Times New Roman"/>
          <w:b/>
        </w:rPr>
        <w:t>Обременение (ограничение) Имущества (</w:t>
      </w:r>
      <w:r w:rsidR="00324A00" w:rsidRPr="00324A00">
        <w:rPr>
          <w:rFonts w:ascii="Times New Roman" w:hAnsi="Times New Roman" w:cs="Times New Roman"/>
          <w:b/>
        </w:rPr>
        <w:t>Лотов)</w:t>
      </w:r>
      <w:r w:rsidR="00324A00">
        <w:rPr>
          <w:rFonts w:ascii="Times New Roman" w:hAnsi="Times New Roman" w:cs="Times New Roman"/>
        </w:rPr>
        <w:t xml:space="preserve">: </w:t>
      </w:r>
      <w:r w:rsidRPr="000C4CED">
        <w:rPr>
          <w:rFonts w:ascii="Times New Roman" w:hAnsi="Times New Roman" w:cs="Times New Roman"/>
        </w:rPr>
        <w:t>залог в</w:t>
      </w:r>
      <w:r w:rsidR="00324A00">
        <w:rPr>
          <w:rFonts w:ascii="Times New Roman" w:hAnsi="Times New Roman" w:cs="Times New Roman"/>
        </w:rPr>
        <w:t xml:space="preserve"> пользу АКБ «Инвестбанк» (ОАО); </w:t>
      </w:r>
      <w:r w:rsidRPr="000C4CED">
        <w:rPr>
          <w:rFonts w:ascii="Times New Roman" w:hAnsi="Times New Roman" w:cs="Times New Roman"/>
        </w:rPr>
        <w:t>запрещение регистрации № 50-50/001-50/001/004/2015-7604/1, № 50:11:0050112:1324-50/030/2019-2, № 50-50/011-50/011/011/2015-9882/1,  № 50:11:0050112:141-50/030/2019-2 № 50-50/011-50/011/011/2015-9883/1 № 50-50/001-50/001/004/2015-7600/1  № 50:11:0050112:322-50/030/2019-2 № 50-50/011-50/011/011/2015-9889/1 № 50-50/001-50/001/004/2015-7602/1, № 50-50/011-50/011/011/2015-9884/1, № 50-50/001-50/001/004/2015-7605/1, № 50:11:0050112:290-50/030/2019-2, № 50-50/011-50/011/011/2015-9885/1, № 50:11:0050112:314-50/030/2019-2, № 50-50/001-50/001/004/2015-7606/1, № 50:11:0050112:316-50/030/2019-1, № 50-50/001-50/001/004/2015-7599/1, № 50:11:0050112:316-50/030/2019-2, № 50-50/011-50/011/011/2015-9887/1, № 50:11:0050112:317-50/030/2019-2, № 50-50/011-50/011/011/2015-9888/1, № 50-50/001-50/001/004/2015-7601/1.</w:t>
      </w:r>
      <w:r w:rsidRPr="000C4CED">
        <w:rPr>
          <w:rFonts w:ascii="Times New Roman" w:hAnsi="Times New Roman" w:cs="Times New Roman"/>
        </w:rPr>
        <w:tab/>
        <w:t xml:space="preserve">Ознакомление с Лотами производится по предварительной договоренности в рабочие дни с 10:00 </w:t>
      </w:r>
      <w:r w:rsidR="00624454">
        <w:rPr>
          <w:rFonts w:ascii="Times New Roman" w:hAnsi="Times New Roman" w:cs="Times New Roman"/>
        </w:rPr>
        <w:t>ч. по 16</w:t>
      </w:r>
      <w:r w:rsidRPr="000C4CED">
        <w:rPr>
          <w:rFonts w:ascii="Times New Roman" w:hAnsi="Times New Roman" w:cs="Times New Roman"/>
        </w:rPr>
        <w:t xml:space="preserve">:00 </w:t>
      </w:r>
      <w:r w:rsidR="00624454">
        <w:rPr>
          <w:rFonts w:ascii="Times New Roman" w:hAnsi="Times New Roman" w:cs="Times New Roman"/>
        </w:rPr>
        <w:t>ч.</w:t>
      </w:r>
      <w:r w:rsidRPr="000C4CED">
        <w:rPr>
          <w:rFonts w:ascii="Times New Roman" w:hAnsi="Times New Roman" w:cs="Times New Roman"/>
        </w:rPr>
        <w:t>, по адресу места нахождения: тел 8 (495) 799-</w:t>
      </w:r>
      <w:r w:rsidRPr="000C4CED">
        <w:rPr>
          <w:rFonts w:ascii="Times New Roman" w:hAnsi="Times New Roman" w:cs="Times New Roman"/>
        </w:rPr>
        <w:lastRenderedPageBreak/>
        <w:t>97-77 (ФИО: Воронин Дмитрий Вадимович), ознакомление с документами в отношении Лота производится ОТ: тел. 8(812)334-20-50 (с 9.00 до 18.00) informmsk@auction-house.ru.</w:t>
      </w:r>
    </w:p>
    <w:p w:rsidR="000C4CED" w:rsidRPr="000C4CED" w:rsidRDefault="000C4CED" w:rsidP="00E20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CED">
        <w:rPr>
          <w:rFonts w:ascii="Times New Roman" w:hAnsi="Times New Roman" w:cs="Times New Roman"/>
        </w:rPr>
        <w:t xml:space="preserve">             Для Торгов 1 </w:t>
      </w:r>
      <w:r w:rsidR="00624454">
        <w:rPr>
          <w:rFonts w:ascii="Times New Roman" w:hAnsi="Times New Roman" w:cs="Times New Roman"/>
        </w:rPr>
        <w:t>и Торгов 2: задаток составляет 2</w:t>
      </w:r>
      <w:r w:rsidRPr="000C4CED">
        <w:rPr>
          <w:rFonts w:ascii="Times New Roman" w:hAnsi="Times New Roman" w:cs="Times New Roman"/>
        </w:rPr>
        <w:t xml:space="preserve">0 % от начальной цены Лота; шаг аукциона составляет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расч. счетов для внесения задатка: Получатель – ООО «Селинсэ» (ИНН 5046062908): </w:t>
      </w:r>
      <w:r w:rsidR="008A40D4">
        <w:rPr>
          <w:rFonts w:ascii="Times New Roman" w:hAnsi="Times New Roman" w:cs="Times New Roman"/>
        </w:rPr>
        <w:t xml:space="preserve">р/с № 40702810377010004835 </w:t>
      </w:r>
      <w:r w:rsidR="008A40D4" w:rsidRPr="008A40D4">
        <w:rPr>
          <w:rFonts w:ascii="Times New Roman" w:hAnsi="Times New Roman" w:cs="Times New Roman"/>
        </w:rPr>
        <w:t>Банк Филиал «Центральн</w:t>
      </w:r>
      <w:r w:rsidR="008A40D4">
        <w:rPr>
          <w:rFonts w:ascii="Times New Roman" w:hAnsi="Times New Roman" w:cs="Times New Roman"/>
        </w:rPr>
        <w:t xml:space="preserve">ый» Банка ВТБ (ПАО) в г. Москве БИК 044525411 </w:t>
      </w:r>
      <w:r w:rsidR="008A40D4" w:rsidRPr="008A40D4">
        <w:rPr>
          <w:rFonts w:ascii="Times New Roman" w:hAnsi="Times New Roman" w:cs="Times New Roman"/>
        </w:rPr>
        <w:t>к/с № 30101810145250000411.</w:t>
      </w:r>
    </w:p>
    <w:p w:rsidR="000C4CED" w:rsidRPr="000C4CED" w:rsidRDefault="000C4CED" w:rsidP="00E20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CED">
        <w:rPr>
          <w:rFonts w:ascii="Times New Roman" w:hAnsi="Times New Roman" w:cs="Times New Roman"/>
        </w:rPr>
        <w:t xml:space="preserve">              Документом, подтверждающим поступление задатка на счет Должника, является выписка со счета Должника.  Исполнение обязанности по внесению суммы задатка третьими лицами не допускается.</w:t>
      </w:r>
    </w:p>
    <w:p w:rsidR="000C4CED" w:rsidRPr="000C4CED" w:rsidRDefault="000C4CED" w:rsidP="00E20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CED">
        <w:rPr>
          <w:rFonts w:ascii="Times New Roman" w:hAnsi="Times New Roman" w:cs="Times New Roman"/>
        </w:rPr>
        <w:t>В случае, если по итога</w:t>
      </w:r>
      <w:r w:rsidR="005E5EE2">
        <w:rPr>
          <w:rFonts w:ascii="Times New Roman" w:hAnsi="Times New Roman" w:cs="Times New Roman"/>
        </w:rPr>
        <w:t>м Торгов 1, назначенных на 22.03.2022</w:t>
      </w:r>
      <w:r w:rsidRPr="000C4CED">
        <w:rPr>
          <w:rFonts w:ascii="Times New Roman" w:hAnsi="Times New Roman" w:cs="Times New Roman"/>
        </w:rPr>
        <w:t xml:space="preserve"> г., торги признаны несостоявшимися по причине отсутствия заявок на участие в тор</w:t>
      </w:r>
      <w:r w:rsidR="005E5EE2">
        <w:rPr>
          <w:rFonts w:ascii="Times New Roman" w:hAnsi="Times New Roman" w:cs="Times New Roman"/>
        </w:rPr>
        <w:t>гах, ОТ сообщает о проведении 12.05.2022 г. в 11</w:t>
      </w:r>
      <w:r w:rsidRPr="000C4CED">
        <w:rPr>
          <w:rFonts w:ascii="Times New Roman" w:hAnsi="Times New Roman" w:cs="Times New Roman"/>
        </w:rPr>
        <w:t xml:space="preserve"> час. 00 мин. повторных открытых электронных торгов (далее – Торги 2) на ЭП со снижением начальной цены лота на 10 (Десять) %. Начало приема заявок на участие в Торгах 2 </w:t>
      </w:r>
      <w:r w:rsidR="005E5EE2">
        <w:rPr>
          <w:rFonts w:ascii="Times New Roman" w:hAnsi="Times New Roman" w:cs="Times New Roman"/>
        </w:rPr>
        <w:t>с 09 час. 00 мин. (время мск) 28.03.2022г. по 10.05.2022</w:t>
      </w:r>
      <w:r w:rsidRPr="000C4CED">
        <w:rPr>
          <w:rFonts w:ascii="Times New Roman" w:hAnsi="Times New Roman" w:cs="Times New Roman"/>
        </w:rPr>
        <w:t>г. до 23 час 00 мин.  Оп</w:t>
      </w:r>
      <w:r w:rsidR="005E5EE2">
        <w:rPr>
          <w:rFonts w:ascii="Times New Roman" w:hAnsi="Times New Roman" w:cs="Times New Roman"/>
        </w:rPr>
        <w:t>ределение участников торгов – 11.05.2022</w:t>
      </w:r>
      <w:r w:rsidRPr="000C4CED">
        <w:rPr>
          <w:rFonts w:ascii="Times New Roman" w:hAnsi="Times New Roman" w:cs="Times New Roman"/>
        </w:rPr>
        <w:t>г. в 11 час. 00 мин., оформляется протоколом об определении участников торгов.</w:t>
      </w:r>
    </w:p>
    <w:p w:rsidR="000C4CED" w:rsidRPr="000C4CED" w:rsidRDefault="000C4CED" w:rsidP="00E20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CED">
        <w:rPr>
          <w:rFonts w:ascii="Times New Roman" w:hAnsi="Times New Roman" w:cs="Times New Roman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:rsidR="000C4CED" w:rsidRPr="00135C39" w:rsidRDefault="000C4CED" w:rsidP="00E206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4CED">
        <w:rPr>
          <w:rFonts w:ascii="Times New Roman" w:hAnsi="Times New Roman" w:cs="Times New Roman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 Оплата - в течение 30 дней со дня подписания Договора на счет Должника: </w:t>
      </w:r>
      <w:r w:rsidR="00135C39">
        <w:rPr>
          <w:rFonts w:ascii="Times New Roman" w:hAnsi="Times New Roman" w:cs="Times New Roman"/>
        </w:rPr>
        <w:t xml:space="preserve">р/с № 40702810077010004834 </w:t>
      </w:r>
      <w:r w:rsidR="00135C39" w:rsidRPr="00135C39">
        <w:rPr>
          <w:rFonts w:ascii="Times New Roman" w:hAnsi="Times New Roman" w:cs="Times New Roman"/>
        </w:rPr>
        <w:t>Банк Филиал «Центральн</w:t>
      </w:r>
      <w:r w:rsidR="00135C39">
        <w:rPr>
          <w:rFonts w:ascii="Times New Roman" w:hAnsi="Times New Roman" w:cs="Times New Roman"/>
        </w:rPr>
        <w:t xml:space="preserve">ый» Банка ВТБ (ПАО) в г. Москве БИК 044525411 </w:t>
      </w:r>
      <w:r w:rsidR="00135C39" w:rsidRPr="00135C39">
        <w:rPr>
          <w:rFonts w:ascii="Times New Roman" w:hAnsi="Times New Roman" w:cs="Times New Roman"/>
        </w:rPr>
        <w:t>к/с № 30101810145250000411</w:t>
      </w:r>
      <w:r w:rsidR="00135C39">
        <w:rPr>
          <w:rFonts w:ascii="Times New Roman" w:hAnsi="Times New Roman" w:cs="Times New Roman"/>
        </w:rPr>
        <w:t>.</w:t>
      </w:r>
    </w:p>
    <w:sectPr w:rsidR="000C4CED" w:rsidRPr="00135C39" w:rsidSect="00EE7FCB"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12E" w:rsidRDefault="009F312E" w:rsidP="002127E9">
      <w:pPr>
        <w:spacing w:after="0" w:line="240" w:lineRule="auto"/>
      </w:pPr>
      <w:r>
        <w:separator/>
      </w:r>
    </w:p>
  </w:endnote>
  <w:endnote w:type="continuationSeparator" w:id="0">
    <w:p w:rsidR="009F312E" w:rsidRDefault="009F312E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12E" w:rsidRDefault="009F312E" w:rsidP="002127E9">
      <w:pPr>
        <w:spacing w:after="0" w:line="240" w:lineRule="auto"/>
      </w:pPr>
      <w:r>
        <w:separator/>
      </w:r>
    </w:p>
  </w:footnote>
  <w:footnote w:type="continuationSeparator" w:id="0">
    <w:p w:rsidR="009F312E" w:rsidRDefault="009F312E" w:rsidP="00212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7FB0"/>
    <w:multiLevelType w:val="hybridMultilevel"/>
    <w:tmpl w:val="B650A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03906"/>
    <w:rsid w:val="00021F3B"/>
    <w:rsid w:val="000549D3"/>
    <w:rsid w:val="00090C04"/>
    <w:rsid w:val="000C1373"/>
    <w:rsid w:val="000C2828"/>
    <w:rsid w:val="000C4CED"/>
    <w:rsid w:val="000F07AE"/>
    <w:rsid w:val="001275CC"/>
    <w:rsid w:val="001332CB"/>
    <w:rsid w:val="00135C39"/>
    <w:rsid w:val="001364C7"/>
    <w:rsid w:val="0016355E"/>
    <w:rsid w:val="00183986"/>
    <w:rsid w:val="00185577"/>
    <w:rsid w:val="00192FB2"/>
    <w:rsid w:val="00194CD6"/>
    <w:rsid w:val="001A7D35"/>
    <w:rsid w:val="001B47F0"/>
    <w:rsid w:val="001B7AD0"/>
    <w:rsid w:val="002127E9"/>
    <w:rsid w:val="00213874"/>
    <w:rsid w:val="00264E00"/>
    <w:rsid w:val="002A2819"/>
    <w:rsid w:val="002A3A26"/>
    <w:rsid w:val="002B6DE7"/>
    <w:rsid w:val="002B736B"/>
    <w:rsid w:val="00324A00"/>
    <w:rsid w:val="00330BA3"/>
    <w:rsid w:val="0034576D"/>
    <w:rsid w:val="00354442"/>
    <w:rsid w:val="003A5992"/>
    <w:rsid w:val="003D1C45"/>
    <w:rsid w:val="003F3274"/>
    <w:rsid w:val="00400C3D"/>
    <w:rsid w:val="00415113"/>
    <w:rsid w:val="00426AF3"/>
    <w:rsid w:val="00446077"/>
    <w:rsid w:val="0046588E"/>
    <w:rsid w:val="004D4A0E"/>
    <w:rsid w:val="004E3710"/>
    <w:rsid w:val="004F2AB0"/>
    <w:rsid w:val="004F5D48"/>
    <w:rsid w:val="00540C92"/>
    <w:rsid w:val="00564CFB"/>
    <w:rsid w:val="00584AD5"/>
    <w:rsid w:val="005E5EE2"/>
    <w:rsid w:val="006151EC"/>
    <w:rsid w:val="00624454"/>
    <w:rsid w:val="00636785"/>
    <w:rsid w:val="00637D7C"/>
    <w:rsid w:val="006552E3"/>
    <w:rsid w:val="00670646"/>
    <w:rsid w:val="006B275E"/>
    <w:rsid w:val="006C0AF0"/>
    <w:rsid w:val="006C27D0"/>
    <w:rsid w:val="006C642C"/>
    <w:rsid w:val="006D32F1"/>
    <w:rsid w:val="006D6282"/>
    <w:rsid w:val="006D75DA"/>
    <w:rsid w:val="006E3B2E"/>
    <w:rsid w:val="006F2917"/>
    <w:rsid w:val="00744A13"/>
    <w:rsid w:val="007828E9"/>
    <w:rsid w:val="007A22D2"/>
    <w:rsid w:val="007A6613"/>
    <w:rsid w:val="007E1C69"/>
    <w:rsid w:val="007E5345"/>
    <w:rsid w:val="007E721E"/>
    <w:rsid w:val="007F40E2"/>
    <w:rsid w:val="00810CBB"/>
    <w:rsid w:val="008151C2"/>
    <w:rsid w:val="00815B88"/>
    <w:rsid w:val="00837684"/>
    <w:rsid w:val="00871984"/>
    <w:rsid w:val="008737C8"/>
    <w:rsid w:val="0088401A"/>
    <w:rsid w:val="00894171"/>
    <w:rsid w:val="008A40D4"/>
    <w:rsid w:val="008B0A4F"/>
    <w:rsid w:val="008B703A"/>
    <w:rsid w:val="008D6A17"/>
    <w:rsid w:val="00901D52"/>
    <w:rsid w:val="00911698"/>
    <w:rsid w:val="00912756"/>
    <w:rsid w:val="0092197D"/>
    <w:rsid w:val="00945D62"/>
    <w:rsid w:val="00952196"/>
    <w:rsid w:val="009750F1"/>
    <w:rsid w:val="009B6DE8"/>
    <w:rsid w:val="009D699E"/>
    <w:rsid w:val="009F312E"/>
    <w:rsid w:val="00A12DFC"/>
    <w:rsid w:val="00A140DB"/>
    <w:rsid w:val="00A173FC"/>
    <w:rsid w:val="00A366B1"/>
    <w:rsid w:val="00A76FB2"/>
    <w:rsid w:val="00B12145"/>
    <w:rsid w:val="00B43080"/>
    <w:rsid w:val="00B46F09"/>
    <w:rsid w:val="00B646D1"/>
    <w:rsid w:val="00B64714"/>
    <w:rsid w:val="00BA2586"/>
    <w:rsid w:val="00BB3959"/>
    <w:rsid w:val="00BC030F"/>
    <w:rsid w:val="00BC4FC5"/>
    <w:rsid w:val="00BC77BE"/>
    <w:rsid w:val="00BE6F9E"/>
    <w:rsid w:val="00C44BC0"/>
    <w:rsid w:val="00C8219E"/>
    <w:rsid w:val="00CB45AA"/>
    <w:rsid w:val="00D03F4E"/>
    <w:rsid w:val="00D35484"/>
    <w:rsid w:val="00D74E30"/>
    <w:rsid w:val="00DB31A0"/>
    <w:rsid w:val="00DB73C1"/>
    <w:rsid w:val="00DD29AC"/>
    <w:rsid w:val="00DE43FD"/>
    <w:rsid w:val="00E022BA"/>
    <w:rsid w:val="00E11968"/>
    <w:rsid w:val="00E206D9"/>
    <w:rsid w:val="00E418FC"/>
    <w:rsid w:val="00E42C3B"/>
    <w:rsid w:val="00E656C0"/>
    <w:rsid w:val="00EE5B62"/>
    <w:rsid w:val="00EE7FCB"/>
    <w:rsid w:val="00EF42D8"/>
    <w:rsid w:val="00F1177B"/>
    <w:rsid w:val="00F209B5"/>
    <w:rsid w:val="00F2299C"/>
    <w:rsid w:val="00F27413"/>
    <w:rsid w:val="00F7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1812A-71C8-4826-8659-ADE465A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2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810CBB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E6F9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E6F9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E6F9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E6F9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E6F9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E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E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upinen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Diana Sidoristova</cp:lastModifiedBy>
  <cp:revision>24</cp:revision>
  <cp:lastPrinted>2022-01-24T08:35:00Z</cp:lastPrinted>
  <dcterms:created xsi:type="dcterms:W3CDTF">2020-04-13T07:08:00Z</dcterms:created>
  <dcterms:modified xsi:type="dcterms:W3CDTF">2022-01-24T09:05:00Z</dcterms:modified>
</cp:coreProperties>
</file>