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6" w:rsidRPr="000424D6" w:rsidRDefault="00697366" w:rsidP="00042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Арбитражного суда Омской области от 29.12.2020 (22.12.2020 дата оглашения резолютивной части)  по делу № А46-11083/2020 индивидуальный предприниматель Ханумиди Александр Федорович (22.11.1976 г.р., место рождения: г</w:t>
      </w:r>
      <w:proofErr w:type="gramStart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ита; ИНН 550204371425, ОГРНИП 316554300160053; </w:t>
      </w:r>
      <w:proofErr w:type="gramStart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СНИЛС  108-554-006 41, адрес регистрации: 644122, Омская обл., г. Омск, ул. 5 Армии, д. 14, кв. 222) признан несостоятельным (банкротом) и в отношении него открыта процедура реализации имущества сроком на шесть месяцев (до 22.06.2021)</w:t>
      </w:r>
      <w:proofErr w:type="gramEnd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bookmarkEnd w:id="1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управляющим утвержден Таран Андрей Борисович (ИНН 550301172545, СНИЛС 060-126-396-20, регистрационный номер в сводном государственном реестре арбитражных управляющих – 4900, адрес для корреспонденции: 644043,  г. Омск, а/я 7397) – член САУ "Авангард" (ОГРН 1027705031320, ИНН 7705479434, адрес: 105062, г. Москва, ул. Макаренко, д. 5, стр. 1А, пом.I, комн. 8,9,10). Определением Арбитражного суда Омской области от 17.06.2021 г. по делу А46-11083/2020 срок реализации имущества гражданина в отношении Ханумиди Александра Федоровича продлен на шесть месяцев (до 22.12.2021 г.). </w:t>
      </w:r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Определением Арбитражного суда Омской области от </w:t>
      </w:r>
      <w:r w:rsidR="00BD753B">
        <w:rPr>
          <w:rFonts w:ascii="Times New Roman" w:hAnsi="Times New Roman" w:cs="Times New Roman"/>
          <w:color w:val="000000" w:themeColor="text1"/>
          <w:sz w:val="24"/>
          <w:szCs w:val="24"/>
        </w:rPr>
        <w:t>23.12.2021 г. (</w:t>
      </w:r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21.12.2021 г. дата оглашения резолютивной части) по делу А46-11083/2020 срок реализации имущества гражданина в отношении Ханумиди Александра Федоровича продлен на пять месяцев (до 22.05.2022 г.). Судебное заседание по рассмотрению отчета финансового управляющего о результатах </w:t>
      </w:r>
      <w:proofErr w:type="gramStart"/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процедуры реализации имущества гражданина</w:t>
      </w:r>
      <w:proofErr w:type="gramEnd"/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на 17 мая 2022 года в 16 часов 15 минут в помещении суда по адресу: г. Омск, ул. Учебная, д.51, каб.420.</w:t>
      </w:r>
    </w:p>
    <w:p w:rsidR="002C6B68" w:rsidRDefault="00CF11CD" w:rsidP="000424D6">
      <w:pPr>
        <w:tabs>
          <w:tab w:val="left" w:pos="4111"/>
        </w:tabs>
        <w:ind w:left="-108"/>
        <w:jc w:val="both"/>
      </w:pPr>
      <w:r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– финансовый управляющий 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Ханумиди Александр</w:t>
      </w:r>
      <w:r w:rsidR="00A21E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Федорович</w:t>
      </w:r>
      <w:r w:rsidR="00A21E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(22.11.1976 г.р., место рождения: г</w:t>
      </w:r>
      <w:proofErr w:type="gramStart"/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ита; ИНН 550204371425, ОГРНИП 316554300160053; СНИЛС  108-554-006 41, адрес регистрации: 644122, Омская обл., г. Омск, ул. 5 Армии, д. 14, кв. 222)</w:t>
      </w:r>
      <w:r w:rsidRPr="00020C86">
        <w:rPr>
          <w:rFonts w:ascii="Times New Roman" w:hAnsi="Times New Roman" w:cs="Times New Roman"/>
          <w:sz w:val="24"/>
          <w:szCs w:val="24"/>
        </w:rPr>
        <w:t xml:space="preserve"> Таран Андрей Борисович (</w:t>
      </w:r>
      <w:r w:rsidRPr="00020C86">
        <w:rPr>
          <w:rFonts w:ascii="Times New Roman" w:hAnsi="Times New Roman" w:cs="Times New Roman"/>
          <w:noProof/>
          <w:sz w:val="24"/>
          <w:szCs w:val="24"/>
        </w:rPr>
        <w:t>6440</w:t>
      </w:r>
      <w:r w:rsidR="002E2402" w:rsidRPr="00020C86">
        <w:rPr>
          <w:rFonts w:ascii="Times New Roman" w:hAnsi="Times New Roman" w:cs="Times New Roman"/>
          <w:noProof/>
          <w:sz w:val="24"/>
          <w:szCs w:val="24"/>
        </w:rPr>
        <w:t>4</w:t>
      </w:r>
      <w:r w:rsidRPr="00020C86">
        <w:rPr>
          <w:rFonts w:ascii="Times New Roman" w:hAnsi="Times New Roman" w:cs="Times New Roman"/>
          <w:noProof/>
          <w:sz w:val="24"/>
          <w:szCs w:val="24"/>
        </w:rPr>
        <w:t>3</w:t>
      </w:r>
      <w:r w:rsidR="002E2402" w:rsidRPr="00020C86">
        <w:rPr>
          <w:rFonts w:ascii="Times New Roman" w:hAnsi="Times New Roman" w:cs="Times New Roman"/>
          <w:noProof/>
          <w:sz w:val="24"/>
          <w:szCs w:val="24"/>
        </w:rPr>
        <w:t>,</w:t>
      </w:r>
      <w:r w:rsidRPr="00020C86">
        <w:rPr>
          <w:rFonts w:ascii="Times New Roman" w:hAnsi="Times New Roman" w:cs="Times New Roman"/>
          <w:noProof/>
          <w:sz w:val="24"/>
          <w:szCs w:val="24"/>
        </w:rPr>
        <w:t xml:space="preserve"> г.Омск, а/я </w:t>
      </w:r>
      <w:r w:rsidRPr="00020C86">
        <w:rPr>
          <w:rFonts w:ascii="Times New Roman" w:hAnsi="Times New Roman" w:cs="Times New Roman"/>
          <w:sz w:val="24"/>
          <w:szCs w:val="24"/>
        </w:rPr>
        <w:t>7397</w:t>
      </w:r>
      <w:r w:rsidRPr="00020C86">
        <w:rPr>
          <w:rFonts w:ascii="Times New Roman" w:hAnsi="Times New Roman" w:cs="Times New Roman"/>
          <w:noProof/>
          <w:sz w:val="24"/>
          <w:szCs w:val="24"/>
        </w:rPr>
        <w:t>, ИНН 550301172545,СНИЛС 06012639620)</w:t>
      </w:r>
      <w:r w:rsidRPr="00020C86">
        <w:rPr>
          <w:rFonts w:ascii="Times New Roman" w:hAnsi="Times New Roman" w:cs="Times New Roman"/>
          <w:sz w:val="24"/>
          <w:szCs w:val="24"/>
        </w:rPr>
        <w:t>, член СРО САУ «Авангард» (105062, г</w:t>
      </w:r>
      <w:proofErr w:type="gramStart"/>
      <w:r w:rsidRPr="00020C8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20C86">
        <w:rPr>
          <w:rFonts w:ascii="Times New Roman" w:hAnsi="Times New Roman" w:cs="Times New Roman"/>
          <w:sz w:val="24"/>
          <w:szCs w:val="24"/>
        </w:rPr>
        <w:t xml:space="preserve">осква, ул.Макаренко, д.5, стр.1А, пом.1, комн. 8,9,10, ИНН 7705479434, ОГРН 1027705031320), действующий на основании </w:t>
      </w:r>
      <w:bookmarkStart w:id="2" w:name="OLE_LINK20"/>
      <w:bookmarkStart w:id="3" w:name="OLE_LINK21"/>
      <w:bookmarkStart w:id="4" w:name="OLE_LINK22"/>
      <w:bookmarkStart w:id="5" w:name="OLE_LINK236"/>
      <w:bookmarkStart w:id="6" w:name="OLE_LINK239"/>
      <w:r w:rsidRPr="00020C86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Омской области от </w:t>
      </w:r>
      <w:proofErr w:type="gramStart"/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29.12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>.2020 г. (</w:t>
      </w:r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22.12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>.2020 г. дата оглашения резолютивной части) по делу № А46-</w:t>
      </w:r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11083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</w:t>
      </w:r>
      <w:r w:rsidRPr="00020C86">
        <w:rPr>
          <w:rFonts w:ascii="Times New Roman" w:hAnsi="Times New Roman" w:cs="Times New Roman"/>
          <w:sz w:val="24"/>
          <w:szCs w:val="24"/>
        </w:rPr>
        <w:t xml:space="preserve">о введении процедуры реализации имущества гражданина, </w:t>
      </w:r>
      <w:r w:rsidR="002E2402" w:rsidRPr="00020C86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Омской области от </w:t>
      </w:r>
      <w:r w:rsidR="00697366">
        <w:rPr>
          <w:rFonts w:ascii="Times New Roman" w:hAnsi="Times New Roman" w:cs="Times New Roman"/>
          <w:sz w:val="24"/>
          <w:szCs w:val="24"/>
        </w:rPr>
        <w:t>13.09</w:t>
      </w:r>
      <w:r w:rsidR="002E2402" w:rsidRPr="00020C86">
        <w:rPr>
          <w:rFonts w:ascii="Times New Roman" w:hAnsi="Times New Roman" w:cs="Times New Roman"/>
          <w:sz w:val="24"/>
          <w:szCs w:val="24"/>
        </w:rPr>
        <w:t>.2021 г. по делу А46-</w:t>
      </w:r>
      <w:r w:rsidR="00697366">
        <w:rPr>
          <w:rFonts w:ascii="Times New Roman" w:hAnsi="Times New Roman" w:cs="Times New Roman"/>
          <w:sz w:val="24"/>
          <w:szCs w:val="24"/>
        </w:rPr>
        <w:t>11083</w:t>
      </w:r>
      <w:r w:rsidR="002E2402" w:rsidRPr="00020C86">
        <w:rPr>
          <w:rFonts w:ascii="Times New Roman" w:hAnsi="Times New Roman" w:cs="Times New Roman"/>
          <w:sz w:val="24"/>
          <w:szCs w:val="24"/>
        </w:rPr>
        <w:t>/2020</w:t>
      </w:r>
      <w:bookmarkEnd w:id="2"/>
      <w:bookmarkEnd w:id="3"/>
      <w:bookmarkEnd w:id="4"/>
      <w:bookmarkEnd w:id="5"/>
      <w:bookmarkEnd w:id="6"/>
      <w:r w:rsidRPr="00020C86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3B470F">
        <w:rPr>
          <w:rFonts w:ascii="Times New Roman" w:hAnsi="Times New Roman" w:cs="Times New Roman"/>
          <w:sz w:val="24"/>
          <w:szCs w:val="24"/>
        </w:rPr>
        <w:t>:</w:t>
      </w:r>
      <w:r w:rsidR="002C6B68">
        <w:rPr>
          <w:rFonts w:ascii="Times New Roman" w:hAnsi="Times New Roman" w:cs="Times New Roman"/>
          <w:sz w:val="24"/>
          <w:szCs w:val="24"/>
        </w:rPr>
        <w:t xml:space="preserve"> единственный участник </w:t>
      </w:r>
      <w:r w:rsidR="00A42E4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A42E47" w:rsidRPr="003B7B7B">
        <w:rPr>
          <w:rFonts w:ascii="Times New Roman" w:hAnsi="Times New Roman" w:cs="Times New Roman"/>
          <w:sz w:val="24"/>
          <w:szCs w:val="24"/>
        </w:rPr>
        <w:t>открытых торгов в форме аукциона с предложением по цене в открытой форме</w:t>
      </w:r>
      <w:r w:rsidR="00A42E47">
        <w:rPr>
          <w:rFonts w:ascii="Times New Roman" w:hAnsi="Times New Roman" w:cs="Times New Roman"/>
          <w:sz w:val="24"/>
          <w:szCs w:val="24"/>
        </w:rPr>
        <w:t xml:space="preserve"> </w:t>
      </w:r>
      <w:r w:rsidR="00A42E47">
        <w:t xml:space="preserve">лот 3 (код лота </w:t>
      </w:r>
      <w:r w:rsidR="00A42E47" w:rsidRPr="008F25EF">
        <w:t>РАД-</w:t>
      </w:r>
      <w:r w:rsidR="00A42E47">
        <w:t xml:space="preserve">278840) - </w:t>
      </w:r>
      <w:r w:rsidR="00A42E47" w:rsidRPr="00475927">
        <w:t>Земельный участок, кадастровый номер 55:20:090501:6949, площадь</w:t>
      </w:r>
      <w:proofErr w:type="gramEnd"/>
      <w:r w:rsidR="00A42E47" w:rsidRPr="00475927">
        <w:t xml:space="preserve"> 1117+/-292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</w:t>
      </w:r>
      <w:proofErr w:type="gramStart"/>
      <w:r w:rsidR="00A42E47" w:rsidRPr="00475927">
        <w:t>.К</w:t>
      </w:r>
      <w:proofErr w:type="gramEnd"/>
      <w:r w:rsidR="00A42E47" w:rsidRPr="00475927">
        <w:t>расноярка</w:t>
      </w:r>
      <w:r w:rsidR="00A42E47">
        <w:t xml:space="preserve">; лот 6 (код лота РАД-278843) - </w:t>
      </w:r>
      <w:r w:rsidR="00A42E47" w:rsidRPr="00475927">
        <w:t>Земельный участок, кадастровый номер 55:00:000000:139, площадь 16059+/-44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г</w:t>
      </w:r>
      <w:proofErr w:type="gramStart"/>
      <w:r w:rsidR="00A42E47" w:rsidRPr="00475927">
        <w:t>.О</w:t>
      </w:r>
      <w:proofErr w:type="gramEnd"/>
      <w:r w:rsidR="00A42E47" w:rsidRPr="00475927">
        <w:t xml:space="preserve">мск, </w:t>
      </w:r>
      <w:proofErr w:type="spellStart"/>
      <w:r w:rsidR="00A42E47" w:rsidRPr="00475927">
        <w:t>мкр</w:t>
      </w:r>
      <w:proofErr w:type="spellEnd"/>
      <w:r w:rsidR="00A42E47" w:rsidRPr="00475927">
        <w:t>. Крутая Горка</w:t>
      </w:r>
      <w:r w:rsidR="00A42E47">
        <w:t>,</w:t>
      </w:r>
      <w:r w:rsidR="00A42E47">
        <w:rPr>
          <w:rFonts w:ascii="Times New Roman" w:hAnsi="Times New Roman" w:cs="Times New Roman"/>
          <w:sz w:val="24"/>
          <w:szCs w:val="24"/>
        </w:rPr>
        <w:t xml:space="preserve"> </w:t>
      </w:r>
      <w:r w:rsidR="002C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68" w:rsidRPr="00C731D2">
        <w:rPr>
          <w:sz w:val="20"/>
          <w:szCs w:val="20"/>
        </w:rPr>
        <w:t>Рудопысов</w:t>
      </w:r>
      <w:proofErr w:type="spellEnd"/>
      <w:r w:rsidR="002C6B68" w:rsidRPr="00C731D2">
        <w:rPr>
          <w:sz w:val="20"/>
          <w:szCs w:val="20"/>
        </w:rPr>
        <w:t xml:space="preserve"> Александр Сергеевич</w:t>
      </w:r>
      <w:r w:rsidR="002C6B68">
        <w:rPr>
          <w:sz w:val="20"/>
          <w:szCs w:val="20"/>
        </w:rPr>
        <w:t xml:space="preserve"> </w:t>
      </w:r>
      <w:r w:rsidR="002C6B68">
        <w:t xml:space="preserve">(ИНН </w:t>
      </w:r>
      <w:r w:rsidR="002C6B68" w:rsidRPr="00E3409E">
        <w:rPr>
          <w:sz w:val="20"/>
          <w:szCs w:val="20"/>
        </w:rPr>
        <w:t>550114138431</w:t>
      </w:r>
      <w:r w:rsidR="002C6B68">
        <w:t xml:space="preserve">, </w:t>
      </w:r>
      <w:r w:rsidR="002C6B68" w:rsidRPr="00C731D2">
        <w:rPr>
          <w:sz w:val="20"/>
          <w:szCs w:val="20"/>
        </w:rPr>
        <w:t>454080, г. Челябинск, ул. Труда, 158-159</w:t>
      </w:r>
      <w:r w:rsidR="002C6B68">
        <w:t>) отказался от заключения договоров купли-п</w:t>
      </w:r>
      <w:r w:rsidR="00A42E47">
        <w:t xml:space="preserve">родажи.  </w:t>
      </w:r>
    </w:p>
    <w:p w:rsidR="00A42E47" w:rsidRDefault="00A42E47" w:rsidP="000424D6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2C6B68" w:rsidRDefault="002C6B68" w:rsidP="000424D6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CF11CD" w:rsidRPr="00020C86" w:rsidRDefault="00CF11CD" w:rsidP="00CF1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11CD" w:rsidRPr="00020C86" w:rsidSect="005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1CD"/>
    <w:rsid w:val="00020C86"/>
    <w:rsid w:val="000424D6"/>
    <w:rsid w:val="00061996"/>
    <w:rsid w:val="00081512"/>
    <w:rsid w:val="000E4BDA"/>
    <w:rsid w:val="002C6B68"/>
    <w:rsid w:val="002C74D5"/>
    <w:rsid w:val="002E2402"/>
    <w:rsid w:val="003630C2"/>
    <w:rsid w:val="003B470F"/>
    <w:rsid w:val="003B7B7B"/>
    <w:rsid w:val="003F0DAB"/>
    <w:rsid w:val="004D5772"/>
    <w:rsid w:val="005540E6"/>
    <w:rsid w:val="005B7BF3"/>
    <w:rsid w:val="005C6C0B"/>
    <w:rsid w:val="005E03B5"/>
    <w:rsid w:val="005F3F17"/>
    <w:rsid w:val="00606C72"/>
    <w:rsid w:val="00650D77"/>
    <w:rsid w:val="00674913"/>
    <w:rsid w:val="006904BF"/>
    <w:rsid w:val="00697366"/>
    <w:rsid w:val="006B2FDF"/>
    <w:rsid w:val="006E4E2C"/>
    <w:rsid w:val="00701C1A"/>
    <w:rsid w:val="00774073"/>
    <w:rsid w:val="007B524A"/>
    <w:rsid w:val="009129BB"/>
    <w:rsid w:val="009424AF"/>
    <w:rsid w:val="00971010"/>
    <w:rsid w:val="00A21E18"/>
    <w:rsid w:val="00A36EFE"/>
    <w:rsid w:val="00A42E47"/>
    <w:rsid w:val="00A807E1"/>
    <w:rsid w:val="00A87B6B"/>
    <w:rsid w:val="00AC7C55"/>
    <w:rsid w:val="00B53CFA"/>
    <w:rsid w:val="00BD753B"/>
    <w:rsid w:val="00C666CF"/>
    <w:rsid w:val="00CC19F0"/>
    <w:rsid w:val="00CD33D9"/>
    <w:rsid w:val="00CF11CD"/>
    <w:rsid w:val="00D65F41"/>
    <w:rsid w:val="00DF2736"/>
    <w:rsid w:val="00E422B3"/>
    <w:rsid w:val="00E87F59"/>
    <w:rsid w:val="00E90170"/>
    <w:rsid w:val="00F0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1CD"/>
    <w:rPr>
      <w:b/>
      <w:bCs/>
    </w:rPr>
  </w:style>
  <w:style w:type="character" w:styleId="a4">
    <w:name w:val="Hyperlink"/>
    <w:rsid w:val="00CF1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22</cp:revision>
  <dcterms:created xsi:type="dcterms:W3CDTF">2021-04-09T03:13:00Z</dcterms:created>
  <dcterms:modified xsi:type="dcterms:W3CDTF">2022-02-01T08:19:00Z</dcterms:modified>
</cp:coreProperties>
</file>