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9697759" w:rsidR="00FC7902" w:rsidRDefault="005119C2" w:rsidP="00FC7902">
      <w:pPr>
        <w:spacing w:before="120" w:after="120"/>
        <w:jc w:val="both"/>
        <w:rPr>
          <w:color w:val="000000"/>
        </w:rPr>
      </w:pPr>
      <w:r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>
        <w:t xml:space="preserve"> </w:t>
      </w:r>
      <w:r>
        <w:rPr>
          <w:rFonts w:eastAsia="Calibri"/>
          <w:lang w:eastAsia="en-US"/>
        </w:rPr>
        <w:t xml:space="preserve">В, (812)334-26-04, 8(800)777-57-57, </w:t>
      </w:r>
      <w:proofErr w:type="spellStart"/>
      <w:r>
        <w:t>e-mail</w:t>
      </w:r>
      <w:proofErr w:type="spellEnd"/>
      <w:r w:rsidR="00731ABE">
        <w:t xml:space="preserve"> </w:t>
      </w:r>
      <w:r w:rsidR="00731ABE" w:rsidRPr="00731ABE">
        <w:t>ersh@auction-house.ru</w:t>
      </w:r>
      <w:r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731ABE" w:rsidRPr="00731ABE">
        <w:rPr>
          <w:rFonts w:eastAsia="Calibri"/>
          <w:lang w:eastAsia="en-US"/>
        </w:rPr>
        <w:t>«</w:t>
      </w:r>
      <w:proofErr w:type="spellStart"/>
      <w:r w:rsidR="00731ABE" w:rsidRPr="00731ABE">
        <w:rPr>
          <w:rFonts w:eastAsia="Calibri"/>
          <w:lang w:eastAsia="en-US"/>
        </w:rPr>
        <w:t>Дил</w:t>
      </w:r>
      <w:proofErr w:type="spellEnd"/>
      <w:r w:rsidR="00731ABE" w:rsidRPr="00731ABE">
        <w:rPr>
          <w:rFonts w:eastAsia="Calibri"/>
          <w:lang w:eastAsia="en-US"/>
        </w:rPr>
        <w:t>-банк» (Общество с ограниченной ответственностью) («</w:t>
      </w:r>
      <w:proofErr w:type="spellStart"/>
      <w:r w:rsidR="00731ABE" w:rsidRPr="00731ABE">
        <w:rPr>
          <w:rFonts w:eastAsia="Calibri"/>
          <w:lang w:eastAsia="en-US"/>
        </w:rPr>
        <w:t>Дил</w:t>
      </w:r>
      <w:proofErr w:type="spellEnd"/>
      <w:r w:rsidR="00731ABE" w:rsidRPr="00731ABE">
        <w:rPr>
          <w:rFonts w:eastAsia="Calibri"/>
          <w:lang w:eastAsia="en-US"/>
        </w:rPr>
        <w:t>-банк» (ООО)), адрес регистрации: 125284, г. Москва, пр. Ленинградский, 31А, стр. 1, ИНН 7744001521, ОГРН 1027739007218</w:t>
      </w:r>
      <w:r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731ABE" w:rsidRPr="00731ABE">
        <w:rPr>
          <w:rFonts w:eastAsia="Calibri"/>
          <w:lang w:eastAsia="en-US"/>
        </w:rPr>
        <w:t>г. Москвы от 18 февраля 2016 г. по делу № А40-247881/15-174-389</w:t>
      </w:r>
      <w:r>
        <w:rPr>
          <w:rFonts w:eastAsia="Calibri"/>
          <w:lang w:eastAsia="en-US"/>
        </w:rPr>
        <w:t xml:space="preserve"> является </w:t>
      </w:r>
      <w:r w:rsidR="0004527C">
        <w:rPr>
          <w:rFonts w:eastAsia="Calibri"/>
          <w:lang w:eastAsia="en-US"/>
        </w:rPr>
        <w:t>г</w:t>
      </w:r>
      <w:r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731ABE" w:rsidRPr="00731ABE">
        <w:t>сообщение 02030093076 в газете АО «Коммерсантъ» №149(7111) от 21.08.2021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731ABE" w:rsidRPr="00731ABE">
        <w:t xml:space="preserve">с 21.01.2022 г. по 25.01.2022 г. </w:t>
      </w:r>
      <w:r w:rsidR="007E00D7">
        <w:t>заключе</w:t>
      </w:r>
      <w:r w:rsidR="00731ABE">
        <w:t>н</w:t>
      </w:r>
      <w:r w:rsidR="007E00D7">
        <w:rPr>
          <w:color w:val="000000"/>
        </w:rPr>
        <w:t xml:space="preserve"> следующи</w:t>
      </w:r>
      <w:r w:rsidR="00731ABE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731ABE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31ABE" w:rsidRPr="003C0D96" w14:paraId="2CA2CA92" w14:textId="77777777" w:rsidTr="00EE6E0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DEDE333" w:rsidR="00731ABE" w:rsidRPr="00731ABE" w:rsidRDefault="00731ABE" w:rsidP="00731AB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1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E1FAC09" w:rsidR="00731ABE" w:rsidRPr="00731ABE" w:rsidRDefault="00731ABE" w:rsidP="00731AB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1ABE">
              <w:rPr>
                <w:rFonts w:ascii="Times New Roman" w:hAnsi="Times New Roman" w:cs="Times New Roman"/>
                <w:sz w:val="24"/>
                <w:szCs w:val="24"/>
              </w:rPr>
              <w:t>2022-1289/91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C937E12" w:rsidR="00731ABE" w:rsidRPr="00731ABE" w:rsidRDefault="00731ABE" w:rsidP="00731AB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1ABE"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3631DCD" w:rsidR="00731ABE" w:rsidRPr="00731ABE" w:rsidRDefault="00731ABE" w:rsidP="00731AB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1ABE">
              <w:rPr>
                <w:rFonts w:ascii="Times New Roman" w:hAnsi="Times New Roman" w:cs="Times New Roman"/>
                <w:sz w:val="24"/>
                <w:szCs w:val="24"/>
              </w:rPr>
              <w:t>18 600,00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655A5F5" w:rsidR="00731ABE" w:rsidRPr="00731ABE" w:rsidRDefault="00731ABE" w:rsidP="00731AB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1ABE">
              <w:rPr>
                <w:rFonts w:ascii="Times New Roman" w:hAnsi="Times New Roman" w:cs="Times New Roman"/>
                <w:sz w:val="24"/>
                <w:szCs w:val="24"/>
              </w:rPr>
              <w:t>Бабернова</w:t>
            </w:r>
            <w:proofErr w:type="spellEnd"/>
            <w:r w:rsidRPr="00731ABE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6C5F86"/>
    <w:rsid w:val="00731ABE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878EC563-EFF2-4EA5-BB38-800E2745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2017-09-06T13:05:00Z</cp:lastPrinted>
  <dcterms:created xsi:type="dcterms:W3CDTF">2022-02-01T11:01:00Z</dcterms:created>
  <dcterms:modified xsi:type="dcterms:W3CDTF">2022-02-01T11:05:00Z</dcterms:modified>
</cp:coreProperties>
</file>