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3" w14:textId="3BEB5A59" w:rsidR="004156EB" w:rsidRPr="003D39CF" w:rsidRDefault="0058099A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099A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«Строительно-производственное предприятие «АРКАДА» (ИНН 6452928437, ОГРН 1076450004531, адрес: 410047, Саратовская область, г. Саратов, ул. Депутатская, д.1) (далее - Должник), в лице конкурсного управляющего Смирновой Валентины Александровны (ИНН 360406078283, СНИЛС 143-606-073 38, рег. номер: 19129, адрес для корреспонденции: 394036, Воронежская обл., г. Воронеж, ул. Карла Маркса, 114, 1 этаж) (далее - КУ), члена Ассоциации арбитражных управляющих саморегулируемой организации "Центральное агентство арбитражных управляющих" (ИНН 7731024000, ОГРН 1107799028523, адрес: 119017, г. Москва, переулок 1-й Казачий, дом 8 , строение 1, офис 2), действующего на основании Решения Арбитражного суда Саратовской области от 24.12.2020г. по делу  № А57-21869/2019, Определения Арбитражного суда Саратовской области от 24.12.2020г. по делу № А57-21869/2019 и Определения Арбитражного суда Саратовской области от 15.06.2021г. по делу № А57-21869/2019</w:t>
      </w:r>
      <w:r w:rsidR="00C25690">
        <w:rPr>
          <w:rFonts w:ascii="Times New Roman" w:hAnsi="Times New Roman" w:cs="Times New Roman"/>
        </w:rPr>
        <w:t xml:space="preserve">, </w:t>
      </w:r>
      <w:r w:rsidR="00F42058">
        <w:rPr>
          <w:rFonts w:ascii="Times New Roman" w:hAnsi="Times New Roman" w:cs="Times New Roman"/>
        </w:rPr>
        <w:t xml:space="preserve">сообщает, </w:t>
      </w:r>
      <w:r w:rsidR="00C25690">
        <w:rPr>
          <w:rFonts w:ascii="Times New Roman" w:hAnsi="Times New Roman" w:cs="Times New Roman"/>
        </w:rPr>
        <w:t>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первых </w:t>
      </w:r>
      <w:r w:rsidR="005F2C2B" w:rsidRPr="003D39CF">
        <w:rPr>
          <w:rFonts w:ascii="Times New Roman" w:hAnsi="Times New Roman" w:cs="Times New Roman"/>
        </w:rPr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="00CE7910">
        <w:rPr>
          <w:rFonts w:ascii="Times New Roman" w:hAnsi="Times New Roman" w:cs="Times New Roman"/>
        </w:rPr>
        <w:t>(</w:t>
      </w:r>
      <w:r w:rsidR="00454660" w:rsidRPr="00454660">
        <w:rPr>
          <w:rFonts w:ascii="Times New Roman" w:hAnsi="Times New Roman" w:cs="Times New Roman"/>
        </w:rPr>
        <w:t xml:space="preserve">сообщение № </w:t>
      </w:r>
      <w:r w:rsidRPr="0058099A">
        <w:rPr>
          <w:rFonts w:ascii="Times New Roman" w:hAnsi="Times New Roman" w:cs="Times New Roman"/>
        </w:rPr>
        <w:t>72010034764</w:t>
      </w:r>
      <w:r w:rsidR="00454660" w:rsidRPr="00454660">
        <w:rPr>
          <w:rFonts w:ascii="Times New Roman" w:hAnsi="Times New Roman" w:cs="Times New Roman"/>
        </w:rPr>
        <w:t xml:space="preserve">  в газете АО «Коммерсантъ» от </w:t>
      </w:r>
      <w:r>
        <w:rPr>
          <w:rFonts w:ascii="Times New Roman" w:hAnsi="Times New Roman" w:cs="Times New Roman"/>
        </w:rPr>
        <w:t>2</w:t>
      </w:r>
      <w:r w:rsidR="00454660" w:rsidRPr="00454660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11</w:t>
      </w:r>
      <w:r w:rsidR="00454660" w:rsidRPr="00454660">
        <w:rPr>
          <w:rFonts w:ascii="Times New Roman" w:hAnsi="Times New Roman" w:cs="Times New Roman"/>
        </w:rPr>
        <w:t>.2021</w:t>
      </w:r>
      <w:r w:rsidR="00305CD0">
        <w:rPr>
          <w:rFonts w:ascii="Times New Roman" w:hAnsi="Times New Roman" w:cs="Times New Roman"/>
        </w:rPr>
        <w:t xml:space="preserve"> </w:t>
      </w:r>
      <w:r w:rsidR="00305CD0" w:rsidRPr="00305CD0">
        <w:rPr>
          <w:rFonts w:ascii="Times New Roman" w:hAnsi="Times New Roman" w:cs="Times New Roman"/>
        </w:rPr>
        <w:t>№211(7173)</w:t>
      </w:r>
      <w:r w:rsidR="005F2C2B" w:rsidRPr="003D39CF">
        <w:rPr>
          <w:rFonts w:ascii="Times New Roman" w:hAnsi="Times New Roman" w:cs="Times New Roman"/>
        </w:rPr>
        <w:t>), на электронной площадке АО «Российский аукционный дом», по адресу в сети интернет: bankruptcy.lot-online.ru</w:t>
      </w:r>
      <w:r w:rsidR="00454660">
        <w:rPr>
          <w:rFonts w:ascii="Times New Roman" w:hAnsi="Times New Roman" w:cs="Times New Roman"/>
        </w:rPr>
        <w:t xml:space="preserve">, </w:t>
      </w:r>
      <w:r w:rsidR="005F2C2B" w:rsidRPr="003D39CF">
        <w:rPr>
          <w:rFonts w:ascii="Times New Roman" w:hAnsi="Times New Roman" w:cs="Times New Roman"/>
        </w:rPr>
        <w:t xml:space="preserve"> </w:t>
      </w:r>
      <w:r w:rsidR="00454660" w:rsidRPr="00454660">
        <w:rPr>
          <w:rFonts w:ascii="Times New Roman" w:hAnsi="Times New Roman" w:cs="Times New Roman"/>
        </w:rPr>
        <w:t xml:space="preserve">проведенных </w:t>
      </w:r>
      <w:r>
        <w:rPr>
          <w:rFonts w:ascii="Times New Roman" w:hAnsi="Times New Roman" w:cs="Times New Roman"/>
        </w:rPr>
        <w:t>30.</w:t>
      </w:r>
      <w:r w:rsidR="00454660" w:rsidRPr="004546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454660" w:rsidRPr="00454660">
        <w:rPr>
          <w:rFonts w:ascii="Times New Roman" w:hAnsi="Times New Roman" w:cs="Times New Roman"/>
        </w:rPr>
        <w:t>.2021 г.</w:t>
      </w:r>
      <w:r w:rsidR="00454660">
        <w:rPr>
          <w:rFonts w:ascii="Times New Roman" w:hAnsi="Times New Roman" w:cs="Times New Roman"/>
        </w:rPr>
        <w:t>,</w:t>
      </w:r>
      <w:r w:rsidR="00454660" w:rsidRPr="00454660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="006A2DBA"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="006A2DBA"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</w:t>
      </w:r>
      <w:r w:rsidR="0094260F">
        <w:rPr>
          <w:rFonts w:ascii="Times New Roman" w:hAnsi="Times New Roman" w:cs="Times New Roman"/>
        </w:rPr>
        <w:t>6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б/н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9426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4C487F">
        <w:rPr>
          <w:rFonts w:ascii="Times New Roman" w:hAnsi="Times New Roman" w:cs="Times New Roman"/>
        </w:rPr>
        <w:t>.</w:t>
      </w:r>
      <w:r w:rsidR="0094260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Pr="0058099A">
        <w:rPr>
          <w:rFonts w:ascii="Times New Roman" w:hAnsi="Times New Roman" w:cs="Times New Roman"/>
        </w:rPr>
        <w:t>3 330</w:t>
      </w:r>
      <w:r>
        <w:rPr>
          <w:rFonts w:ascii="Times New Roman" w:hAnsi="Times New Roman" w:cs="Times New Roman"/>
        </w:rPr>
        <w:t> </w:t>
      </w:r>
      <w:r w:rsidRPr="0058099A">
        <w:rPr>
          <w:rFonts w:ascii="Times New Roman" w:hAnsi="Times New Roman" w:cs="Times New Roman"/>
        </w:rPr>
        <w:t>031</w:t>
      </w:r>
      <w:r>
        <w:rPr>
          <w:rFonts w:ascii="Times New Roman" w:hAnsi="Times New Roman" w:cs="Times New Roman"/>
        </w:rPr>
        <w:t>,</w:t>
      </w:r>
      <w:r w:rsidRPr="0058099A">
        <w:rPr>
          <w:rFonts w:ascii="Times New Roman" w:hAnsi="Times New Roman" w:cs="Times New Roman"/>
        </w:rPr>
        <w:t xml:space="preserve">20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Pr="0058099A">
        <w:rPr>
          <w:rFonts w:ascii="Times New Roman" w:hAnsi="Times New Roman" w:cs="Times New Roman"/>
        </w:rPr>
        <w:t>Максимов Александр Александрович</w:t>
      </w:r>
      <w:r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1A48B2"/>
    <w:rsid w:val="00200F88"/>
    <w:rsid w:val="00286F22"/>
    <w:rsid w:val="002B61A0"/>
    <w:rsid w:val="002C5135"/>
    <w:rsid w:val="002C6D67"/>
    <w:rsid w:val="002F1081"/>
    <w:rsid w:val="00305CD0"/>
    <w:rsid w:val="00325B28"/>
    <w:rsid w:val="0033029C"/>
    <w:rsid w:val="003869BB"/>
    <w:rsid w:val="00390A28"/>
    <w:rsid w:val="00393584"/>
    <w:rsid w:val="003B6800"/>
    <w:rsid w:val="003C5306"/>
    <w:rsid w:val="003D39CF"/>
    <w:rsid w:val="004156EB"/>
    <w:rsid w:val="0042297B"/>
    <w:rsid w:val="00454660"/>
    <w:rsid w:val="004C487F"/>
    <w:rsid w:val="004F04F5"/>
    <w:rsid w:val="00557BB0"/>
    <w:rsid w:val="00573F80"/>
    <w:rsid w:val="0058099A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4260F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7CAB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42058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2020-09-04T06:25:00Z</cp:lastPrinted>
  <dcterms:created xsi:type="dcterms:W3CDTF">2021-10-22T10:27:00Z</dcterms:created>
  <dcterms:modified xsi:type="dcterms:W3CDTF">2022-02-01T16:42:00Z</dcterms:modified>
</cp:coreProperties>
</file>