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CD" w:rsidRPr="001175CD" w:rsidRDefault="001175CD" w:rsidP="001175CD">
      <w:pPr>
        <w:spacing w:before="120" w:after="0" w:line="240" w:lineRule="auto"/>
        <w:jc w:val="center"/>
        <w:rPr>
          <w:rFonts w:ascii="Times New Roman" w:eastAsia="Times New Roman" w:hAnsi="Times New Roman" w:cs="Times New Roman"/>
          <w:b/>
          <w:snapToGrid w:val="0"/>
          <w:sz w:val="26"/>
          <w:szCs w:val="26"/>
          <w:lang w:eastAsia="ru-RU"/>
        </w:rPr>
      </w:pPr>
      <w:r w:rsidRPr="001175CD">
        <w:rPr>
          <w:rFonts w:ascii="Times New Roman" w:eastAsia="Times New Roman" w:hAnsi="Times New Roman" w:cs="Times New Roman"/>
          <w:b/>
          <w:snapToGrid w:val="0"/>
          <w:sz w:val="28"/>
          <w:szCs w:val="28"/>
          <w:lang w:eastAsia="ru-RU"/>
        </w:rPr>
        <w:t>ПРОЕКТ ДОГОВОРА КУПЛИ-ПРОДАЖИ</w:t>
      </w:r>
    </w:p>
    <w:p w:rsidR="001175CD" w:rsidRPr="001175CD" w:rsidRDefault="001175CD" w:rsidP="001175CD">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1175CD" w:rsidRPr="001175CD" w:rsidRDefault="001175CD" w:rsidP="001175CD">
      <w:pPr>
        <w:spacing w:before="120" w:after="0" w:line="240" w:lineRule="auto"/>
        <w:jc w:val="both"/>
        <w:rPr>
          <w:rFonts w:ascii="Times New Roman" w:eastAsia="Times New Roman" w:hAnsi="Times New Roman" w:cs="Times New Roman"/>
          <w:snapToGrid w:val="0"/>
          <w:sz w:val="26"/>
          <w:szCs w:val="26"/>
          <w:lang w:eastAsia="ru-RU"/>
        </w:rPr>
      </w:pPr>
      <w:r w:rsidRPr="001175CD">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1175CD">
        <w:rPr>
          <w:rFonts w:ascii="Times New Roman" w:eastAsia="Times New Roman" w:hAnsi="Times New Roman" w:cs="Times New Roman"/>
          <w:snapToGrid w:val="0"/>
          <w:sz w:val="26"/>
          <w:szCs w:val="26"/>
          <w:lang w:eastAsia="ru-RU"/>
        </w:rPr>
        <w:t xml:space="preserve"> купли-продажи:</w:t>
      </w:r>
    </w:p>
    <w:p w:rsidR="001175CD" w:rsidRPr="001175CD" w:rsidRDefault="001175CD" w:rsidP="001175CD">
      <w:pPr>
        <w:spacing w:before="120" w:after="0" w:line="240" w:lineRule="auto"/>
        <w:jc w:val="both"/>
        <w:rPr>
          <w:rFonts w:ascii="Times New Roman" w:eastAsia="Times New Roman" w:hAnsi="Times New Roman" w:cs="Times New Roman"/>
          <w:snapToGrid w:val="0"/>
          <w:sz w:val="26"/>
          <w:szCs w:val="26"/>
          <w:lang w:eastAsia="ru-RU"/>
        </w:rPr>
      </w:pPr>
      <w:r w:rsidRPr="001175CD">
        <w:rPr>
          <w:rFonts w:ascii="Times New Roman" w:eastAsia="Times New Roman" w:hAnsi="Times New Roman" w:cs="Times New Roman"/>
          <w:snapToGrid w:val="0"/>
          <w:sz w:val="26"/>
          <w:szCs w:val="26"/>
          <w:lang w:eastAsia="ru-RU"/>
        </w:rPr>
        <w:t>-</w:t>
      </w:r>
      <w:r w:rsidRPr="001175CD">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1175CD" w:rsidRPr="001175CD" w:rsidRDefault="001175CD" w:rsidP="001175CD">
      <w:pPr>
        <w:spacing w:before="120" w:after="0" w:line="240" w:lineRule="auto"/>
        <w:jc w:val="both"/>
        <w:rPr>
          <w:rFonts w:ascii="Times New Roman" w:eastAsia="Times New Roman" w:hAnsi="Times New Roman" w:cs="Times New Roman"/>
          <w:snapToGrid w:val="0"/>
          <w:sz w:val="26"/>
          <w:szCs w:val="26"/>
          <w:lang w:eastAsia="ru-RU"/>
        </w:rPr>
      </w:pPr>
      <w:r w:rsidRPr="001175CD">
        <w:rPr>
          <w:rFonts w:ascii="Times New Roman" w:eastAsia="Times New Roman" w:hAnsi="Times New Roman" w:cs="Times New Roman"/>
          <w:snapToGrid w:val="0"/>
          <w:sz w:val="26"/>
          <w:szCs w:val="26"/>
          <w:lang w:eastAsia="ru-RU"/>
        </w:rPr>
        <w:t>-</w:t>
      </w:r>
      <w:r w:rsidRPr="001175CD">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1175CD" w:rsidRPr="001175CD" w:rsidRDefault="001175CD" w:rsidP="001175CD">
      <w:pPr>
        <w:spacing w:before="120" w:after="0" w:line="240" w:lineRule="auto"/>
        <w:jc w:val="both"/>
        <w:rPr>
          <w:rFonts w:ascii="Times New Roman" w:eastAsia="Times New Roman" w:hAnsi="Times New Roman" w:cs="Times New Roman"/>
          <w:snapToGrid w:val="0"/>
          <w:sz w:val="26"/>
          <w:szCs w:val="26"/>
          <w:lang w:eastAsia="ru-RU"/>
        </w:rPr>
      </w:pPr>
      <w:r w:rsidRPr="001175CD">
        <w:rPr>
          <w:rFonts w:ascii="Times New Roman" w:eastAsia="Times New Roman" w:hAnsi="Times New Roman" w:cs="Times New Roman"/>
          <w:snapToGrid w:val="0"/>
          <w:sz w:val="26"/>
          <w:szCs w:val="26"/>
          <w:lang w:eastAsia="ru-RU"/>
        </w:rPr>
        <w:t>-</w:t>
      </w:r>
      <w:r w:rsidRPr="001175CD">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1175CD" w:rsidRPr="001175CD" w:rsidRDefault="001175CD" w:rsidP="001175CD">
      <w:pPr>
        <w:tabs>
          <w:tab w:val="left" w:pos="2640"/>
        </w:tabs>
        <w:spacing w:before="120" w:after="0" w:line="240" w:lineRule="auto"/>
        <w:jc w:val="both"/>
        <w:rPr>
          <w:rFonts w:ascii="Times New Roman" w:eastAsia="Times New Roman" w:hAnsi="Times New Roman" w:cs="Times New Roman"/>
          <w:snapToGrid w:val="0"/>
          <w:sz w:val="26"/>
          <w:szCs w:val="26"/>
          <w:lang w:eastAsia="ru-RU"/>
        </w:rPr>
      </w:pPr>
      <w:r w:rsidRPr="001175CD">
        <w:rPr>
          <w:rFonts w:ascii="Times New Roman" w:eastAsia="Times New Roman" w:hAnsi="Times New Roman" w:cs="Times New Roman"/>
          <w:snapToGrid w:val="0"/>
          <w:sz w:val="26"/>
          <w:szCs w:val="26"/>
          <w:lang w:eastAsia="ru-RU"/>
        </w:rPr>
        <w:tab/>
      </w:r>
    </w:p>
    <w:p w:rsidR="001175CD" w:rsidRPr="001175CD" w:rsidRDefault="001175CD" w:rsidP="001175CD">
      <w:pPr>
        <w:autoSpaceDE w:val="0"/>
        <w:autoSpaceDN w:val="0"/>
        <w:spacing w:after="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ДОГОВОР КУПЛИ-ПРОДАЖИ № ________________________</w:t>
      </w:r>
    </w:p>
    <w:p w:rsidR="001175CD" w:rsidRPr="001175CD" w:rsidRDefault="001175CD" w:rsidP="001175CD">
      <w:pPr>
        <w:autoSpaceDE w:val="0"/>
        <w:autoSpaceDN w:val="0"/>
        <w:spacing w:after="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(форма)</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Южно-Сахалинск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175CD">
        <w:rPr>
          <w:rFonts w:ascii="Times New Roman" w:eastAsia="Times New Roman" w:hAnsi="Times New Roman" w:cs="Times New Roman"/>
          <w:sz w:val="24"/>
          <w:szCs w:val="24"/>
          <w:lang w:eastAsia="ru-RU"/>
        </w:rPr>
        <w:t xml:space="preserve">         </w:t>
      </w:r>
      <w:proofErr w:type="gramStart"/>
      <w:r w:rsidRPr="001175CD">
        <w:rPr>
          <w:rFonts w:ascii="Times New Roman" w:eastAsia="Times New Roman" w:hAnsi="Times New Roman" w:cs="Times New Roman"/>
          <w:sz w:val="24"/>
          <w:szCs w:val="24"/>
          <w:lang w:eastAsia="ru-RU"/>
        </w:rPr>
        <w:tab/>
        <w:t>«</w:t>
      </w:r>
      <w:proofErr w:type="gramEnd"/>
      <w:r w:rsidRPr="001175CD">
        <w:rPr>
          <w:rFonts w:ascii="Times New Roman" w:eastAsia="Times New Roman" w:hAnsi="Times New Roman" w:cs="Times New Roman"/>
          <w:sz w:val="24"/>
          <w:szCs w:val="24"/>
          <w:lang w:eastAsia="ru-RU"/>
        </w:rPr>
        <w:t>___»_____________20__г.</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b/>
          <w:bCs/>
          <w:sz w:val="24"/>
          <w:szCs w:val="24"/>
          <w:lang w:eastAsia="ru-RU"/>
        </w:rPr>
        <w:t xml:space="preserve">Публичное акционерное общество энергетики и электрификации «Сахалинэнерго» </w:t>
      </w:r>
      <w:r w:rsidRPr="001175CD">
        <w:rPr>
          <w:rFonts w:ascii="Times New Roman" w:eastAsia="Times New Roman" w:hAnsi="Times New Roman" w:cs="Times New Roman"/>
          <w:bCs/>
          <w:sz w:val="24"/>
          <w:szCs w:val="24"/>
          <w:lang w:eastAsia="ru-RU"/>
        </w:rPr>
        <w:t>(сокращенное наименование – ПАО «Сахалинэнерго»)</w:t>
      </w:r>
      <w:r w:rsidRPr="001175CD">
        <w:rPr>
          <w:rFonts w:ascii="Times New Roman" w:eastAsia="Times New Roman" w:hAnsi="Times New Roman" w:cs="Times New Roman"/>
          <w:sz w:val="24"/>
          <w:szCs w:val="24"/>
          <w:lang w:eastAsia="ru-RU"/>
        </w:rPr>
        <w:t>, именуемое в дальнейшем «</w:t>
      </w:r>
      <w:r w:rsidRPr="001175CD">
        <w:rPr>
          <w:rFonts w:ascii="Times New Roman" w:eastAsia="Times New Roman" w:hAnsi="Times New Roman" w:cs="Times New Roman"/>
          <w:b/>
          <w:sz w:val="24"/>
          <w:szCs w:val="24"/>
          <w:lang w:eastAsia="ru-RU"/>
        </w:rPr>
        <w:t>Продавец</w:t>
      </w:r>
      <w:r w:rsidRPr="001175CD">
        <w:rPr>
          <w:rFonts w:ascii="Times New Roman" w:eastAsia="Times New Roman" w:hAnsi="Times New Roman" w:cs="Times New Roman"/>
          <w:sz w:val="24"/>
          <w:szCs w:val="24"/>
          <w:lang w:eastAsia="ru-RU"/>
        </w:rPr>
        <w:t xml:space="preserve">», в лице Генерального директора </w:t>
      </w:r>
      <w:proofErr w:type="spellStart"/>
      <w:r w:rsidRPr="001175CD">
        <w:rPr>
          <w:rFonts w:ascii="Times New Roman" w:eastAsia="Times New Roman" w:hAnsi="Times New Roman" w:cs="Times New Roman"/>
          <w:sz w:val="24"/>
          <w:szCs w:val="24"/>
          <w:lang w:eastAsia="ru-RU"/>
        </w:rPr>
        <w:t>Бутовского</w:t>
      </w:r>
      <w:proofErr w:type="spellEnd"/>
      <w:r w:rsidRPr="001175CD">
        <w:rPr>
          <w:rFonts w:ascii="Times New Roman" w:eastAsia="Times New Roman" w:hAnsi="Times New Roman" w:cs="Times New Roman"/>
          <w:sz w:val="24"/>
          <w:szCs w:val="24"/>
          <w:lang w:eastAsia="ru-RU"/>
        </w:rPr>
        <w:t xml:space="preserve"> Игоря Алексеевича, действующего на основании Устава, с одной стороны, и</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юридического лица (если не применимо – удалить):</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1175CD">
        <w:rPr>
          <w:rFonts w:ascii="Times New Roman" w:eastAsia="Times New Roman" w:hAnsi="Times New Roman" w:cs="Times New Roman"/>
          <w:sz w:val="24"/>
          <w:szCs w:val="24"/>
          <w:lang w:eastAsia="ru-RU"/>
        </w:rPr>
        <w:t>), именуемое в дальнейшем «</w:t>
      </w:r>
      <w:r w:rsidRPr="001175CD">
        <w:rPr>
          <w:rFonts w:ascii="Times New Roman" w:eastAsia="Times New Roman" w:hAnsi="Times New Roman" w:cs="Times New Roman"/>
          <w:b/>
          <w:sz w:val="24"/>
          <w:szCs w:val="24"/>
          <w:lang w:eastAsia="ru-RU"/>
        </w:rPr>
        <w:t>Покупатель</w:t>
      </w:r>
      <w:r w:rsidRPr="001175CD">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физического лица (если не применимо – удалить):</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1175CD">
        <w:rPr>
          <w:rFonts w:ascii="Times New Roman" w:eastAsia="Times New Roman" w:hAnsi="Times New Roman" w:cs="Times New Roman"/>
          <w:sz w:val="24"/>
          <w:szCs w:val="24"/>
          <w:lang w:eastAsia="ru-RU"/>
        </w:rPr>
        <w:t>ая</w:t>
      </w:r>
      <w:proofErr w:type="spellEnd"/>
      <w:r w:rsidRPr="001175CD">
        <w:rPr>
          <w:rFonts w:ascii="Times New Roman" w:eastAsia="Times New Roman" w:hAnsi="Times New Roman" w:cs="Times New Roman"/>
          <w:sz w:val="24"/>
          <w:szCs w:val="24"/>
          <w:lang w:eastAsia="ru-RU"/>
        </w:rPr>
        <w:t>) в дальнейшем «</w:t>
      </w:r>
      <w:r w:rsidRPr="001175CD">
        <w:rPr>
          <w:rFonts w:ascii="Times New Roman" w:eastAsia="Times New Roman" w:hAnsi="Times New Roman" w:cs="Times New Roman"/>
          <w:b/>
          <w:bCs/>
          <w:sz w:val="24"/>
          <w:szCs w:val="24"/>
          <w:lang w:eastAsia="ru-RU"/>
        </w:rPr>
        <w:t>Покупатель</w:t>
      </w:r>
      <w:r w:rsidRPr="001175CD">
        <w:rPr>
          <w:rFonts w:ascii="Times New Roman" w:eastAsia="Times New Roman" w:hAnsi="Times New Roman" w:cs="Times New Roman"/>
          <w:bCs/>
          <w:sz w:val="24"/>
          <w:szCs w:val="24"/>
          <w:lang w:eastAsia="ru-RU"/>
        </w:rPr>
        <w:t>»</w:t>
      </w:r>
      <w:r w:rsidRPr="001175CD">
        <w:rPr>
          <w:rFonts w:ascii="Times New Roman" w:eastAsia="Times New Roman" w:hAnsi="Times New Roman" w:cs="Times New Roman"/>
          <w:sz w:val="24"/>
          <w:szCs w:val="24"/>
          <w:lang w:eastAsia="ru-RU"/>
        </w:rPr>
        <w:t>, с другой стороны,</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вместе/раздельно именуемые Стороны/Сторона, заключили настоящий договор (далее – Договор) о нижеследующем:</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1175CD" w:rsidRPr="001175CD" w:rsidRDefault="001175CD" w:rsidP="001175CD">
      <w:pPr>
        <w:numPr>
          <w:ilvl w:val="0"/>
          <w:numId w:val="1"/>
        </w:numPr>
        <w:tabs>
          <w:tab w:val="num" w:pos="284"/>
        </w:tabs>
        <w:autoSpaceDE w:val="0"/>
        <w:autoSpaceDN w:val="0"/>
        <w:spacing w:before="120" w:after="12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ПРЕДМЕТ ДОГОВОРА</w:t>
      </w:r>
    </w:p>
    <w:p w:rsidR="001175CD" w:rsidRPr="001175CD" w:rsidRDefault="001175CD" w:rsidP="001175CD">
      <w:pPr>
        <w:numPr>
          <w:ilvl w:val="1"/>
          <w:numId w:val="1"/>
        </w:numPr>
        <w:tabs>
          <w:tab w:val="clear" w:pos="1440"/>
          <w:tab w:val="num" w:pos="426"/>
          <w:tab w:val="num" w:pos="993"/>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lastRenderedPageBreak/>
        <w:t>Продавец обязуется передать Покупателю в собственность, а Покупатель обязуется принять у Продавца и оплатить следующее недвижимое имущество (далее – Имущество):</w:t>
      </w:r>
    </w:p>
    <w:p w:rsidR="001175CD" w:rsidRPr="001175CD" w:rsidRDefault="001175CD" w:rsidP="001175CD">
      <w:pPr>
        <w:tabs>
          <w:tab w:val="num" w:pos="426"/>
          <w:tab w:val="num" w:pos="993"/>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Комплекс объектов ОП «Сахалинская ГРЭС» в составе следующих объектов:</w:t>
      </w:r>
    </w:p>
    <w:p w:rsidR="001175CD" w:rsidRPr="001175CD" w:rsidRDefault="001175CD" w:rsidP="001175CD">
      <w:pPr>
        <w:tabs>
          <w:tab w:val="num" w:pos="426"/>
          <w:tab w:val="num" w:pos="993"/>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1. Здание «Береговая насосная станция», общей площадью 844,6 </w:t>
      </w:r>
      <w:proofErr w:type="spellStart"/>
      <w:r w:rsidRPr="001175CD">
        <w:rPr>
          <w:rFonts w:ascii="Times New Roman" w:eastAsia="Times New Roman" w:hAnsi="Times New Roman" w:cs="Times New Roman"/>
          <w:sz w:val="24"/>
          <w:szCs w:val="24"/>
          <w:lang w:eastAsia="ru-RU"/>
        </w:rPr>
        <w:t>кв.м</w:t>
      </w:r>
      <w:proofErr w:type="spellEnd"/>
      <w:r w:rsidRPr="001175CD">
        <w:rPr>
          <w:rFonts w:ascii="Times New Roman" w:eastAsia="Times New Roman" w:hAnsi="Times New Roman" w:cs="Times New Roman"/>
          <w:sz w:val="24"/>
          <w:szCs w:val="24"/>
          <w:lang w:eastAsia="ru-RU"/>
        </w:rPr>
        <w:t xml:space="preserve">. расположенное по адресу: Сахалинская область, </w:t>
      </w:r>
      <w:proofErr w:type="spellStart"/>
      <w:r w:rsidRPr="001175CD">
        <w:rPr>
          <w:rFonts w:ascii="Times New Roman" w:eastAsia="Times New Roman" w:hAnsi="Times New Roman" w:cs="Times New Roman"/>
          <w:sz w:val="24"/>
          <w:szCs w:val="24"/>
          <w:lang w:eastAsia="ru-RU"/>
        </w:rPr>
        <w:t>Поронайский</w:t>
      </w:r>
      <w:proofErr w:type="spellEnd"/>
      <w:r w:rsidRPr="001175CD">
        <w:rPr>
          <w:rFonts w:ascii="Times New Roman" w:eastAsia="Times New Roman" w:hAnsi="Times New Roman" w:cs="Times New Roman"/>
          <w:sz w:val="24"/>
          <w:szCs w:val="24"/>
          <w:lang w:eastAsia="ru-RU"/>
        </w:rPr>
        <w:t xml:space="preserve"> район, с Лермонтовка, кадастровый номер: 65:16:0000054:1460;</w:t>
      </w:r>
    </w:p>
    <w:p w:rsidR="001175CD" w:rsidRPr="001175CD" w:rsidRDefault="001175CD" w:rsidP="001175CD">
      <w:pPr>
        <w:tabs>
          <w:tab w:val="num" w:pos="426"/>
          <w:tab w:val="num" w:pos="993"/>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2. Здание «Камера переключений», общей площадью 154,8 </w:t>
      </w:r>
      <w:proofErr w:type="spellStart"/>
      <w:r w:rsidRPr="001175CD">
        <w:rPr>
          <w:rFonts w:ascii="Times New Roman" w:eastAsia="Times New Roman" w:hAnsi="Times New Roman" w:cs="Times New Roman"/>
          <w:sz w:val="24"/>
          <w:szCs w:val="24"/>
          <w:lang w:eastAsia="ru-RU"/>
        </w:rPr>
        <w:t>кв.м</w:t>
      </w:r>
      <w:proofErr w:type="spellEnd"/>
      <w:r w:rsidRPr="001175CD">
        <w:rPr>
          <w:rFonts w:ascii="Times New Roman" w:eastAsia="Times New Roman" w:hAnsi="Times New Roman" w:cs="Times New Roman"/>
          <w:sz w:val="24"/>
          <w:szCs w:val="24"/>
          <w:lang w:eastAsia="ru-RU"/>
        </w:rPr>
        <w:t xml:space="preserve">. расположенное по адресу: Сахалинская область, </w:t>
      </w:r>
      <w:proofErr w:type="spellStart"/>
      <w:r w:rsidRPr="001175CD">
        <w:rPr>
          <w:rFonts w:ascii="Times New Roman" w:eastAsia="Times New Roman" w:hAnsi="Times New Roman" w:cs="Times New Roman"/>
          <w:sz w:val="24"/>
          <w:szCs w:val="24"/>
          <w:lang w:eastAsia="ru-RU"/>
        </w:rPr>
        <w:t>Поронайский</w:t>
      </w:r>
      <w:proofErr w:type="spellEnd"/>
      <w:r w:rsidRPr="001175CD">
        <w:rPr>
          <w:rFonts w:ascii="Times New Roman" w:eastAsia="Times New Roman" w:hAnsi="Times New Roman" w:cs="Times New Roman"/>
          <w:sz w:val="24"/>
          <w:szCs w:val="24"/>
          <w:lang w:eastAsia="ru-RU"/>
        </w:rPr>
        <w:t xml:space="preserve"> район, с Лермонтовка, кадастровый номер: 65:16:0000054:1461;</w:t>
      </w:r>
    </w:p>
    <w:p w:rsidR="001175CD" w:rsidRPr="001175CD" w:rsidRDefault="001175CD" w:rsidP="001175CD">
      <w:pPr>
        <w:tabs>
          <w:tab w:val="num" w:pos="426"/>
          <w:tab w:val="num" w:pos="993"/>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3. Сооружение «Склад ГСМ открытой установки», общий объем 323 </w:t>
      </w:r>
      <w:proofErr w:type="spellStart"/>
      <w:r w:rsidRPr="001175CD">
        <w:rPr>
          <w:rFonts w:ascii="Times New Roman" w:eastAsia="Times New Roman" w:hAnsi="Times New Roman" w:cs="Times New Roman"/>
          <w:sz w:val="24"/>
          <w:szCs w:val="24"/>
          <w:lang w:eastAsia="ru-RU"/>
        </w:rPr>
        <w:t>куб.м</w:t>
      </w:r>
      <w:proofErr w:type="spellEnd"/>
      <w:r w:rsidRPr="001175CD">
        <w:rPr>
          <w:rFonts w:ascii="Times New Roman" w:eastAsia="Times New Roman" w:hAnsi="Times New Roman" w:cs="Times New Roman"/>
          <w:sz w:val="24"/>
          <w:szCs w:val="24"/>
          <w:lang w:eastAsia="ru-RU"/>
        </w:rPr>
        <w:t xml:space="preserve">. расположенное по адресу: Сахалинская область, р-н </w:t>
      </w:r>
      <w:proofErr w:type="spellStart"/>
      <w:r w:rsidRPr="001175CD">
        <w:rPr>
          <w:rFonts w:ascii="Times New Roman" w:eastAsia="Times New Roman" w:hAnsi="Times New Roman" w:cs="Times New Roman"/>
          <w:sz w:val="24"/>
          <w:szCs w:val="24"/>
          <w:lang w:eastAsia="ru-RU"/>
        </w:rPr>
        <w:t>Поронайский</w:t>
      </w:r>
      <w:proofErr w:type="spellEnd"/>
      <w:r w:rsidRPr="001175CD">
        <w:rPr>
          <w:rFonts w:ascii="Times New Roman" w:eastAsia="Times New Roman" w:hAnsi="Times New Roman" w:cs="Times New Roman"/>
          <w:sz w:val="24"/>
          <w:szCs w:val="24"/>
          <w:lang w:eastAsia="ru-RU"/>
        </w:rPr>
        <w:t xml:space="preserve">, с. Лермонтовка, 50 м севернее ориентира: </w:t>
      </w:r>
      <w:proofErr w:type="spellStart"/>
      <w:r w:rsidRPr="001175CD">
        <w:rPr>
          <w:rFonts w:ascii="Times New Roman" w:eastAsia="Times New Roman" w:hAnsi="Times New Roman" w:cs="Times New Roman"/>
          <w:sz w:val="24"/>
          <w:szCs w:val="24"/>
          <w:lang w:eastAsia="ru-RU"/>
        </w:rPr>
        <w:t>Поронайский</w:t>
      </w:r>
      <w:proofErr w:type="spellEnd"/>
      <w:r w:rsidRPr="001175CD">
        <w:rPr>
          <w:rFonts w:ascii="Times New Roman" w:eastAsia="Times New Roman" w:hAnsi="Times New Roman" w:cs="Times New Roman"/>
          <w:sz w:val="24"/>
          <w:szCs w:val="24"/>
          <w:lang w:eastAsia="ru-RU"/>
        </w:rPr>
        <w:t xml:space="preserve"> район, перекресток автодорог Южно-Сахалинск-Оха-</w:t>
      </w:r>
      <w:proofErr w:type="spellStart"/>
      <w:r w:rsidRPr="001175CD">
        <w:rPr>
          <w:rFonts w:ascii="Times New Roman" w:eastAsia="Times New Roman" w:hAnsi="Times New Roman" w:cs="Times New Roman"/>
          <w:sz w:val="24"/>
          <w:szCs w:val="24"/>
          <w:lang w:eastAsia="ru-RU"/>
        </w:rPr>
        <w:t>Москальво</w:t>
      </w:r>
      <w:proofErr w:type="spellEnd"/>
      <w:r w:rsidRPr="001175CD">
        <w:rPr>
          <w:rFonts w:ascii="Times New Roman" w:eastAsia="Times New Roman" w:hAnsi="Times New Roman" w:cs="Times New Roman"/>
          <w:sz w:val="24"/>
          <w:szCs w:val="24"/>
          <w:lang w:eastAsia="ru-RU"/>
        </w:rPr>
        <w:t xml:space="preserve"> и Лермонтовка-Восток-Вахрушев, кадастровый номер: 65:16:0000000:327</w:t>
      </w:r>
    </w:p>
    <w:p w:rsidR="001175CD" w:rsidRPr="001175CD" w:rsidRDefault="001175CD" w:rsidP="001175CD">
      <w:pPr>
        <w:numPr>
          <w:ilvl w:val="1"/>
          <w:numId w:val="1"/>
        </w:numPr>
        <w:tabs>
          <w:tab w:val="clear" w:pos="1440"/>
          <w:tab w:val="num" w:pos="426"/>
          <w:tab w:val="num" w:pos="993"/>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Здание «Береговая насосная станция» общей площадью 844,6 </w:t>
      </w:r>
      <w:proofErr w:type="spellStart"/>
      <w:r w:rsidRPr="001175CD">
        <w:rPr>
          <w:rFonts w:ascii="Times New Roman" w:eastAsia="Times New Roman" w:hAnsi="Times New Roman" w:cs="Times New Roman"/>
          <w:sz w:val="24"/>
          <w:szCs w:val="24"/>
          <w:lang w:eastAsia="ru-RU"/>
        </w:rPr>
        <w:t>кв.м</w:t>
      </w:r>
      <w:proofErr w:type="spellEnd"/>
      <w:r w:rsidRPr="001175CD">
        <w:rPr>
          <w:rFonts w:ascii="Times New Roman" w:eastAsia="Times New Roman" w:hAnsi="Times New Roman" w:cs="Times New Roman"/>
          <w:sz w:val="24"/>
          <w:szCs w:val="24"/>
          <w:lang w:eastAsia="ru-RU"/>
        </w:rPr>
        <w:t xml:space="preserve">. с кадастровым номером: 65:16:0000054:1460 принадлежит Продавцу на праве собственности на основании акта 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07.06.2021 сделана запись регистрации № 65:16:0000054:1460-65/027/2021-1. </w:t>
      </w:r>
    </w:p>
    <w:p w:rsidR="001175CD" w:rsidRPr="001175CD" w:rsidRDefault="001175CD" w:rsidP="001175CD">
      <w:pPr>
        <w:tabs>
          <w:tab w:val="num" w:pos="1134"/>
        </w:tabs>
        <w:autoSpaceDE w:val="0"/>
        <w:autoSpaceDN w:val="0"/>
        <w:spacing w:after="60" w:line="240" w:lineRule="auto"/>
        <w:ind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Здание «Камера переключений», общей площадью 154,8 </w:t>
      </w:r>
      <w:proofErr w:type="spellStart"/>
      <w:r w:rsidRPr="001175CD">
        <w:rPr>
          <w:rFonts w:ascii="Times New Roman" w:eastAsia="Times New Roman" w:hAnsi="Times New Roman" w:cs="Times New Roman"/>
          <w:sz w:val="24"/>
          <w:szCs w:val="24"/>
          <w:lang w:eastAsia="ru-RU"/>
        </w:rPr>
        <w:t>кв.м</w:t>
      </w:r>
      <w:proofErr w:type="spellEnd"/>
      <w:r w:rsidRPr="001175CD">
        <w:rPr>
          <w:rFonts w:ascii="Times New Roman" w:eastAsia="Times New Roman" w:hAnsi="Times New Roman" w:cs="Times New Roman"/>
          <w:sz w:val="24"/>
          <w:szCs w:val="24"/>
          <w:lang w:eastAsia="ru-RU"/>
        </w:rPr>
        <w:t>. с кадастровым номером: 65:16:0000054:1461 принадлежит Продавцу на праве собственности</w:t>
      </w:r>
      <w:r w:rsidRPr="001175CD">
        <w:rPr>
          <w:rFonts w:ascii="Times New Roman" w:eastAsia="Times New Roman" w:hAnsi="Times New Roman" w:cs="Times New Roman"/>
          <w:snapToGrid w:val="0"/>
          <w:sz w:val="26"/>
          <w:szCs w:val="26"/>
          <w:lang w:eastAsia="ru-RU"/>
        </w:rPr>
        <w:t xml:space="preserve"> </w:t>
      </w:r>
      <w:r w:rsidRPr="001175CD">
        <w:rPr>
          <w:rFonts w:ascii="Times New Roman" w:eastAsia="Times New Roman" w:hAnsi="Times New Roman" w:cs="Times New Roman"/>
          <w:sz w:val="24"/>
          <w:szCs w:val="24"/>
          <w:lang w:eastAsia="ru-RU"/>
        </w:rPr>
        <w:t>на основании акта 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07.06.2021 сделана запись регистрации № 65:16:0000054:1461-65/076/2021-1;</w:t>
      </w:r>
    </w:p>
    <w:p w:rsidR="001175CD" w:rsidRPr="001175CD" w:rsidRDefault="001175CD" w:rsidP="001175CD">
      <w:pPr>
        <w:tabs>
          <w:tab w:val="num" w:pos="1134"/>
        </w:tabs>
        <w:autoSpaceDE w:val="0"/>
        <w:autoSpaceDN w:val="0"/>
        <w:spacing w:after="60" w:line="240" w:lineRule="auto"/>
        <w:ind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Сооружение «Склад ГСМ открытой установки», общий объем 323 </w:t>
      </w:r>
      <w:proofErr w:type="spellStart"/>
      <w:r w:rsidRPr="001175CD">
        <w:rPr>
          <w:rFonts w:ascii="Times New Roman" w:eastAsia="Times New Roman" w:hAnsi="Times New Roman" w:cs="Times New Roman"/>
          <w:sz w:val="24"/>
          <w:szCs w:val="24"/>
          <w:lang w:eastAsia="ru-RU"/>
        </w:rPr>
        <w:t>куб.м</w:t>
      </w:r>
      <w:proofErr w:type="spellEnd"/>
      <w:r w:rsidRPr="001175CD">
        <w:rPr>
          <w:rFonts w:ascii="Times New Roman" w:eastAsia="Times New Roman" w:hAnsi="Times New Roman" w:cs="Times New Roman"/>
          <w:sz w:val="24"/>
          <w:szCs w:val="24"/>
          <w:lang w:eastAsia="ru-RU"/>
        </w:rPr>
        <w:t xml:space="preserve"> с кадастровым номером: 65:16:0000000:327 принадлежит Продавцу на праве собственности</w:t>
      </w:r>
      <w:r w:rsidRPr="001175CD">
        <w:rPr>
          <w:rFonts w:ascii="Times New Roman" w:eastAsia="Times New Roman" w:hAnsi="Times New Roman" w:cs="Times New Roman"/>
          <w:snapToGrid w:val="0"/>
          <w:sz w:val="26"/>
          <w:szCs w:val="26"/>
          <w:lang w:eastAsia="ru-RU"/>
        </w:rPr>
        <w:t xml:space="preserve"> </w:t>
      </w:r>
      <w:r w:rsidRPr="001175CD">
        <w:rPr>
          <w:rFonts w:ascii="Times New Roman" w:eastAsia="Times New Roman" w:hAnsi="Times New Roman" w:cs="Times New Roman"/>
          <w:sz w:val="24"/>
          <w:szCs w:val="24"/>
          <w:lang w:eastAsia="ru-RU"/>
        </w:rPr>
        <w:t>на основании акта 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09.07.2010 в</w:t>
      </w:r>
      <w:r w:rsidRPr="001175CD">
        <w:rPr>
          <w:rFonts w:ascii="Times New Roman" w:eastAsia="Times New Roman" w:hAnsi="Times New Roman" w:cs="Times New Roman"/>
          <w:snapToGrid w:val="0"/>
          <w:sz w:val="26"/>
          <w:szCs w:val="26"/>
          <w:lang w:eastAsia="ru-RU"/>
        </w:rPr>
        <w:t xml:space="preserve"> </w:t>
      </w:r>
      <w:r w:rsidRPr="001175CD">
        <w:rPr>
          <w:rFonts w:ascii="Times New Roman" w:eastAsia="Times New Roman" w:hAnsi="Times New Roman" w:cs="Times New Roman"/>
          <w:sz w:val="24"/>
          <w:szCs w:val="24"/>
          <w:lang w:eastAsia="ru-RU"/>
        </w:rPr>
        <w:t>сделана запись регистрации № 65-65-07/003/2010-609</w:t>
      </w:r>
    </w:p>
    <w:p w:rsidR="001175CD" w:rsidRPr="001175CD" w:rsidRDefault="001175CD" w:rsidP="001175CD">
      <w:pPr>
        <w:numPr>
          <w:ilvl w:val="1"/>
          <w:numId w:val="1"/>
        </w:numPr>
        <w:tabs>
          <w:tab w:val="clear" w:pos="1440"/>
          <w:tab w:val="num" w:pos="993"/>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w:t>
      </w:r>
    </w:p>
    <w:p w:rsidR="001175CD" w:rsidRPr="001175CD" w:rsidRDefault="001175CD" w:rsidP="001175CD">
      <w:pPr>
        <w:numPr>
          <w:ilvl w:val="1"/>
          <w:numId w:val="1"/>
        </w:numPr>
        <w:tabs>
          <w:tab w:val="clear" w:pos="1440"/>
          <w:tab w:val="num" w:pos="993"/>
        </w:tabs>
        <w:autoSpaceDE w:val="0"/>
        <w:autoSpaceDN w:val="0"/>
        <w:spacing w:before="120" w:after="12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Имущество расположено на земельном участке, находящемся по адресу: обл. Сахалинская, р-н </w:t>
      </w:r>
      <w:proofErr w:type="spellStart"/>
      <w:r w:rsidRPr="001175CD">
        <w:rPr>
          <w:rFonts w:ascii="Times New Roman" w:eastAsia="Times New Roman" w:hAnsi="Times New Roman" w:cs="Times New Roman"/>
          <w:sz w:val="24"/>
          <w:szCs w:val="24"/>
          <w:lang w:eastAsia="ru-RU"/>
        </w:rPr>
        <w:t>Поронайский</w:t>
      </w:r>
      <w:proofErr w:type="spellEnd"/>
      <w:r w:rsidRPr="001175CD">
        <w:rPr>
          <w:rFonts w:ascii="Times New Roman" w:eastAsia="Times New Roman" w:hAnsi="Times New Roman" w:cs="Times New Roman"/>
          <w:sz w:val="24"/>
          <w:szCs w:val="24"/>
          <w:lang w:eastAsia="ru-RU"/>
        </w:rPr>
        <w:t xml:space="preserve">, кадастровый номер 65:16:0000054:26,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использование/назначение: для размещения объектов энергетики, общая площадь 90 118 </w:t>
      </w:r>
      <w:proofErr w:type="spellStart"/>
      <w:r w:rsidRPr="001175CD">
        <w:rPr>
          <w:rFonts w:ascii="Times New Roman" w:eastAsia="Times New Roman" w:hAnsi="Times New Roman" w:cs="Times New Roman"/>
          <w:sz w:val="24"/>
          <w:szCs w:val="24"/>
          <w:lang w:eastAsia="ru-RU"/>
        </w:rPr>
        <w:t>кв.м</w:t>
      </w:r>
      <w:proofErr w:type="spellEnd"/>
      <w:r w:rsidRPr="001175CD">
        <w:rPr>
          <w:rFonts w:ascii="Times New Roman" w:eastAsia="Times New Roman" w:hAnsi="Times New Roman" w:cs="Times New Roman"/>
          <w:sz w:val="24"/>
          <w:szCs w:val="24"/>
          <w:lang w:eastAsia="ru-RU"/>
        </w:rPr>
        <w:t>.</w:t>
      </w:r>
    </w:p>
    <w:p w:rsidR="001175CD" w:rsidRPr="001175CD" w:rsidRDefault="001175CD" w:rsidP="001175CD">
      <w:pPr>
        <w:tabs>
          <w:tab w:val="left" w:pos="1134"/>
        </w:tabs>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Земельный участок используется Продавцом по договору аренды земельного участка № №308 от 27.02.2006 г., о чем в Едином государственном реестре прав на недвижимое имущество и сделок с ним 04.08.2006 г. сделана запись регистрации № 65–07/001/2006–735. Одновременно </w:t>
      </w:r>
      <w:r w:rsidRPr="001175CD">
        <w:rPr>
          <w:rFonts w:ascii="Times New Roman" w:eastAsia="Times New Roman" w:hAnsi="Times New Roman" w:cs="Times New Roman"/>
          <w:bCs/>
          <w:sz w:val="24"/>
          <w:szCs w:val="24"/>
          <w:lang w:eastAsia="ru-RU"/>
        </w:rPr>
        <w:t>с передачей права собственности на Объект Продавец передает Покупателю право аренды части земельного участка, необходимого для использования Объекта, в порядке, установленном законодательством РФ.</w:t>
      </w:r>
    </w:p>
    <w:p w:rsidR="001175CD" w:rsidRPr="001175CD" w:rsidRDefault="001175CD" w:rsidP="001175CD">
      <w:pPr>
        <w:numPr>
          <w:ilvl w:val="1"/>
          <w:numId w:val="1"/>
        </w:numPr>
        <w:tabs>
          <w:tab w:val="clear" w:pos="1440"/>
          <w:tab w:val="num" w:pos="1134"/>
          <w:tab w:val="num" w:pos="1276"/>
        </w:tabs>
        <w:autoSpaceDE w:val="0"/>
        <w:autoSpaceDN w:val="0"/>
        <w:spacing w:before="120" w:after="120" w:line="240" w:lineRule="auto"/>
        <w:ind w:left="0"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lastRenderedPageBreak/>
        <w:t>Продавец гарантирует, что на момент заключения настоящего договора Имущество, указанное в п. 1.1. настоящего договора никому не продано, не заложено, в споре и под запретом (арестом) не состоит, не обременено правами и обязательствами третьих лиц, в указанной квартире никто не зарегистрирован.</w:t>
      </w:r>
    </w:p>
    <w:p w:rsidR="001175CD" w:rsidRPr="001175CD" w:rsidRDefault="001175CD" w:rsidP="001175CD">
      <w:pPr>
        <w:numPr>
          <w:ilvl w:val="0"/>
          <w:numId w:val="1"/>
        </w:numPr>
        <w:tabs>
          <w:tab w:val="num" w:pos="284"/>
          <w:tab w:val="num" w:pos="1134"/>
        </w:tabs>
        <w:autoSpaceDE w:val="0"/>
        <w:autoSpaceDN w:val="0"/>
        <w:spacing w:before="120" w:after="120" w:line="240" w:lineRule="auto"/>
        <w:ind w:left="0" w:firstLine="709"/>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ЦЕНА И ПОРЯДОК РАСЧЕТОВ</w:t>
      </w:r>
    </w:p>
    <w:p w:rsidR="001175CD" w:rsidRPr="001175CD" w:rsidRDefault="001175CD" w:rsidP="001175CD">
      <w:pPr>
        <w:numPr>
          <w:ilvl w:val="1"/>
          <w:numId w:val="1"/>
        </w:numPr>
        <w:tabs>
          <w:tab w:val="clear" w:pos="1440"/>
          <w:tab w:val="num" w:pos="1134"/>
          <w:tab w:val="num" w:pos="1288"/>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Цена Имущества составляет ________________ (___________________) руб. ___ </w:t>
      </w:r>
      <w:proofErr w:type="gramStart"/>
      <w:r w:rsidRPr="001175CD">
        <w:rPr>
          <w:rFonts w:ascii="Times New Roman" w:eastAsia="Times New Roman" w:hAnsi="Times New Roman" w:cs="Times New Roman"/>
          <w:sz w:val="24"/>
          <w:szCs w:val="24"/>
          <w:lang w:eastAsia="ru-RU"/>
        </w:rPr>
        <w:t>коп.,</w:t>
      </w:r>
      <w:proofErr w:type="gramEnd"/>
      <w:r w:rsidRPr="001175CD">
        <w:rPr>
          <w:rFonts w:ascii="Times New Roman" w:eastAsia="Times New Roman" w:hAnsi="Times New Roman" w:cs="Times New Roman"/>
          <w:sz w:val="24"/>
          <w:szCs w:val="24"/>
          <w:lang w:eastAsia="ru-RU"/>
        </w:rPr>
        <w:t xml:space="preserve"> НДС не облагается.</w:t>
      </w:r>
    </w:p>
    <w:p w:rsidR="001175CD" w:rsidRPr="001175CD" w:rsidRDefault="001175CD" w:rsidP="001175CD">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709"/>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1175CD" w:rsidRPr="001175CD" w:rsidRDefault="001175CD" w:rsidP="001175CD">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1175CD" w:rsidRPr="001175CD" w:rsidRDefault="001175CD" w:rsidP="001175CD">
      <w:pPr>
        <w:tabs>
          <w:tab w:val="left"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2.2. Имущество приобретается Покупателем за счет кредитных средств, предоставляемых ______________________________________________ </w:t>
      </w:r>
      <w:r w:rsidRPr="001175CD">
        <w:rPr>
          <w:rFonts w:ascii="Times New Roman" w:eastAsia="Times New Roman" w:hAnsi="Times New Roman" w:cs="Times New Roman"/>
          <w:i/>
          <w:sz w:val="24"/>
          <w:szCs w:val="24"/>
          <w:lang w:eastAsia="ru-RU"/>
        </w:rPr>
        <w:t>(наименование кредитного учреждения)</w:t>
      </w:r>
      <w:r w:rsidRPr="001175CD">
        <w:rPr>
          <w:rFonts w:ascii="Times New Roman" w:eastAsia="Times New Roman" w:hAnsi="Times New Roman" w:cs="Times New Roman"/>
          <w:sz w:val="24"/>
          <w:szCs w:val="24"/>
          <w:lang w:eastAsia="ru-RU"/>
        </w:rPr>
        <w:t xml:space="preserve"> согласно кредитному договору № ____________________________ от «____» ______________ 20___ г., заключенному в г. _________________ </w:t>
      </w:r>
      <w:r w:rsidRPr="001175CD">
        <w:rPr>
          <w:rFonts w:ascii="Times New Roman" w:eastAsia="Times New Roman" w:hAnsi="Times New Roman" w:cs="Times New Roman"/>
          <w:i/>
          <w:sz w:val="24"/>
          <w:szCs w:val="24"/>
          <w:lang w:eastAsia="ru-RU"/>
        </w:rPr>
        <w:t>(место заключения кредитного договора)</w:t>
      </w:r>
      <w:r w:rsidRPr="001175CD">
        <w:rPr>
          <w:rFonts w:ascii="Times New Roman" w:eastAsia="Times New Roman" w:hAnsi="Times New Roman" w:cs="Times New Roman"/>
          <w:sz w:val="24"/>
          <w:szCs w:val="24"/>
          <w:lang w:eastAsia="ru-RU"/>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rsidR="001175CD" w:rsidRPr="001175CD" w:rsidRDefault="001175CD" w:rsidP="001175CD">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1175CD" w:rsidRPr="001175CD" w:rsidRDefault="001175CD" w:rsidP="001175CD">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2.4. Стороны договорились, что Имущество не находится в залоге у Продавца в соответствии со ст. 488 ГК РФ.</w:t>
      </w:r>
    </w:p>
    <w:p w:rsidR="001175CD" w:rsidRPr="001175CD" w:rsidRDefault="001175CD" w:rsidP="001175CD">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2.2</w:t>
      </w:r>
      <w:r w:rsidRPr="001175CD">
        <w:rPr>
          <w:rFonts w:ascii="Times New Roman" w:eastAsia="Times New Roman" w:hAnsi="Times New Roman" w:cs="Times New Roman"/>
          <w:b/>
          <w:sz w:val="24"/>
          <w:szCs w:val="24"/>
          <w:lang w:eastAsia="ru-RU"/>
        </w:rPr>
        <w:t>.</w:t>
      </w:r>
      <w:r w:rsidRPr="001175CD">
        <w:rPr>
          <w:rFonts w:ascii="Times New Roman" w:eastAsia="Times New Roman" w:hAnsi="Times New Roman" w:cs="Times New Roman"/>
          <w:sz w:val="24"/>
          <w:szCs w:val="24"/>
          <w:lang w:eastAsia="ru-RU"/>
        </w:rPr>
        <w:t xml:space="preserve"> Покупатель производит оплату цены Имущества с использованием средств материнского (семейного) капитала в сумме _____________ (___________________________________________________________) руб. 00 коп.</w:t>
      </w:r>
    </w:p>
    <w:p w:rsidR="001175CD" w:rsidRPr="001175CD" w:rsidRDefault="001175CD" w:rsidP="001175CD">
      <w:pPr>
        <w:tabs>
          <w:tab w:val="left"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2.3</w:t>
      </w:r>
      <w:r w:rsidRPr="001175CD">
        <w:rPr>
          <w:rFonts w:ascii="Times New Roman" w:eastAsia="Times New Roman" w:hAnsi="Times New Roman" w:cs="Times New Roman"/>
          <w:b/>
          <w:sz w:val="24"/>
          <w:szCs w:val="24"/>
          <w:lang w:eastAsia="ru-RU"/>
        </w:rPr>
        <w:t>.</w:t>
      </w:r>
      <w:r w:rsidRPr="001175CD">
        <w:rPr>
          <w:rFonts w:ascii="Times New Roman" w:eastAsia="Times New Roman" w:hAnsi="Times New Roman" w:cs="Times New Roman"/>
          <w:sz w:val="24"/>
          <w:szCs w:val="24"/>
          <w:lang w:eastAsia="ru-RU"/>
        </w:rPr>
        <w:t xml:space="preserve"> В случае если размер материнского (семейного) капитала меньше цены Имущества, то разница в сумме _________ (_______________________________________________________)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w:t>
      </w:r>
      <w:r w:rsidRPr="001175CD">
        <w:rPr>
          <w:rFonts w:ascii="Times New Roman" w:eastAsia="Times New Roman" w:hAnsi="Times New Roman" w:cs="Times New Roman"/>
          <w:sz w:val="24"/>
          <w:szCs w:val="24"/>
          <w:lang w:eastAsia="ru-RU"/>
        </w:rPr>
        <w:lastRenderedPageBreak/>
        <w:t>подписания Договора, до момента оплаты за счет средств материнского (семейного) капитала.</w:t>
      </w:r>
    </w:p>
    <w:p w:rsidR="001175CD" w:rsidRPr="001175CD" w:rsidRDefault="001175CD" w:rsidP="001175CD">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РФ порядке.</w:t>
      </w:r>
    </w:p>
    <w:p w:rsidR="001175CD" w:rsidRPr="001175CD" w:rsidRDefault="001175CD" w:rsidP="001175CD">
      <w:pPr>
        <w:spacing w:after="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2.5</w:t>
      </w:r>
      <w:r w:rsidRPr="001175CD">
        <w:rPr>
          <w:rFonts w:ascii="Times New Roman" w:eastAsia="Times New Roman" w:hAnsi="Times New Roman" w:cs="Times New Roman"/>
          <w:b/>
          <w:sz w:val="24"/>
          <w:szCs w:val="24"/>
          <w:lang w:eastAsia="ru-RU"/>
        </w:rPr>
        <w:t>.</w:t>
      </w:r>
      <w:r w:rsidRPr="001175CD">
        <w:rPr>
          <w:rFonts w:ascii="Times New Roman" w:eastAsia="Times New Roman" w:hAnsi="Times New Roman" w:cs="Times New Roman"/>
          <w:sz w:val="24"/>
          <w:szCs w:val="24"/>
          <w:lang w:eastAsia="ru-RU"/>
        </w:rPr>
        <w:t xml:space="preserve">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1175CD" w:rsidRPr="001175CD" w:rsidRDefault="001175CD" w:rsidP="001175CD">
      <w:pPr>
        <w:spacing w:after="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2.6. Для осуществления платежа по Договору материнским (семейным) капиталом Покупатель обязуется в течение 10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N 862, вместе с платежным документом на перечисление денежных средств продавцу.</w:t>
      </w:r>
    </w:p>
    <w:p w:rsidR="001175CD" w:rsidRPr="001175CD" w:rsidRDefault="001175CD" w:rsidP="001175CD">
      <w:pPr>
        <w:spacing w:after="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7 Договора реквизиты Продавца.</w:t>
      </w:r>
    </w:p>
    <w:p w:rsidR="001175CD" w:rsidRPr="001175CD" w:rsidRDefault="001175CD" w:rsidP="001175CD">
      <w:pPr>
        <w:spacing w:after="0" w:line="240" w:lineRule="auto"/>
        <w:ind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2.8. До момента полной оплаты Имущества за счет средств материнского (семейного) капитала Имущество считается находящимся в залоге у Продавца.</w:t>
      </w:r>
    </w:p>
    <w:p w:rsidR="001175CD" w:rsidRPr="001175CD" w:rsidRDefault="001175CD" w:rsidP="001175CD">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ОБЯЗАННОСТИ СТОРОН</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b/>
          <w:sz w:val="24"/>
          <w:szCs w:val="24"/>
          <w:lang w:eastAsia="ru-RU"/>
        </w:rPr>
      </w:pPr>
      <w:r w:rsidRPr="001175CD">
        <w:rPr>
          <w:rFonts w:ascii="Times New Roman" w:eastAsia="Times New Roman" w:hAnsi="Times New Roman" w:cs="Times New Roman"/>
          <w:sz w:val="24"/>
          <w:szCs w:val="24"/>
          <w:lang w:eastAsia="ru-RU"/>
        </w:rPr>
        <w:t xml:space="preserve"> </w:t>
      </w:r>
      <w:r w:rsidRPr="001175CD">
        <w:rPr>
          <w:rFonts w:ascii="Times New Roman" w:eastAsia="Times New Roman" w:hAnsi="Times New Roman" w:cs="Times New Roman"/>
          <w:b/>
          <w:sz w:val="24"/>
          <w:szCs w:val="24"/>
          <w:lang w:eastAsia="ru-RU"/>
        </w:rPr>
        <w:t>Покупатель обязуется:</w:t>
      </w:r>
    </w:p>
    <w:p w:rsidR="001175CD" w:rsidRPr="001175CD" w:rsidRDefault="001175CD" w:rsidP="001175CD">
      <w:pPr>
        <w:numPr>
          <w:ilvl w:val="2"/>
          <w:numId w:val="1"/>
        </w:numPr>
        <w:tabs>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Оплатить Продавцу цену Имущества в полном размере в сроки и порядке, установленные Договором.</w:t>
      </w:r>
    </w:p>
    <w:p w:rsidR="001175CD" w:rsidRPr="001175CD" w:rsidRDefault="001175CD" w:rsidP="001175CD">
      <w:pPr>
        <w:numPr>
          <w:ilvl w:val="2"/>
          <w:numId w:val="1"/>
        </w:numPr>
        <w:tabs>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Принять Имущество от Продавца по Акту приема-передачи.</w:t>
      </w:r>
    </w:p>
    <w:p w:rsidR="001175CD" w:rsidRPr="001175CD" w:rsidRDefault="001175CD" w:rsidP="001175CD">
      <w:pPr>
        <w:numPr>
          <w:ilvl w:val="2"/>
          <w:numId w:val="1"/>
        </w:numPr>
        <w:tabs>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Нести расходы по государственной регистрации перехода права собственности от Продавца к Покупателю на Имущество.</w:t>
      </w:r>
    </w:p>
    <w:p w:rsidR="001175CD" w:rsidRPr="001175CD" w:rsidRDefault="001175CD" w:rsidP="001175CD">
      <w:pPr>
        <w:numPr>
          <w:ilvl w:val="2"/>
          <w:numId w:val="1"/>
        </w:numPr>
        <w:tabs>
          <w:tab w:val="num" w:pos="993"/>
          <w:tab w:val="num"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1175CD" w:rsidRPr="001175CD" w:rsidRDefault="001175CD" w:rsidP="001175CD">
      <w:pPr>
        <w:tabs>
          <w:tab w:val="num" w:pos="993"/>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Ознакомиться с действующей редакцией Положения об инсайдерской информации Продавца, размещенной на официальном сайте Продавца в сети «Интернет» (www.sakhalinenergo.ru) и соблюдать ее требования, а также требования законодательства Российской Федерации об инсайдерской информации и манипулировании рынком.</w:t>
      </w:r>
    </w:p>
    <w:p w:rsidR="001175CD" w:rsidRPr="001175CD" w:rsidRDefault="001175CD" w:rsidP="001175CD">
      <w:pPr>
        <w:tabs>
          <w:tab w:val="left"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юридического лица (если не применимо – удалить):</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1175CD" w:rsidRPr="001175CD" w:rsidRDefault="001175CD" w:rsidP="001175CD">
      <w:pPr>
        <w:numPr>
          <w:ilvl w:val="2"/>
          <w:numId w:val="1"/>
        </w:numPr>
        <w:tabs>
          <w:tab w:val="clear" w:pos="1080"/>
          <w:tab w:val="num" w:pos="851"/>
          <w:tab w:val="num" w:pos="1276"/>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физического лица (если не применимо – удалить):</w:t>
      </w:r>
    </w:p>
    <w:p w:rsidR="001175CD" w:rsidRPr="001175CD" w:rsidRDefault="001175CD" w:rsidP="001175CD">
      <w:pPr>
        <w:tabs>
          <w:tab w:val="left"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1175CD" w:rsidRPr="001175CD" w:rsidRDefault="001175CD" w:rsidP="001175CD">
      <w:pPr>
        <w:tabs>
          <w:tab w:val="left"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w:t>
      </w:r>
      <w:r w:rsidRPr="001175CD">
        <w:rPr>
          <w:rFonts w:ascii="Times New Roman" w:eastAsia="Times New Roman" w:hAnsi="Times New Roman" w:cs="Times New Roman"/>
          <w:sz w:val="24"/>
          <w:szCs w:val="24"/>
          <w:lang w:eastAsia="ru-RU"/>
        </w:rPr>
        <w:lastRenderedPageBreak/>
        <w:t>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1175CD" w:rsidRPr="001175CD" w:rsidRDefault="001175CD" w:rsidP="001175CD">
      <w:pPr>
        <w:numPr>
          <w:ilvl w:val="2"/>
          <w:numId w:val="3"/>
        </w:numPr>
        <w:autoSpaceDE w:val="0"/>
        <w:autoSpaceDN w:val="0"/>
        <w:spacing w:before="120" w:after="60" w:line="240" w:lineRule="auto"/>
        <w:ind w:left="0"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sz w:val="24"/>
          <w:szCs w:val="24"/>
          <w:lang w:eastAsia="ru-RU"/>
        </w:rPr>
        <w:t xml:space="preserve">Предоставить в орган, осуществляющий государственную регистрацию прав на недвижимое имущество и сделок с ним заявление о регистрации ипотеки в силу закона в пользу ________________________________ </w:t>
      </w:r>
      <w:r w:rsidRPr="001175CD">
        <w:rPr>
          <w:rFonts w:ascii="Times New Roman" w:eastAsia="Times New Roman" w:hAnsi="Times New Roman" w:cs="Times New Roman"/>
          <w:i/>
          <w:sz w:val="24"/>
          <w:szCs w:val="24"/>
          <w:lang w:eastAsia="ru-RU"/>
        </w:rPr>
        <w:t>(наименование кредитного учреждения).</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3.1.6. До момента предоставления документов на государственную регистрацию перехода права собственности на Имущество оформить засвидетельствованное нотариально письменное обязательство лица (лиц), в чью собственность оформляется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1175CD" w:rsidRPr="001175CD" w:rsidRDefault="001175CD" w:rsidP="001175CD">
      <w:pPr>
        <w:numPr>
          <w:ilvl w:val="1"/>
          <w:numId w:val="1"/>
        </w:numPr>
        <w:tabs>
          <w:tab w:val="clear" w:pos="1440"/>
          <w:tab w:val="num" w:pos="993"/>
          <w:tab w:val="left" w:pos="1134"/>
        </w:tabs>
        <w:autoSpaceDE w:val="0"/>
        <w:autoSpaceDN w:val="0"/>
        <w:spacing w:before="120" w:after="60" w:line="240" w:lineRule="auto"/>
        <w:ind w:left="0" w:firstLine="709"/>
        <w:jc w:val="both"/>
        <w:rPr>
          <w:rFonts w:ascii="Times New Roman" w:eastAsia="Times New Roman" w:hAnsi="Times New Roman" w:cs="Times New Roman"/>
          <w:b/>
          <w:sz w:val="24"/>
          <w:szCs w:val="24"/>
          <w:lang w:eastAsia="ru-RU"/>
        </w:rPr>
      </w:pPr>
      <w:r w:rsidRPr="001175CD">
        <w:rPr>
          <w:rFonts w:ascii="Times New Roman" w:eastAsia="Times New Roman" w:hAnsi="Times New Roman" w:cs="Times New Roman"/>
          <w:sz w:val="24"/>
          <w:szCs w:val="24"/>
          <w:lang w:eastAsia="ru-RU"/>
        </w:rPr>
        <w:t xml:space="preserve">При условии исполнения Покупателем обязанности в соответствии с п. 2.2. Договора, </w:t>
      </w:r>
      <w:r w:rsidRPr="001175CD">
        <w:rPr>
          <w:rFonts w:ascii="Times New Roman" w:eastAsia="Times New Roman" w:hAnsi="Times New Roman" w:cs="Times New Roman"/>
          <w:b/>
          <w:sz w:val="24"/>
          <w:szCs w:val="24"/>
          <w:lang w:eastAsia="ru-RU"/>
        </w:rPr>
        <w:t>Продавец обязуется:</w:t>
      </w:r>
    </w:p>
    <w:p w:rsidR="001175CD" w:rsidRPr="001175CD" w:rsidRDefault="001175CD" w:rsidP="001175CD">
      <w:pPr>
        <w:numPr>
          <w:ilvl w:val="2"/>
          <w:numId w:val="1"/>
        </w:numPr>
        <w:tabs>
          <w:tab w:val="num" w:pos="993"/>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1175CD" w:rsidRPr="001175CD" w:rsidRDefault="001175CD" w:rsidP="001175CD">
      <w:pPr>
        <w:numPr>
          <w:ilvl w:val="2"/>
          <w:numId w:val="1"/>
        </w:numPr>
        <w:tabs>
          <w:tab w:val="num" w:pos="993"/>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1175CD" w:rsidRPr="001175CD" w:rsidRDefault="001175CD" w:rsidP="001175CD">
      <w:pPr>
        <w:tabs>
          <w:tab w:val="num" w:pos="567"/>
        </w:tabs>
        <w:autoSpaceDE w:val="0"/>
        <w:autoSpaceDN w:val="0"/>
        <w:spacing w:before="240" w:after="24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1175CD" w:rsidRPr="001175CD" w:rsidRDefault="001175CD" w:rsidP="001175CD">
      <w:pPr>
        <w:tabs>
          <w:tab w:val="num" w:pos="567"/>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1175CD">
        <w:rPr>
          <w:rFonts w:ascii="Times New Roman" w:eastAsia="Times New Roman" w:hAnsi="Times New Roman" w:cs="Times New Roman"/>
          <w:sz w:val="24"/>
          <w:szCs w:val="24"/>
          <w:lang w:eastAsia="ru-RU"/>
        </w:rPr>
        <w:t>3.2</w:t>
      </w:r>
      <w:r w:rsidRPr="001175CD">
        <w:rPr>
          <w:rFonts w:ascii="Times New Roman" w:eastAsia="Times New Roman" w:hAnsi="Times New Roman" w:cs="Times New Roman"/>
          <w:b/>
          <w:sz w:val="24"/>
          <w:szCs w:val="24"/>
          <w:lang w:eastAsia="ru-RU"/>
        </w:rPr>
        <w:t>.</w:t>
      </w:r>
      <w:r w:rsidRPr="001175CD">
        <w:rPr>
          <w:rFonts w:ascii="Times New Roman" w:eastAsia="Times New Roman" w:hAnsi="Times New Roman" w:cs="Times New Roman"/>
          <w:sz w:val="24"/>
          <w:szCs w:val="24"/>
          <w:lang w:eastAsia="ru-RU"/>
        </w:rPr>
        <w:t xml:space="preserve"> При условии исполнения Покупателем обязанности по оплате Имущества в полном размере, Продавец обязуется:</w:t>
      </w:r>
    </w:p>
    <w:p w:rsidR="001175CD" w:rsidRPr="001175CD" w:rsidRDefault="001175CD" w:rsidP="001175CD">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1175CD" w:rsidRPr="001175CD" w:rsidRDefault="001175CD" w:rsidP="001175CD">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lastRenderedPageBreak/>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tabs>
          <w:tab w:val="left" w:pos="1134"/>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1175CD">
        <w:rPr>
          <w:rFonts w:ascii="Times New Roman" w:eastAsia="Times New Roman" w:hAnsi="Times New Roman" w:cs="Times New Roman"/>
          <w:sz w:val="24"/>
          <w:szCs w:val="24"/>
          <w:lang w:eastAsia="ru-RU"/>
        </w:rPr>
        <w:t>3.2. Продавец обязуется:</w:t>
      </w:r>
    </w:p>
    <w:p w:rsidR="001175CD" w:rsidRPr="001175CD" w:rsidRDefault="001175CD" w:rsidP="001175CD">
      <w:pPr>
        <w:tabs>
          <w:tab w:val="left" w:pos="1276"/>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3.2.1. В течение (Одного) рабочего дня с даты оплаты Покупателем разницы в цене Имущества в соответствии с п. 2.3. Договора, передать Покупателю Имущество по Акту приема-передачи. В случае если Имущество полностью оплачивается за счет средств материнского (семейного) капитала, Имущество по Акту приема-передачи передается в день подписания Договора.</w:t>
      </w:r>
    </w:p>
    <w:p w:rsidR="001175CD" w:rsidRPr="001175CD" w:rsidRDefault="001175CD" w:rsidP="001175CD">
      <w:pPr>
        <w:tabs>
          <w:tab w:val="left" w:pos="1276"/>
          <w:tab w:val="num" w:pos="1701"/>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1175CD" w:rsidRPr="001175CD" w:rsidRDefault="001175CD" w:rsidP="001175CD">
      <w:pPr>
        <w:numPr>
          <w:ilvl w:val="1"/>
          <w:numId w:val="1"/>
        </w:numPr>
        <w:tabs>
          <w:tab w:val="clear" w:pos="1440"/>
          <w:tab w:val="num" w:pos="709"/>
          <w:tab w:val="num" w:pos="993"/>
          <w:tab w:val="left" w:pos="1134"/>
        </w:tabs>
        <w:autoSpaceDE w:val="0"/>
        <w:autoSpaceDN w:val="0"/>
        <w:spacing w:before="120" w:after="60" w:line="240" w:lineRule="auto"/>
        <w:ind w:left="0" w:firstLine="567"/>
        <w:jc w:val="both"/>
        <w:rPr>
          <w:rFonts w:ascii="Times New Roman" w:eastAsia="Times New Roman" w:hAnsi="Times New Roman" w:cs="Times New Roman"/>
          <w:b/>
          <w:sz w:val="24"/>
          <w:szCs w:val="24"/>
          <w:lang w:eastAsia="ru-RU"/>
        </w:rPr>
      </w:pPr>
      <w:r w:rsidRPr="001175CD">
        <w:rPr>
          <w:rFonts w:ascii="Times New Roman" w:eastAsia="Times New Roman" w:hAnsi="Times New Roman" w:cs="Times New Roman"/>
          <w:b/>
          <w:sz w:val="24"/>
          <w:szCs w:val="24"/>
          <w:lang w:eastAsia="ru-RU"/>
        </w:rPr>
        <w:t>Обязанности обеих Сторон:</w:t>
      </w:r>
    </w:p>
    <w:p w:rsidR="001175CD" w:rsidRPr="001175CD" w:rsidRDefault="001175CD" w:rsidP="001175CD">
      <w:pPr>
        <w:numPr>
          <w:ilvl w:val="2"/>
          <w:numId w:val="1"/>
        </w:numPr>
        <w:tabs>
          <w:tab w:val="num" w:pos="709"/>
          <w:tab w:val="num" w:pos="993"/>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1175CD" w:rsidRPr="001175CD" w:rsidRDefault="001175CD" w:rsidP="001175CD">
      <w:pPr>
        <w:numPr>
          <w:ilvl w:val="2"/>
          <w:numId w:val="1"/>
        </w:numPr>
        <w:tabs>
          <w:tab w:val="num" w:pos="709"/>
          <w:tab w:val="num" w:pos="993"/>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75CD" w:rsidRPr="001175CD" w:rsidRDefault="001175CD" w:rsidP="001175CD">
      <w:pPr>
        <w:tabs>
          <w:tab w:val="num" w:pos="709"/>
          <w:tab w:val="num" w:pos="993"/>
          <w:tab w:val="left"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Стороны обязуются соблюдать условия «Антикоррупционной оговорки», изложенные в Приложении № 2 к настоящему Договору.</w:t>
      </w:r>
    </w:p>
    <w:p w:rsidR="001175CD" w:rsidRPr="001175CD" w:rsidRDefault="001175CD" w:rsidP="001175CD">
      <w:pPr>
        <w:tabs>
          <w:tab w:val="num" w:pos="709"/>
          <w:tab w:val="num" w:pos="993"/>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кредитных средств по ипотеке (если не применимо – удалить):</w:t>
      </w:r>
    </w:p>
    <w:p w:rsidR="001175CD" w:rsidRPr="001175CD" w:rsidRDefault="001175CD" w:rsidP="001175CD">
      <w:pPr>
        <w:numPr>
          <w:ilvl w:val="2"/>
          <w:numId w:val="1"/>
        </w:numPr>
        <w:tabs>
          <w:tab w:val="num" w:pos="709"/>
          <w:tab w:val="num" w:pos="993"/>
          <w:tab w:val="left" w:pos="1134"/>
        </w:tabs>
        <w:autoSpaceDE w:val="0"/>
        <w:autoSpaceDN w:val="0"/>
        <w:spacing w:before="120" w:after="0" w:line="240" w:lineRule="auto"/>
        <w:ind w:left="0" w:firstLine="567"/>
        <w:contextualSpacing/>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sz w:val="24"/>
          <w:szCs w:val="24"/>
          <w:lang w:eastAsia="ru-RU"/>
        </w:rPr>
        <w:t xml:space="preserve">Имущество будет находиться в залоге у ___________________________ </w:t>
      </w:r>
      <w:r w:rsidRPr="001175CD">
        <w:rPr>
          <w:rFonts w:ascii="Times New Roman" w:eastAsia="Times New Roman" w:hAnsi="Times New Roman" w:cs="Times New Roman"/>
          <w:i/>
          <w:sz w:val="24"/>
          <w:szCs w:val="24"/>
          <w:lang w:eastAsia="ru-RU"/>
        </w:rPr>
        <w:t>(наименование кредитного учреждения)</w:t>
      </w:r>
      <w:r w:rsidRPr="001175CD">
        <w:rPr>
          <w:rFonts w:ascii="Times New Roman" w:eastAsia="Times New Roman" w:hAnsi="Times New Roman" w:cs="Times New Roman"/>
          <w:sz w:val="24"/>
          <w:szCs w:val="24"/>
          <w:lang w:eastAsia="ru-RU"/>
        </w:rPr>
        <w:t xml:space="preserve"> с момента государственной регистрации ипотеки в Едином государственном реестре недвижимости.</w:t>
      </w:r>
    </w:p>
    <w:p w:rsidR="001175CD" w:rsidRPr="001175CD" w:rsidRDefault="001175CD" w:rsidP="001175CD">
      <w:pPr>
        <w:tabs>
          <w:tab w:val="num" w:pos="709"/>
          <w:tab w:val="num" w:pos="993"/>
          <w:tab w:val="left"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1175CD" w:rsidRPr="001175CD" w:rsidRDefault="001175CD" w:rsidP="001175CD">
      <w:pPr>
        <w:widowControl w:val="0"/>
        <w:shd w:val="clear" w:color="auto" w:fill="FFFFFF"/>
        <w:tabs>
          <w:tab w:val="num" w:pos="709"/>
          <w:tab w:val="num" w:pos="993"/>
        </w:tabs>
        <w:autoSpaceDE w:val="0"/>
        <w:autoSpaceDN w:val="0"/>
        <w:adjustRightInd w:val="0"/>
        <w:spacing w:before="60"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widowControl w:val="0"/>
        <w:shd w:val="clear" w:color="auto" w:fill="FFFFFF"/>
        <w:tabs>
          <w:tab w:val="num" w:pos="709"/>
          <w:tab w:val="num" w:pos="993"/>
        </w:tabs>
        <w:autoSpaceDE w:val="0"/>
        <w:autoSpaceDN w:val="0"/>
        <w:adjustRightInd w:val="0"/>
        <w:spacing w:before="60" w:after="0" w:line="240" w:lineRule="auto"/>
        <w:ind w:firstLine="567"/>
        <w:jc w:val="both"/>
        <w:rPr>
          <w:rFonts w:ascii="Times New Roman" w:eastAsia="Times New Roman" w:hAnsi="Times New Roman" w:cs="Times New Roman"/>
          <w:i/>
          <w:sz w:val="24"/>
          <w:szCs w:val="24"/>
          <w:lang w:eastAsia="ru-RU"/>
        </w:rPr>
      </w:pPr>
    </w:p>
    <w:p w:rsidR="001175CD" w:rsidRPr="001175CD" w:rsidRDefault="001175CD" w:rsidP="001175CD">
      <w:pPr>
        <w:widowControl w:val="0"/>
        <w:shd w:val="clear" w:color="auto" w:fill="FFFFFF"/>
        <w:autoSpaceDE w:val="0"/>
        <w:autoSpaceDN w:val="0"/>
        <w:adjustRightInd w:val="0"/>
        <w:spacing w:before="60" w:after="0" w:line="240" w:lineRule="auto"/>
        <w:jc w:val="both"/>
        <w:rPr>
          <w:rFonts w:ascii="Times New Roman" w:eastAsia="Times New Roman" w:hAnsi="Times New Roman" w:cs="Times New Roman"/>
          <w:vanish/>
          <w:sz w:val="24"/>
          <w:szCs w:val="24"/>
          <w:lang w:eastAsia="ru-RU"/>
        </w:rPr>
      </w:pPr>
    </w:p>
    <w:p w:rsidR="001175CD" w:rsidRPr="001175CD" w:rsidRDefault="001175CD" w:rsidP="001175CD">
      <w:pPr>
        <w:tabs>
          <w:tab w:val="left" w:pos="1134"/>
          <w:tab w:val="num" w:pos="1276"/>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 xml:space="preserve">3.3.3. После </w:t>
      </w:r>
      <w:r w:rsidRPr="001175CD">
        <w:rPr>
          <w:rFonts w:ascii="Times New Roman" w:eastAsia="Times New Roman" w:hAnsi="Times New Roman" w:cs="Times New Roman"/>
          <w:sz w:val="24"/>
          <w:szCs w:val="24"/>
          <w:lang w:eastAsia="ru-RU"/>
        </w:rPr>
        <w:t xml:space="preserve">поступления на расчетный счет Продавца средств материнского (семейного) капитала в счет оплаты цены Имущества от Пенсионного фонда Российской Федерации в соответствии с п. 2.4 Договора, Стороны не позднее 5 (Пяти) рабочих дней обязуются совместно обратиться в государственный орган, уполномоченный в сфере государственной регистрации прав на недвижимое имущество и сделок с ним, с </w:t>
      </w:r>
      <w:r w:rsidRPr="001175CD">
        <w:rPr>
          <w:rFonts w:ascii="Times New Roman" w:eastAsia="Times New Roman" w:hAnsi="Times New Roman" w:cs="Times New Roman"/>
          <w:sz w:val="24"/>
          <w:szCs w:val="24"/>
          <w:lang w:eastAsia="ru-RU"/>
        </w:rPr>
        <w:lastRenderedPageBreak/>
        <w:t>заявлениями о прекращении обременения Имущества в виде залога, зарегистрированного в пользу Продавца.</w:t>
      </w:r>
    </w:p>
    <w:p w:rsidR="001175CD" w:rsidRPr="001175CD" w:rsidRDefault="001175CD" w:rsidP="001175CD">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КАЧЕСТВО ИМУЩЕСТВА</w:t>
      </w:r>
    </w:p>
    <w:p w:rsidR="001175CD" w:rsidRPr="001175CD" w:rsidRDefault="001175CD" w:rsidP="001175CD">
      <w:pPr>
        <w:numPr>
          <w:ilvl w:val="1"/>
          <w:numId w:val="1"/>
        </w:numPr>
        <w:tabs>
          <w:tab w:val="clear" w:pos="1440"/>
          <w:tab w:val="left" w:pos="1134"/>
        </w:tabs>
        <w:autoSpaceDE w:val="0"/>
        <w:autoSpaceDN w:val="0"/>
        <w:spacing w:before="120" w:after="60" w:line="240" w:lineRule="auto"/>
        <w:ind w:left="142" w:firstLine="425"/>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1175CD" w:rsidRPr="001175CD" w:rsidRDefault="001175CD" w:rsidP="001175CD">
      <w:pPr>
        <w:numPr>
          <w:ilvl w:val="1"/>
          <w:numId w:val="1"/>
        </w:numPr>
        <w:tabs>
          <w:tab w:val="clear" w:pos="1440"/>
          <w:tab w:val="left" w:pos="1134"/>
        </w:tabs>
        <w:autoSpaceDE w:val="0"/>
        <w:autoSpaceDN w:val="0"/>
        <w:spacing w:before="120" w:after="60" w:line="240" w:lineRule="auto"/>
        <w:ind w:left="142" w:firstLine="425"/>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1175CD" w:rsidRPr="001175CD" w:rsidRDefault="001175CD" w:rsidP="001175CD">
      <w:pPr>
        <w:numPr>
          <w:ilvl w:val="1"/>
          <w:numId w:val="1"/>
        </w:numPr>
        <w:tabs>
          <w:tab w:val="clear" w:pos="1440"/>
          <w:tab w:val="left" w:pos="1134"/>
        </w:tabs>
        <w:autoSpaceDE w:val="0"/>
        <w:autoSpaceDN w:val="0"/>
        <w:spacing w:before="120" w:after="60" w:line="240" w:lineRule="auto"/>
        <w:ind w:left="142" w:firstLine="425"/>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1175CD" w:rsidRPr="001175CD" w:rsidRDefault="001175CD" w:rsidP="001175CD">
      <w:pPr>
        <w:numPr>
          <w:ilvl w:val="1"/>
          <w:numId w:val="1"/>
        </w:numPr>
        <w:tabs>
          <w:tab w:val="clear" w:pos="1440"/>
          <w:tab w:val="left" w:pos="1134"/>
        </w:tabs>
        <w:autoSpaceDE w:val="0"/>
        <w:autoSpaceDN w:val="0"/>
        <w:spacing w:before="120" w:after="60" w:line="240" w:lineRule="auto"/>
        <w:ind w:left="142" w:firstLine="425"/>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4.5. Покупатель подтверждает, что техническое и качественное состояние Имущества соответствует требованиям, предъявляемым к жилым помещениям, приобретаемым за счет средств материнского (семейного) капитала.</w:t>
      </w:r>
    </w:p>
    <w:p w:rsidR="001175CD" w:rsidRPr="001175CD" w:rsidRDefault="001175CD" w:rsidP="001175CD">
      <w:pPr>
        <w:numPr>
          <w:ilvl w:val="0"/>
          <w:numId w:val="1"/>
        </w:numPr>
        <w:tabs>
          <w:tab w:val="num" w:pos="284"/>
        </w:tabs>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ГАРАНТИИ, ОТВЕТСТВЕННОСТЬ СТОРОН,</w:t>
      </w:r>
    </w:p>
    <w:p w:rsidR="001175CD" w:rsidRPr="001175CD" w:rsidRDefault="001175CD" w:rsidP="001175CD">
      <w:pPr>
        <w:autoSpaceDE w:val="0"/>
        <w:autoSpaceDN w:val="0"/>
        <w:spacing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ПОРЯДОК РАССМОТРЕНИЯ СПОРОВ</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Продавец вправе в одностороннем порядке отказаться от исполнения Договора:</w:t>
      </w:r>
    </w:p>
    <w:p w:rsidR="001175CD" w:rsidRPr="001175CD" w:rsidRDefault="001175CD" w:rsidP="001175CD">
      <w:pPr>
        <w:numPr>
          <w:ilvl w:val="0"/>
          <w:numId w:val="2"/>
        </w:numPr>
        <w:tabs>
          <w:tab w:val="num" w:pos="993"/>
          <w:tab w:val="num" w:pos="1134"/>
        </w:tabs>
        <w:autoSpaceDE w:val="0"/>
        <w:autoSpaceDN w:val="0"/>
        <w:spacing w:before="120" w:after="60" w:line="240" w:lineRule="auto"/>
        <w:ind w:left="0" w:firstLine="567"/>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случае неисполнения Покупателем обязанности по оплате цены Имущества в размере и сроки, установленные Договором;</w:t>
      </w:r>
    </w:p>
    <w:p w:rsidR="001175CD" w:rsidRPr="001175CD" w:rsidRDefault="001175CD" w:rsidP="001175CD">
      <w:pPr>
        <w:numPr>
          <w:ilvl w:val="0"/>
          <w:numId w:val="2"/>
        </w:numPr>
        <w:tabs>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в случае не предоставления согласия супруга в порядке, предусмотренном п 3.1.5. Договора </w:t>
      </w:r>
      <w:r w:rsidRPr="001175CD">
        <w:rPr>
          <w:rFonts w:ascii="Times New Roman" w:eastAsia="Times New Roman" w:hAnsi="Times New Roman" w:cs="Times New Roman"/>
          <w:i/>
          <w:sz w:val="24"/>
          <w:szCs w:val="24"/>
          <w:lang w:eastAsia="ru-RU"/>
        </w:rPr>
        <w:t>(для юридических лиц неприменимо – удалить)</w:t>
      </w:r>
      <w:r w:rsidRPr="001175CD">
        <w:rPr>
          <w:rFonts w:ascii="Times New Roman" w:eastAsia="Times New Roman" w:hAnsi="Times New Roman" w:cs="Times New Roman"/>
          <w:sz w:val="24"/>
          <w:szCs w:val="24"/>
          <w:lang w:eastAsia="ru-RU"/>
        </w:rPr>
        <w:t>.</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1175CD" w:rsidRPr="001175CD" w:rsidRDefault="001175CD" w:rsidP="001175CD">
      <w:pPr>
        <w:numPr>
          <w:ilvl w:val="1"/>
          <w:numId w:val="1"/>
        </w:numPr>
        <w:tabs>
          <w:tab w:val="clear" w:pos="1440"/>
          <w:tab w:val="num" w:pos="993"/>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1175CD" w:rsidRPr="001175CD" w:rsidRDefault="001175CD" w:rsidP="001175CD">
      <w:pPr>
        <w:numPr>
          <w:ilvl w:val="1"/>
          <w:numId w:val="1"/>
        </w:numPr>
        <w:tabs>
          <w:tab w:val="clear" w:pos="1440"/>
          <w:tab w:val="num" w:pos="993"/>
          <w:tab w:val="num"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lastRenderedPageBreak/>
        <w:t xml:space="preserve">Все возникающие в период действия Договора разногласия решаются путем переговоров сторон, а при </w:t>
      </w:r>
      <w:proofErr w:type="spellStart"/>
      <w:r w:rsidRPr="001175CD">
        <w:rPr>
          <w:rFonts w:ascii="Times New Roman" w:eastAsia="Times New Roman" w:hAnsi="Times New Roman" w:cs="Times New Roman"/>
          <w:sz w:val="24"/>
          <w:szCs w:val="24"/>
          <w:lang w:eastAsia="ru-RU"/>
        </w:rPr>
        <w:t>недостижении</w:t>
      </w:r>
      <w:proofErr w:type="spellEnd"/>
      <w:r w:rsidRPr="001175CD">
        <w:rPr>
          <w:rFonts w:ascii="Times New Roman" w:eastAsia="Times New Roman" w:hAnsi="Times New Roman" w:cs="Times New Roman"/>
          <w:sz w:val="24"/>
          <w:szCs w:val="24"/>
          <w:lang w:eastAsia="ru-RU"/>
        </w:rPr>
        <w:t xml:space="preserve"> согласия - в судебном порядке в соответствии с действующим законодательством Российской Федерации.</w:t>
      </w:r>
    </w:p>
    <w:p w:rsidR="001175CD" w:rsidRPr="001175CD" w:rsidRDefault="001175CD" w:rsidP="001175CD">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ПРОЧИЕ ПОЛОЖЕНИЯ</w:t>
      </w:r>
    </w:p>
    <w:p w:rsidR="001175CD" w:rsidRPr="001175CD" w:rsidRDefault="001175CD" w:rsidP="001175CD">
      <w:pPr>
        <w:numPr>
          <w:ilvl w:val="1"/>
          <w:numId w:val="1"/>
        </w:numPr>
        <w:tabs>
          <w:tab w:val="clear" w:pos="1440"/>
          <w:tab w:val="num" w:pos="993"/>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Все изменения и дополнения к Договору действительны, если они совершены в письменной форме и подписаны Сторонами.</w:t>
      </w:r>
    </w:p>
    <w:p w:rsidR="001175CD" w:rsidRPr="001175CD" w:rsidRDefault="001175CD" w:rsidP="001175CD">
      <w:pPr>
        <w:numPr>
          <w:ilvl w:val="1"/>
          <w:numId w:val="1"/>
        </w:numPr>
        <w:tabs>
          <w:tab w:val="clear" w:pos="1440"/>
          <w:tab w:val="num" w:pos="993"/>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Договор вступает в силу и считается заключенным с момента его подписания обеими Сторонами. </w:t>
      </w:r>
    </w:p>
    <w:p w:rsidR="001175CD" w:rsidRPr="001175CD" w:rsidRDefault="001175CD" w:rsidP="001175CD">
      <w:pPr>
        <w:numPr>
          <w:ilvl w:val="1"/>
          <w:numId w:val="1"/>
        </w:numPr>
        <w:tabs>
          <w:tab w:val="clear" w:pos="1440"/>
          <w:tab w:val="num" w:pos="993"/>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Договор действует до полного выполнения Сторонами своих обязательств.</w:t>
      </w:r>
    </w:p>
    <w:p w:rsidR="001175CD" w:rsidRPr="001175CD" w:rsidRDefault="001175CD" w:rsidP="001175CD">
      <w:pPr>
        <w:numPr>
          <w:ilvl w:val="1"/>
          <w:numId w:val="1"/>
        </w:numPr>
        <w:tabs>
          <w:tab w:val="clear" w:pos="1440"/>
          <w:tab w:val="num" w:pos="993"/>
          <w:tab w:val="left"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1175CD" w:rsidRPr="001175CD" w:rsidRDefault="001175CD" w:rsidP="001175CD">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1175CD" w:rsidRPr="001175CD" w:rsidRDefault="001175CD" w:rsidP="001175CD">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6.3. Договор действует до полного выполнения Сторонами своих обязательств, в том числе до момента поступления на расчетный счет Продавца средств материнского (семейного) капитала, полученных от Пенсионного фонда Российской Федерации в соответствии с п. 2.4 Договора. </w:t>
      </w:r>
    </w:p>
    <w:p w:rsidR="001175CD" w:rsidRPr="001175CD" w:rsidRDefault="001175CD" w:rsidP="001175CD">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6.4. Договор составлен и подписан в четырех экземплярах, имеющих одинаковую юридическую силу, по одному для каждой из Сторон, один для государственного органа, уполномоченного в сфере государственной регистрации прав на недвижимое имущество и сделок с ним, и один для Пенсионного фонда Российской Федерации.</w:t>
      </w:r>
    </w:p>
    <w:p w:rsidR="001175CD" w:rsidRPr="001175CD" w:rsidRDefault="001175CD" w:rsidP="001175CD">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ПРИЛОЖЕНИЯ</w:t>
      </w:r>
    </w:p>
    <w:p w:rsidR="001175CD" w:rsidRPr="001175CD" w:rsidRDefault="001175CD" w:rsidP="001175CD">
      <w:pPr>
        <w:numPr>
          <w:ilvl w:val="1"/>
          <w:numId w:val="1"/>
        </w:numPr>
        <w:tabs>
          <w:tab w:val="left" w:pos="1134"/>
        </w:tabs>
        <w:autoSpaceDE w:val="0"/>
        <w:autoSpaceDN w:val="0"/>
        <w:spacing w:before="120" w:after="0" w:line="240" w:lineRule="auto"/>
        <w:ind w:hanging="1440"/>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Приложение № 1 – Акт приема-передачи недвижимого имущества</w:t>
      </w:r>
    </w:p>
    <w:p w:rsidR="001175CD" w:rsidRPr="001175CD" w:rsidRDefault="001175CD" w:rsidP="001175CD">
      <w:pPr>
        <w:numPr>
          <w:ilvl w:val="1"/>
          <w:numId w:val="1"/>
        </w:numPr>
        <w:tabs>
          <w:tab w:val="left" w:pos="1134"/>
        </w:tabs>
        <w:autoSpaceDE w:val="0"/>
        <w:autoSpaceDN w:val="0"/>
        <w:spacing w:before="120" w:after="0" w:line="240" w:lineRule="auto"/>
        <w:ind w:hanging="1440"/>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Приложение № 2 – Антикоррупционная оговорка</w:t>
      </w:r>
    </w:p>
    <w:p w:rsidR="001175CD" w:rsidRPr="001175CD" w:rsidRDefault="001175CD" w:rsidP="007B1C0B">
      <w:pPr>
        <w:numPr>
          <w:ilvl w:val="0"/>
          <w:numId w:val="1"/>
        </w:numPr>
        <w:tabs>
          <w:tab w:val="num" w:pos="284"/>
        </w:tabs>
        <w:autoSpaceDE w:val="0"/>
        <w:autoSpaceDN w:val="0"/>
        <w:spacing w:before="360" w:after="24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1175CD" w:rsidRPr="001175CD" w:rsidTr="00CE2D98">
        <w:trPr>
          <w:trHeight w:val="351"/>
          <w:jc w:val="center"/>
        </w:trPr>
        <w:tc>
          <w:tcPr>
            <w:tcW w:w="4961" w:type="dxa"/>
          </w:tcPr>
          <w:p w:rsidR="001175CD" w:rsidRPr="001175CD" w:rsidRDefault="001175CD" w:rsidP="001175CD">
            <w:pPr>
              <w:keepNext/>
              <w:keepLines/>
              <w:tabs>
                <w:tab w:val="left" w:pos="5245"/>
              </w:tabs>
              <w:spacing w:after="0" w:line="240" w:lineRule="atLeast"/>
              <w:jc w:val="both"/>
              <w:outlineLvl w:val="8"/>
              <w:rPr>
                <w:rFonts w:ascii="Times New Roman" w:eastAsia="MS Gothic" w:hAnsi="Times New Roman" w:cs="Times New Roman"/>
                <w:iCs/>
                <w:color w:val="272727"/>
                <w:sz w:val="26"/>
                <w:szCs w:val="26"/>
              </w:rPr>
            </w:pPr>
            <w:r w:rsidRPr="001175CD">
              <w:rPr>
                <w:rFonts w:ascii="Times New Roman" w:eastAsia="MS Gothic" w:hAnsi="Times New Roman" w:cs="Times New Roman"/>
                <w:b/>
                <w:iCs/>
                <w:color w:val="272727"/>
                <w:sz w:val="26"/>
                <w:szCs w:val="26"/>
              </w:rPr>
              <w:t>Продавец</w:t>
            </w:r>
            <w:r w:rsidRPr="001175CD">
              <w:rPr>
                <w:rFonts w:ascii="Times New Roman" w:eastAsia="MS Gothic" w:hAnsi="Times New Roman" w:cs="Times New Roman"/>
                <w:iCs/>
                <w:color w:val="272727"/>
                <w:sz w:val="26"/>
                <w:szCs w:val="26"/>
              </w:rPr>
              <w:t xml:space="preserve">: </w:t>
            </w:r>
          </w:p>
          <w:p w:rsidR="001175CD" w:rsidRPr="001175CD" w:rsidRDefault="001175CD" w:rsidP="001175CD">
            <w:pPr>
              <w:keepNext/>
              <w:keepLines/>
              <w:tabs>
                <w:tab w:val="left" w:pos="5245"/>
              </w:tabs>
              <w:spacing w:after="0" w:line="240" w:lineRule="atLeast"/>
              <w:jc w:val="both"/>
              <w:outlineLvl w:val="8"/>
              <w:rPr>
                <w:rFonts w:ascii="Times New Roman" w:eastAsia="MS Gothic" w:hAnsi="Times New Roman" w:cs="Times New Roman"/>
                <w:i/>
                <w:iCs/>
                <w:color w:val="272727"/>
                <w:sz w:val="26"/>
                <w:szCs w:val="26"/>
              </w:rPr>
            </w:pPr>
          </w:p>
          <w:p w:rsidR="001175CD" w:rsidRPr="001175CD" w:rsidRDefault="001175CD" w:rsidP="001175CD">
            <w:pPr>
              <w:keepNext/>
              <w:keepLines/>
              <w:tabs>
                <w:tab w:val="left" w:pos="5245"/>
              </w:tabs>
              <w:spacing w:after="0" w:line="240" w:lineRule="atLeast"/>
              <w:jc w:val="both"/>
              <w:outlineLvl w:val="8"/>
              <w:rPr>
                <w:rFonts w:ascii="Times New Roman" w:eastAsia="MS Gothic" w:hAnsi="Times New Roman" w:cs="Times New Roman"/>
                <w:b/>
                <w:iCs/>
                <w:color w:val="272727"/>
                <w:sz w:val="26"/>
                <w:szCs w:val="26"/>
              </w:rPr>
            </w:pPr>
            <w:r w:rsidRPr="001175CD">
              <w:rPr>
                <w:rFonts w:ascii="Times New Roman" w:eastAsia="MS Gothic" w:hAnsi="Times New Roman" w:cs="Times New Roman"/>
                <w:b/>
                <w:iCs/>
                <w:color w:val="272727"/>
                <w:sz w:val="26"/>
                <w:szCs w:val="26"/>
              </w:rPr>
              <w:t xml:space="preserve">ПАО </w:t>
            </w:r>
            <w:r w:rsidRPr="001175CD">
              <w:rPr>
                <w:rFonts w:ascii="Times New Roman" w:eastAsia="MS Gothic" w:hAnsi="Times New Roman" w:cs="Times New Roman"/>
                <w:b/>
                <w:iCs/>
                <w:color w:val="272727"/>
                <w:sz w:val="26"/>
                <w:szCs w:val="26"/>
                <w:lang w:eastAsia="ru-RU"/>
              </w:rPr>
              <w:t>«Сахалинэнерго»</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 xml:space="preserve">Покупатель: </w:t>
            </w:r>
          </w:p>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1175CD" w:rsidRPr="001175CD" w:rsidTr="00CE2D98">
        <w:trPr>
          <w:jc w:val="center"/>
        </w:trPr>
        <w:tc>
          <w:tcPr>
            <w:tcW w:w="4961" w:type="dxa"/>
          </w:tcPr>
          <w:p w:rsidR="001175CD" w:rsidRPr="001175CD" w:rsidRDefault="001175CD" w:rsidP="001175CD">
            <w:pPr>
              <w:spacing w:after="0" w:line="240" w:lineRule="auto"/>
              <w:rPr>
                <w:rFonts w:ascii="Times New Roman" w:eastAsia="Times New Roman" w:hAnsi="Times New Roman" w:cs="Times New Roman"/>
                <w:sz w:val="26"/>
                <w:szCs w:val="26"/>
                <w:lang w:eastAsia="ru-RU"/>
              </w:rPr>
            </w:pPr>
            <w:r w:rsidRPr="001175CD">
              <w:rPr>
                <w:rFonts w:ascii="Times New Roman" w:eastAsia="Times New Roman" w:hAnsi="Times New Roman" w:cs="Times New Roman"/>
                <w:sz w:val="26"/>
                <w:szCs w:val="26"/>
                <w:lang w:eastAsia="ru-RU"/>
              </w:rPr>
              <w:t>693020, г. Южно-Сахалинск, Коммунистический проспект, д. 43.</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1175CD" w:rsidRPr="001175CD" w:rsidTr="00CE2D98">
        <w:trPr>
          <w:jc w:val="center"/>
        </w:trPr>
        <w:tc>
          <w:tcPr>
            <w:tcW w:w="4961" w:type="dxa"/>
          </w:tcPr>
          <w:p w:rsidR="001175CD" w:rsidRPr="001175CD" w:rsidRDefault="001175CD" w:rsidP="001175CD">
            <w:pPr>
              <w:widowControl w:val="0"/>
              <w:spacing w:after="0" w:line="240" w:lineRule="auto"/>
              <w:ind w:right="-2"/>
              <w:jc w:val="both"/>
              <w:rPr>
                <w:rFonts w:ascii="Times New Roman" w:eastAsia="Times New Roman" w:hAnsi="Times New Roman" w:cs="Times New Roman"/>
                <w:sz w:val="26"/>
                <w:szCs w:val="26"/>
                <w:lang w:eastAsia="ru-RU"/>
              </w:rPr>
            </w:pPr>
            <w:r w:rsidRPr="001175CD">
              <w:rPr>
                <w:rFonts w:ascii="Times New Roman" w:eastAsia="Times New Roman" w:hAnsi="Times New Roman" w:cs="Times New Roman"/>
                <w:sz w:val="26"/>
                <w:szCs w:val="26"/>
                <w:lang w:eastAsia="ru-RU"/>
              </w:rPr>
              <w:t>ИНН 6500000024</w:t>
            </w:r>
          </w:p>
          <w:p w:rsidR="001175CD" w:rsidRPr="001175CD" w:rsidRDefault="001175CD" w:rsidP="001175CD">
            <w:pPr>
              <w:widowControl w:val="0"/>
              <w:spacing w:after="0" w:line="240" w:lineRule="auto"/>
              <w:ind w:right="-2"/>
              <w:jc w:val="both"/>
              <w:rPr>
                <w:rFonts w:ascii="Times New Roman" w:eastAsia="Times New Roman" w:hAnsi="Times New Roman" w:cs="Times New Roman"/>
                <w:sz w:val="26"/>
                <w:szCs w:val="26"/>
                <w:lang w:eastAsia="ru-RU"/>
              </w:rPr>
            </w:pPr>
            <w:r w:rsidRPr="001175CD">
              <w:rPr>
                <w:rFonts w:ascii="Times New Roman" w:eastAsia="Times New Roman" w:hAnsi="Times New Roman" w:cs="Times New Roman"/>
                <w:sz w:val="26"/>
                <w:szCs w:val="26"/>
                <w:lang w:eastAsia="ru-RU"/>
              </w:rPr>
              <w:t>КПП 650101001</w:t>
            </w:r>
          </w:p>
          <w:p w:rsidR="001175CD" w:rsidRPr="001175CD" w:rsidRDefault="001175CD" w:rsidP="001175CD">
            <w:pPr>
              <w:tabs>
                <w:tab w:val="left" w:pos="1440"/>
              </w:tabs>
              <w:spacing w:after="0" w:line="240" w:lineRule="auto"/>
              <w:ind w:left="1440" w:hanging="1440"/>
              <w:jc w:val="both"/>
              <w:rPr>
                <w:rFonts w:ascii="Times New Roman" w:eastAsia="Times New Roman" w:hAnsi="Times New Roman" w:cs="Times New Roman"/>
                <w:color w:val="000000"/>
                <w:sz w:val="26"/>
                <w:szCs w:val="26"/>
                <w:lang w:eastAsia="ru-RU"/>
              </w:rPr>
            </w:pPr>
            <w:r w:rsidRPr="001175CD">
              <w:rPr>
                <w:rFonts w:ascii="Times New Roman" w:eastAsia="Times New Roman" w:hAnsi="Times New Roman" w:cs="Times New Roman"/>
                <w:color w:val="000000"/>
                <w:sz w:val="26"/>
                <w:szCs w:val="26"/>
                <w:lang w:eastAsia="ru-RU"/>
              </w:rPr>
              <w:t>Р./с 407 028 101 503 401 026 62</w:t>
            </w:r>
          </w:p>
          <w:p w:rsidR="001175CD" w:rsidRPr="001175CD" w:rsidRDefault="001175CD" w:rsidP="001175CD">
            <w:pPr>
              <w:tabs>
                <w:tab w:val="left" w:pos="1440"/>
              </w:tabs>
              <w:spacing w:after="0" w:line="240" w:lineRule="auto"/>
              <w:jc w:val="both"/>
              <w:rPr>
                <w:rFonts w:ascii="Times New Roman" w:eastAsia="Calibri" w:hAnsi="Times New Roman" w:cs="Times New Roman"/>
                <w:sz w:val="26"/>
                <w:szCs w:val="26"/>
                <w:lang w:eastAsia="ru-RU"/>
              </w:rPr>
            </w:pPr>
            <w:r w:rsidRPr="001175CD">
              <w:rPr>
                <w:rFonts w:ascii="Times New Roman" w:eastAsia="Times New Roman" w:hAnsi="Times New Roman" w:cs="Times New Roman"/>
                <w:sz w:val="26"/>
                <w:szCs w:val="26"/>
                <w:lang w:eastAsia="ru-RU"/>
              </w:rPr>
              <w:t xml:space="preserve">к/с </w:t>
            </w:r>
            <w:r w:rsidRPr="001175CD">
              <w:rPr>
                <w:rFonts w:ascii="Times New Roman" w:eastAsia="Calibri" w:hAnsi="Times New Roman" w:cs="Times New Roman"/>
                <w:sz w:val="26"/>
                <w:szCs w:val="26"/>
                <w:lang w:eastAsia="ru-RU"/>
              </w:rPr>
              <w:t>301 018 106 000 000 006 08</w:t>
            </w:r>
          </w:p>
          <w:p w:rsidR="001175CD" w:rsidRPr="001175CD" w:rsidRDefault="001175CD" w:rsidP="001175CD">
            <w:pPr>
              <w:tabs>
                <w:tab w:val="left" w:pos="7213"/>
              </w:tabs>
              <w:spacing w:after="0" w:line="240" w:lineRule="auto"/>
              <w:jc w:val="both"/>
              <w:rPr>
                <w:rFonts w:ascii="Times New Roman" w:eastAsia="Times New Roman" w:hAnsi="Times New Roman" w:cs="Times New Roman"/>
                <w:color w:val="000000"/>
                <w:sz w:val="26"/>
                <w:szCs w:val="26"/>
                <w:lang w:eastAsia="ru-RU"/>
              </w:rPr>
            </w:pPr>
            <w:r w:rsidRPr="001175CD">
              <w:rPr>
                <w:rFonts w:ascii="Times New Roman" w:eastAsia="Times New Roman" w:hAnsi="Times New Roman" w:cs="Times New Roman"/>
                <w:color w:val="000000"/>
                <w:sz w:val="26"/>
                <w:szCs w:val="26"/>
                <w:lang w:eastAsia="ru-RU"/>
              </w:rPr>
              <w:lastRenderedPageBreak/>
              <w:t xml:space="preserve">Банк: Дальневосточный банк ПАО Сбербанк г. Хабаровск </w:t>
            </w:r>
          </w:p>
          <w:p w:rsidR="001175CD" w:rsidRPr="001175CD" w:rsidRDefault="001175CD" w:rsidP="001175CD">
            <w:pPr>
              <w:tabs>
                <w:tab w:val="left" w:pos="7213"/>
              </w:tabs>
              <w:spacing w:after="0" w:line="240" w:lineRule="auto"/>
              <w:jc w:val="both"/>
              <w:rPr>
                <w:rFonts w:ascii="Times New Roman" w:eastAsia="Times New Roman" w:hAnsi="Times New Roman" w:cs="Times New Roman"/>
                <w:sz w:val="26"/>
                <w:szCs w:val="26"/>
                <w:lang w:eastAsia="ru-RU"/>
              </w:rPr>
            </w:pPr>
            <w:r w:rsidRPr="001175CD">
              <w:rPr>
                <w:rFonts w:ascii="Times New Roman" w:eastAsia="Times New Roman" w:hAnsi="Times New Roman" w:cs="Times New Roman"/>
                <w:sz w:val="26"/>
                <w:szCs w:val="26"/>
                <w:lang w:eastAsia="ru-RU"/>
              </w:rPr>
              <w:t>БИК 040813608</w:t>
            </w:r>
          </w:p>
          <w:p w:rsidR="001175CD" w:rsidRPr="001175CD" w:rsidRDefault="001175CD" w:rsidP="001175CD">
            <w:pPr>
              <w:tabs>
                <w:tab w:val="left" w:pos="7213"/>
              </w:tabs>
              <w:spacing w:after="0" w:line="240" w:lineRule="auto"/>
              <w:jc w:val="both"/>
              <w:rPr>
                <w:rFonts w:ascii="Times New Roman" w:eastAsia="Times New Roman" w:hAnsi="Times New Roman" w:cs="Times New Roman"/>
                <w:sz w:val="26"/>
                <w:szCs w:val="26"/>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1175CD" w:rsidRPr="001175CD" w:rsidTr="00CE2D98">
        <w:trPr>
          <w:jc w:val="center"/>
        </w:trPr>
        <w:tc>
          <w:tcPr>
            <w:tcW w:w="4961"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 xml:space="preserve">_________________ (И.А. </w:t>
            </w:r>
            <w:proofErr w:type="spellStart"/>
            <w:r w:rsidRPr="001175CD">
              <w:rPr>
                <w:rFonts w:ascii="Times New Roman" w:eastAsia="Times New Roman" w:hAnsi="Times New Roman" w:cs="Times New Roman"/>
                <w:bCs/>
                <w:sz w:val="24"/>
                <w:szCs w:val="24"/>
                <w:lang w:eastAsia="ru-RU"/>
              </w:rPr>
              <w:t>Бутовский</w:t>
            </w:r>
            <w:proofErr w:type="spellEnd"/>
            <w:r w:rsidRPr="001175CD">
              <w:rPr>
                <w:rFonts w:ascii="Times New Roman" w:eastAsia="Times New Roman" w:hAnsi="Times New Roman" w:cs="Times New Roman"/>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_________________ (___________________)</w:t>
            </w:r>
          </w:p>
        </w:tc>
      </w:tr>
      <w:tr w:rsidR="001175CD" w:rsidRPr="001175CD" w:rsidTr="00CE2D98">
        <w:trPr>
          <w:jc w:val="center"/>
        </w:trPr>
        <w:tc>
          <w:tcPr>
            <w:tcW w:w="4961"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1175CD" w:rsidRPr="001175CD" w:rsidTr="00CE2D98">
        <w:trPr>
          <w:jc w:val="center"/>
        </w:trPr>
        <w:tc>
          <w:tcPr>
            <w:tcW w:w="4961"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w:t>
            </w:r>
            <w:proofErr w:type="spellStart"/>
            <w:r w:rsidRPr="001175CD">
              <w:rPr>
                <w:rFonts w:ascii="Times New Roman" w:eastAsia="Times New Roman" w:hAnsi="Times New Roman" w:cs="Times New Roman"/>
                <w:bCs/>
                <w:sz w:val="24"/>
                <w:szCs w:val="24"/>
                <w:lang w:eastAsia="ru-RU"/>
              </w:rPr>
              <w:t>м.п</w:t>
            </w:r>
            <w:proofErr w:type="spellEnd"/>
            <w:r w:rsidRPr="001175CD">
              <w:rPr>
                <w:rFonts w:ascii="Times New Roman" w:eastAsia="Times New Roman" w:hAnsi="Times New Roman" w:cs="Times New Roman"/>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w:t>
            </w:r>
            <w:proofErr w:type="spellStart"/>
            <w:r w:rsidRPr="001175CD">
              <w:rPr>
                <w:rFonts w:ascii="Times New Roman" w:eastAsia="Times New Roman" w:hAnsi="Times New Roman" w:cs="Times New Roman"/>
                <w:bCs/>
                <w:sz w:val="24"/>
                <w:szCs w:val="24"/>
                <w:lang w:eastAsia="ru-RU"/>
              </w:rPr>
              <w:t>м.п</w:t>
            </w:r>
            <w:proofErr w:type="spellEnd"/>
            <w:r w:rsidRPr="001175CD">
              <w:rPr>
                <w:rFonts w:ascii="Times New Roman" w:eastAsia="Times New Roman" w:hAnsi="Times New Roman" w:cs="Times New Roman"/>
                <w:bCs/>
                <w:sz w:val="24"/>
                <w:szCs w:val="24"/>
                <w:lang w:eastAsia="ru-RU"/>
              </w:rPr>
              <w:t>.)</w:t>
            </w:r>
          </w:p>
        </w:tc>
      </w:tr>
      <w:tr w:rsidR="001175CD" w:rsidRPr="001175CD" w:rsidTr="00CE2D98">
        <w:trPr>
          <w:jc w:val="center"/>
        </w:trPr>
        <w:tc>
          <w:tcPr>
            <w:tcW w:w="4961"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1175CD" w:rsidRPr="001175CD" w:rsidRDefault="001175CD" w:rsidP="001175CD">
      <w:pPr>
        <w:spacing w:after="0" w:line="276" w:lineRule="auto"/>
        <w:jc w:val="both"/>
        <w:rPr>
          <w:rFonts w:ascii="Times New Roman" w:eastAsia="Times New Roman" w:hAnsi="Times New Roman" w:cs="Times New Roman"/>
          <w:b/>
          <w:bCs/>
          <w:color w:val="000000"/>
          <w:spacing w:val="-5"/>
          <w:sz w:val="20"/>
          <w:szCs w:val="20"/>
          <w:lang w:eastAsia="ru-RU"/>
        </w:rPr>
      </w:pPr>
      <w:r w:rsidRPr="001175CD">
        <w:rPr>
          <w:rFonts w:ascii="Times New Roman" w:eastAsia="Times New Roman" w:hAnsi="Times New Roman" w:cs="Times New Roman"/>
          <w:b/>
          <w:bCs/>
          <w:color w:val="000000"/>
          <w:spacing w:val="-5"/>
          <w:sz w:val="20"/>
          <w:szCs w:val="20"/>
          <w:lang w:eastAsia="ru-RU"/>
        </w:rPr>
        <w:br w:type="page"/>
      </w:r>
    </w:p>
    <w:p w:rsidR="001175CD" w:rsidRPr="001175CD" w:rsidRDefault="001175CD" w:rsidP="001175CD">
      <w:pPr>
        <w:spacing w:after="0" w:line="240" w:lineRule="auto"/>
        <w:jc w:val="right"/>
        <w:rPr>
          <w:rFonts w:ascii="Times New Roman" w:eastAsia="Times New Roman" w:hAnsi="Times New Roman" w:cs="Times New Roman"/>
          <w:bCs/>
          <w:color w:val="000000"/>
          <w:spacing w:val="-5"/>
          <w:sz w:val="24"/>
          <w:szCs w:val="24"/>
          <w:lang w:eastAsia="ru-RU"/>
        </w:rPr>
      </w:pPr>
      <w:r w:rsidRPr="001175CD">
        <w:rPr>
          <w:rFonts w:ascii="Times New Roman" w:eastAsia="Times New Roman" w:hAnsi="Times New Roman" w:cs="Times New Roman"/>
          <w:bCs/>
          <w:color w:val="000000"/>
          <w:spacing w:val="-5"/>
          <w:sz w:val="24"/>
          <w:szCs w:val="24"/>
          <w:lang w:eastAsia="ru-RU"/>
        </w:rPr>
        <w:lastRenderedPageBreak/>
        <w:t xml:space="preserve">Приложение № 1 </w:t>
      </w:r>
    </w:p>
    <w:p w:rsidR="001175CD" w:rsidRPr="001175CD" w:rsidRDefault="001175CD" w:rsidP="001175C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1175CD">
        <w:rPr>
          <w:rFonts w:ascii="Times New Roman" w:eastAsia="Times New Roman" w:hAnsi="Times New Roman" w:cs="Times New Roman"/>
          <w:bCs/>
          <w:color w:val="000000"/>
          <w:spacing w:val="-5"/>
          <w:sz w:val="24"/>
          <w:szCs w:val="24"/>
          <w:lang w:eastAsia="ru-RU"/>
        </w:rPr>
        <w:t xml:space="preserve">к Договору купли-продажи </w:t>
      </w:r>
    </w:p>
    <w:p w:rsidR="001175CD" w:rsidRPr="001175CD" w:rsidRDefault="001175CD" w:rsidP="001175C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1175CD">
        <w:rPr>
          <w:rFonts w:ascii="Times New Roman" w:eastAsia="Times New Roman" w:hAnsi="Times New Roman" w:cs="Times New Roman"/>
          <w:bCs/>
          <w:color w:val="000000"/>
          <w:spacing w:val="-5"/>
          <w:sz w:val="24"/>
          <w:szCs w:val="24"/>
          <w:lang w:eastAsia="ru-RU"/>
        </w:rPr>
        <w:t>№ ______________________ от «___</w:t>
      </w:r>
      <w:proofErr w:type="gramStart"/>
      <w:r w:rsidRPr="001175CD">
        <w:rPr>
          <w:rFonts w:ascii="Times New Roman" w:eastAsia="Times New Roman" w:hAnsi="Times New Roman" w:cs="Times New Roman"/>
          <w:bCs/>
          <w:color w:val="000000"/>
          <w:spacing w:val="-5"/>
          <w:sz w:val="24"/>
          <w:szCs w:val="24"/>
          <w:lang w:eastAsia="ru-RU"/>
        </w:rPr>
        <w:t>_»_</w:t>
      </w:r>
      <w:proofErr w:type="gramEnd"/>
      <w:r w:rsidRPr="001175CD">
        <w:rPr>
          <w:rFonts w:ascii="Times New Roman" w:eastAsia="Times New Roman" w:hAnsi="Times New Roman" w:cs="Times New Roman"/>
          <w:bCs/>
          <w:color w:val="000000"/>
          <w:spacing w:val="-5"/>
          <w:sz w:val="24"/>
          <w:szCs w:val="24"/>
          <w:lang w:eastAsia="ru-RU"/>
        </w:rPr>
        <w:t>__________ 20____ г.</w:t>
      </w:r>
    </w:p>
    <w:p w:rsidR="001175CD" w:rsidRPr="001175CD" w:rsidRDefault="001175CD" w:rsidP="001175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0"/>
          <w:szCs w:val="20"/>
          <w:lang w:eastAsia="ru-RU"/>
        </w:rPr>
      </w:pPr>
    </w:p>
    <w:p w:rsidR="001175CD" w:rsidRPr="001175CD" w:rsidRDefault="001175CD" w:rsidP="001175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r w:rsidRPr="001175CD">
        <w:rPr>
          <w:rFonts w:ascii="Times New Roman" w:eastAsia="Times New Roman" w:hAnsi="Times New Roman" w:cs="Times New Roman"/>
          <w:b/>
          <w:bCs/>
          <w:color w:val="000000"/>
          <w:spacing w:val="-5"/>
          <w:sz w:val="24"/>
          <w:szCs w:val="24"/>
          <w:lang w:eastAsia="ru-RU"/>
        </w:rPr>
        <w:t>АКТ</w:t>
      </w:r>
    </w:p>
    <w:p w:rsidR="001175CD" w:rsidRPr="001175CD" w:rsidRDefault="001175CD" w:rsidP="001175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r w:rsidRPr="001175CD">
        <w:rPr>
          <w:rFonts w:ascii="Times New Roman" w:eastAsia="Times New Roman" w:hAnsi="Times New Roman" w:cs="Times New Roman"/>
          <w:b/>
          <w:bCs/>
          <w:color w:val="000000"/>
          <w:spacing w:val="-5"/>
          <w:sz w:val="24"/>
          <w:szCs w:val="24"/>
          <w:lang w:eastAsia="ru-RU"/>
        </w:rPr>
        <w:t>приема-передачи</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Южно-Сахалинск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175CD">
        <w:rPr>
          <w:rFonts w:ascii="Times New Roman" w:eastAsia="Times New Roman" w:hAnsi="Times New Roman" w:cs="Times New Roman"/>
          <w:sz w:val="24"/>
          <w:szCs w:val="24"/>
          <w:lang w:eastAsia="ru-RU"/>
        </w:rPr>
        <w:t xml:space="preserve">    </w:t>
      </w:r>
      <w:proofErr w:type="gramStart"/>
      <w:r w:rsidRPr="001175CD">
        <w:rPr>
          <w:rFonts w:ascii="Times New Roman" w:eastAsia="Times New Roman" w:hAnsi="Times New Roman" w:cs="Times New Roman"/>
          <w:sz w:val="24"/>
          <w:szCs w:val="24"/>
          <w:lang w:eastAsia="ru-RU"/>
        </w:rPr>
        <w:tab/>
        <w:t>«</w:t>
      </w:r>
      <w:proofErr w:type="gramEnd"/>
      <w:r w:rsidRPr="001175CD">
        <w:rPr>
          <w:rFonts w:ascii="Times New Roman" w:eastAsia="Times New Roman" w:hAnsi="Times New Roman" w:cs="Times New Roman"/>
          <w:sz w:val="24"/>
          <w:szCs w:val="24"/>
          <w:lang w:eastAsia="ru-RU"/>
        </w:rPr>
        <w:t>___»____________ 20__г.</w:t>
      </w:r>
    </w:p>
    <w:p w:rsidR="001175CD" w:rsidRPr="001175CD" w:rsidRDefault="001175CD" w:rsidP="001175CD">
      <w:pPr>
        <w:widowControl w:val="0"/>
        <w:shd w:val="clear" w:color="auto" w:fill="FFFFFF"/>
        <w:tabs>
          <w:tab w:val="left" w:pos="8364"/>
        </w:tabs>
        <w:autoSpaceDE w:val="0"/>
        <w:autoSpaceDN w:val="0"/>
        <w:adjustRightInd w:val="0"/>
        <w:spacing w:after="0" w:line="240" w:lineRule="auto"/>
        <w:ind w:firstLine="584"/>
        <w:jc w:val="both"/>
        <w:rPr>
          <w:rFonts w:ascii="Times New Roman" w:eastAsia="Times New Roman" w:hAnsi="Times New Roman" w:cs="Times New Roman"/>
          <w:b/>
          <w:bCs/>
          <w:sz w:val="24"/>
          <w:szCs w:val="24"/>
          <w:lang w:eastAsia="ru-RU"/>
        </w:rPr>
      </w:pPr>
    </w:p>
    <w:p w:rsidR="001175CD" w:rsidRPr="001175CD" w:rsidRDefault="001175CD" w:rsidP="001175CD">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b/>
          <w:bCs/>
          <w:sz w:val="24"/>
          <w:szCs w:val="24"/>
          <w:lang w:eastAsia="ru-RU"/>
        </w:rPr>
        <w:t>Публичное акционерное общество энергетики и электрификации «Сахалинэнерго» (сокращенное наименование – ПАО «Сахалинэнерго»)</w:t>
      </w:r>
      <w:r w:rsidRPr="001175CD">
        <w:rPr>
          <w:rFonts w:ascii="Times New Roman" w:eastAsia="Times New Roman" w:hAnsi="Times New Roman" w:cs="Times New Roman"/>
          <w:sz w:val="24"/>
          <w:szCs w:val="24"/>
          <w:lang w:eastAsia="ru-RU"/>
        </w:rPr>
        <w:t>, именуемое в дальнейшем «</w:t>
      </w:r>
      <w:r w:rsidRPr="001175CD">
        <w:rPr>
          <w:rFonts w:ascii="Times New Roman" w:eastAsia="Times New Roman" w:hAnsi="Times New Roman" w:cs="Times New Roman"/>
          <w:b/>
          <w:sz w:val="24"/>
          <w:szCs w:val="24"/>
          <w:lang w:eastAsia="ru-RU"/>
        </w:rPr>
        <w:t>Продавец</w:t>
      </w:r>
      <w:r w:rsidRPr="001175CD">
        <w:rPr>
          <w:rFonts w:ascii="Times New Roman" w:eastAsia="Times New Roman" w:hAnsi="Times New Roman" w:cs="Times New Roman"/>
          <w:sz w:val="24"/>
          <w:szCs w:val="24"/>
          <w:lang w:eastAsia="ru-RU"/>
        </w:rPr>
        <w:t xml:space="preserve">», в лице Генерального директора </w:t>
      </w:r>
      <w:proofErr w:type="spellStart"/>
      <w:r w:rsidRPr="001175CD">
        <w:rPr>
          <w:rFonts w:ascii="Times New Roman" w:eastAsia="Times New Roman" w:hAnsi="Times New Roman" w:cs="Times New Roman"/>
          <w:sz w:val="24"/>
          <w:szCs w:val="24"/>
          <w:lang w:eastAsia="ru-RU"/>
        </w:rPr>
        <w:t>Бутовского</w:t>
      </w:r>
      <w:proofErr w:type="spellEnd"/>
      <w:r w:rsidRPr="001175CD">
        <w:rPr>
          <w:rFonts w:ascii="Times New Roman" w:eastAsia="Times New Roman" w:hAnsi="Times New Roman" w:cs="Times New Roman"/>
          <w:sz w:val="24"/>
          <w:szCs w:val="24"/>
          <w:lang w:eastAsia="ru-RU"/>
        </w:rPr>
        <w:t xml:space="preserve"> Игоря Алексеевича, действующего на основании Устава, с одной стороны, и</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юридического лица (если не применимо – удалить):</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1175CD">
        <w:rPr>
          <w:rFonts w:ascii="Times New Roman" w:eastAsia="Times New Roman" w:hAnsi="Times New Roman" w:cs="Times New Roman"/>
          <w:sz w:val="24"/>
          <w:szCs w:val="24"/>
          <w:lang w:eastAsia="ru-RU"/>
        </w:rPr>
        <w:t>), именуемое в дальнейшем «</w:t>
      </w:r>
      <w:r w:rsidRPr="001175CD">
        <w:rPr>
          <w:rFonts w:ascii="Times New Roman" w:eastAsia="Times New Roman" w:hAnsi="Times New Roman" w:cs="Times New Roman"/>
          <w:b/>
          <w:sz w:val="24"/>
          <w:szCs w:val="24"/>
          <w:lang w:eastAsia="ru-RU"/>
        </w:rPr>
        <w:t>Покупатель</w:t>
      </w:r>
      <w:r w:rsidRPr="001175CD">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175CD">
        <w:rPr>
          <w:rFonts w:ascii="Times New Roman" w:eastAsia="Times New Roman" w:hAnsi="Times New Roman" w:cs="Times New Roman"/>
          <w:i/>
          <w:sz w:val="24"/>
          <w:szCs w:val="24"/>
          <w:lang w:eastAsia="ru-RU"/>
        </w:rPr>
        <w:t>для физического лица (если не применимо – удалить):</w:t>
      </w:r>
    </w:p>
    <w:p w:rsidR="001175CD" w:rsidRPr="001175CD" w:rsidRDefault="001175CD" w:rsidP="001175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1175CD" w:rsidRPr="001175CD" w:rsidRDefault="001175CD" w:rsidP="001175CD">
      <w:pPr>
        <w:autoSpaceDE w:val="0"/>
        <w:autoSpaceDN w:val="0"/>
        <w:spacing w:after="12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1175CD">
        <w:rPr>
          <w:rFonts w:ascii="Times New Roman" w:eastAsia="Times New Roman" w:hAnsi="Times New Roman" w:cs="Times New Roman"/>
          <w:sz w:val="24"/>
          <w:szCs w:val="24"/>
          <w:lang w:eastAsia="ru-RU"/>
        </w:rPr>
        <w:t>ая</w:t>
      </w:r>
      <w:proofErr w:type="spellEnd"/>
      <w:r w:rsidRPr="001175CD">
        <w:rPr>
          <w:rFonts w:ascii="Times New Roman" w:eastAsia="Times New Roman" w:hAnsi="Times New Roman" w:cs="Times New Roman"/>
          <w:sz w:val="24"/>
          <w:szCs w:val="24"/>
          <w:lang w:eastAsia="ru-RU"/>
        </w:rPr>
        <w:t>) в дальнейшем «</w:t>
      </w:r>
      <w:r w:rsidRPr="001175CD">
        <w:rPr>
          <w:rFonts w:ascii="Times New Roman" w:eastAsia="Times New Roman" w:hAnsi="Times New Roman" w:cs="Times New Roman"/>
          <w:b/>
          <w:bCs/>
          <w:sz w:val="24"/>
          <w:szCs w:val="24"/>
          <w:lang w:eastAsia="ru-RU"/>
        </w:rPr>
        <w:t>Покупатель</w:t>
      </w:r>
      <w:r w:rsidRPr="001175CD">
        <w:rPr>
          <w:rFonts w:ascii="Times New Roman" w:eastAsia="Times New Roman" w:hAnsi="Times New Roman" w:cs="Times New Roman"/>
          <w:bCs/>
          <w:sz w:val="24"/>
          <w:szCs w:val="24"/>
          <w:lang w:eastAsia="ru-RU"/>
        </w:rPr>
        <w:t>»</w:t>
      </w:r>
      <w:r w:rsidRPr="001175CD">
        <w:rPr>
          <w:rFonts w:ascii="Times New Roman" w:eastAsia="Times New Roman" w:hAnsi="Times New Roman" w:cs="Times New Roman"/>
          <w:sz w:val="24"/>
          <w:szCs w:val="24"/>
          <w:lang w:eastAsia="ru-RU"/>
        </w:rPr>
        <w:t>, с другой стороны,</w:t>
      </w:r>
    </w:p>
    <w:p w:rsidR="001175CD" w:rsidRPr="001175CD" w:rsidRDefault="001175CD" w:rsidP="001175CD">
      <w:pPr>
        <w:widowControl w:val="0"/>
        <w:shd w:val="clear" w:color="auto" w:fill="FFFFFF"/>
        <w:tabs>
          <w:tab w:val="left" w:pos="8364"/>
        </w:tabs>
        <w:autoSpaceDE w:val="0"/>
        <w:autoSpaceDN w:val="0"/>
        <w:adjustRightInd w:val="0"/>
        <w:spacing w:after="120" w:line="240" w:lineRule="auto"/>
        <w:ind w:firstLine="584"/>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в соответствии с Договором купли-продажи №_______________ от «__</w:t>
      </w:r>
      <w:proofErr w:type="gramStart"/>
      <w:r w:rsidRPr="001175CD">
        <w:rPr>
          <w:rFonts w:ascii="Times New Roman" w:eastAsia="Times New Roman" w:hAnsi="Times New Roman" w:cs="Times New Roman"/>
          <w:color w:val="000000"/>
          <w:spacing w:val="-4"/>
          <w:sz w:val="24"/>
          <w:szCs w:val="24"/>
          <w:lang w:eastAsia="ru-RU"/>
        </w:rPr>
        <w:t>_»_</w:t>
      </w:r>
      <w:proofErr w:type="gramEnd"/>
      <w:r w:rsidRPr="001175CD">
        <w:rPr>
          <w:rFonts w:ascii="Times New Roman" w:eastAsia="Times New Roman" w:hAnsi="Times New Roman" w:cs="Times New Roman"/>
          <w:color w:val="000000"/>
          <w:spacing w:val="-4"/>
          <w:sz w:val="24"/>
          <w:szCs w:val="24"/>
          <w:lang w:eastAsia="ru-RU"/>
        </w:rPr>
        <w:t>__________20__г. составили настоящий Акт о нижеследующем:</w:t>
      </w:r>
    </w:p>
    <w:p w:rsidR="001175CD" w:rsidRPr="001175CD" w:rsidRDefault="001175CD" w:rsidP="001175CD">
      <w:pPr>
        <w:widowControl w:val="0"/>
        <w:numPr>
          <w:ilvl w:val="0"/>
          <w:numId w:val="5"/>
        </w:numPr>
        <w:shd w:val="clear" w:color="auto" w:fill="FFFFFF"/>
        <w:tabs>
          <w:tab w:val="left" w:pos="567"/>
        </w:tabs>
        <w:autoSpaceDE w:val="0"/>
        <w:autoSpaceDN w:val="0"/>
        <w:adjustRightInd w:val="0"/>
        <w:spacing w:before="120"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Продавец передал, а Покупатель принял следующее недвижимое имущество (далее – Имущество): </w:t>
      </w:r>
    </w:p>
    <w:p w:rsidR="001175CD" w:rsidRPr="001175CD" w:rsidRDefault="001175CD" w:rsidP="001175CD">
      <w:pPr>
        <w:widowControl w:val="0"/>
        <w:shd w:val="clear" w:color="auto" w:fill="FFFFFF"/>
        <w:tabs>
          <w:tab w:val="left" w:pos="567"/>
        </w:tabs>
        <w:autoSpaceDE w:val="0"/>
        <w:autoSpaceDN w:val="0"/>
        <w:adjustRightInd w:val="0"/>
        <w:spacing w:after="0" w:line="240" w:lineRule="auto"/>
        <w:ind w:left="567"/>
        <w:contextualSpacing/>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Комплекс объектов ОП «Сахалинская ГРЭС» в составе следующих объектов:</w:t>
      </w:r>
    </w:p>
    <w:p w:rsidR="001175CD" w:rsidRPr="001175CD" w:rsidRDefault="001175CD" w:rsidP="001175CD">
      <w:pPr>
        <w:widowControl w:val="0"/>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1. Здание «Береговая насосная станция», общей площадью 844,6 </w:t>
      </w:r>
      <w:proofErr w:type="spellStart"/>
      <w:r w:rsidRPr="001175CD">
        <w:rPr>
          <w:rFonts w:ascii="Times New Roman" w:eastAsia="Times New Roman" w:hAnsi="Times New Roman" w:cs="Times New Roman"/>
          <w:color w:val="000000"/>
          <w:spacing w:val="-4"/>
          <w:sz w:val="24"/>
          <w:szCs w:val="24"/>
          <w:lang w:eastAsia="ru-RU"/>
        </w:rPr>
        <w:t>кв.м</w:t>
      </w:r>
      <w:proofErr w:type="spellEnd"/>
      <w:r w:rsidRPr="001175CD">
        <w:rPr>
          <w:rFonts w:ascii="Times New Roman" w:eastAsia="Times New Roman" w:hAnsi="Times New Roman" w:cs="Times New Roman"/>
          <w:color w:val="000000"/>
          <w:spacing w:val="-4"/>
          <w:sz w:val="24"/>
          <w:szCs w:val="24"/>
          <w:lang w:eastAsia="ru-RU"/>
        </w:rPr>
        <w:t xml:space="preserve">. расположенное по адресу: Сахалинская область, </w:t>
      </w:r>
      <w:proofErr w:type="spellStart"/>
      <w:r w:rsidRPr="001175CD">
        <w:rPr>
          <w:rFonts w:ascii="Times New Roman" w:eastAsia="Times New Roman" w:hAnsi="Times New Roman" w:cs="Times New Roman"/>
          <w:color w:val="000000"/>
          <w:spacing w:val="-4"/>
          <w:sz w:val="24"/>
          <w:szCs w:val="24"/>
          <w:lang w:eastAsia="ru-RU"/>
        </w:rPr>
        <w:t>Поронайский</w:t>
      </w:r>
      <w:proofErr w:type="spellEnd"/>
      <w:r w:rsidRPr="001175CD">
        <w:rPr>
          <w:rFonts w:ascii="Times New Roman" w:eastAsia="Times New Roman" w:hAnsi="Times New Roman" w:cs="Times New Roman"/>
          <w:color w:val="000000"/>
          <w:spacing w:val="-4"/>
          <w:sz w:val="24"/>
          <w:szCs w:val="24"/>
          <w:lang w:eastAsia="ru-RU"/>
        </w:rPr>
        <w:t xml:space="preserve"> район, с Лермонтовка, кадастровый номер: 65:16:0000054:1460;</w:t>
      </w:r>
    </w:p>
    <w:p w:rsidR="001175CD" w:rsidRPr="001175CD" w:rsidRDefault="001175CD" w:rsidP="001175CD">
      <w:pPr>
        <w:widowControl w:val="0"/>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2. Здание «Камера переключений», общей площадью 154,8 </w:t>
      </w:r>
      <w:proofErr w:type="spellStart"/>
      <w:r w:rsidRPr="001175CD">
        <w:rPr>
          <w:rFonts w:ascii="Times New Roman" w:eastAsia="Times New Roman" w:hAnsi="Times New Roman" w:cs="Times New Roman"/>
          <w:color w:val="000000"/>
          <w:spacing w:val="-4"/>
          <w:sz w:val="24"/>
          <w:szCs w:val="24"/>
          <w:lang w:eastAsia="ru-RU"/>
        </w:rPr>
        <w:t>кв.м</w:t>
      </w:r>
      <w:proofErr w:type="spellEnd"/>
      <w:r w:rsidRPr="001175CD">
        <w:rPr>
          <w:rFonts w:ascii="Times New Roman" w:eastAsia="Times New Roman" w:hAnsi="Times New Roman" w:cs="Times New Roman"/>
          <w:color w:val="000000"/>
          <w:spacing w:val="-4"/>
          <w:sz w:val="24"/>
          <w:szCs w:val="24"/>
          <w:lang w:eastAsia="ru-RU"/>
        </w:rPr>
        <w:t xml:space="preserve">. расположенное по адресу: Сахалинская область, </w:t>
      </w:r>
      <w:proofErr w:type="spellStart"/>
      <w:r w:rsidRPr="001175CD">
        <w:rPr>
          <w:rFonts w:ascii="Times New Roman" w:eastAsia="Times New Roman" w:hAnsi="Times New Roman" w:cs="Times New Roman"/>
          <w:color w:val="000000"/>
          <w:spacing w:val="-4"/>
          <w:sz w:val="24"/>
          <w:szCs w:val="24"/>
          <w:lang w:eastAsia="ru-RU"/>
        </w:rPr>
        <w:t>Поронайский</w:t>
      </w:r>
      <w:proofErr w:type="spellEnd"/>
      <w:r w:rsidRPr="001175CD">
        <w:rPr>
          <w:rFonts w:ascii="Times New Roman" w:eastAsia="Times New Roman" w:hAnsi="Times New Roman" w:cs="Times New Roman"/>
          <w:color w:val="000000"/>
          <w:spacing w:val="-4"/>
          <w:sz w:val="24"/>
          <w:szCs w:val="24"/>
          <w:lang w:eastAsia="ru-RU"/>
        </w:rPr>
        <w:t xml:space="preserve"> район, с Лермонтовка, кадастровый номер: 65:16:0000054:1461;</w:t>
      </w:r>
    </w:p>
    <w:p w:rsidR="001175CD" w:rsidRPr="001175CD" w:rsidRDefault="001175CD" w:rsidP="001175CD">
      <w:pPr>
        <w:widowControl w:val="0"/>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3. Сооружение «Склад ГСМ открытой установки», общий объем 323 </w:t>
      </w:r>
      <w:proofErr w:type="spellStart"/>
      <w:r w:rsidRPr="001175CD">
        <w:rPr>
          <w:rFonts w:ascii="Times New Roman" w:eastAsia="Times New Roman" w:hAnsi="Times New Roman" w:cs="Times New Roman"/>
          <w:color w:val="000000"/>
          <w:spacing w:val="-4"/>
          <w:sz w:val="24"/>
          <w:szCs w:val="24"/>
          <w:lang w:eastAsia="ru-RU"/>
        </w:rPr>
        <w:t>куб.м</w:t>
      </w:r>
      <w:proofErr w:type="spellEnd"/>
      <w:r w:rsidRPr="001175CD">
        <w:rPr>
          <w:rFonts w:ascii="Times New Roman" w:eastAsia="Times New Roman" w:hAnsi="Times New Roman" w:cs="Times New Roman"/>
          <w:color w:val="000000"/>
          <w:spacing w:val="-4"/>
          <w:sz w:val="24"/>
          <w:szCs w:val="24"/>
          <w:lang w:eastAsia="ru-RU"/>
        </w:rPr>
        <w:t xml:space="preserve">. расположенное по адресу: Сахалинская область, р-н </w:t>
      </w:r>
      <w:proofErr w:type="spellStart"/>
      <w:r w:rsidRPr="001175CD">
        <w:rPr>
          <w:rFonts w:ascii="Times New Roman" w:eastAsia="Times New Roman" w:hAnsi="Times New Roman" w:cs="Times New Roman"/>
          <w:color w:val="000000"/>
          <w:spacing w:val="-4"/>
          <w:sz w:val="24"/>
          <w:szCs w:val="24"/>
          <w:lang w:eastAsia="ru-RU"/>
        </w:rPr>
        <w:t>Поронайский</w:t>
      </w:r>
      <w:proofErr w:type="spellEnd"/>
      <w:r w:rsidRPr="001175CD">
        <w:rPr>
          <w:rFonts w:ascii="Times New Roman" w:eastAsia="Times New Roman" w:hAnsi="Times New Roman" w:cs="Times New Roman"/>
          <w:color w:val="000000"/>
          <w:spacing w:val="-4"/>
          <w:sz w:val="24"/>
          <w:szCs w:val="24"/>
          <w:lang w:eastAsia="ru-RU"/>
        </w:rPr>
        <w:t xml:space="preserve">, с. Лермонтовка, 50 м севернее ориентира: </w:t>
      </w:r>
      <w:proofErr w:type="spellStart"/>
      <w:r w:rsidRPr="001175CD">
        <w:rPr>
          <w:rFonts w:ascii="Times New Roman" w:eastAsia="Times New Roman" w:hAnsi="Times New Roman" w:cs="Times New Roman"/>
          <w:color w:val="000000"/>
          <w:spacing w:val="-4"/>
          <w:sz w:val="24"/>
          <w:szCs w:val="24"/>
          <w:lang w:eastAsia="ru-RU"/>
        </w:rPr>
        <w:t>Поронайский</w:t>
      </w:r>
      <w:proofErr w:type="spellEnd"/>
      <w:r w:rsidRPr="001175CD">
        <w:rPr>
          <w:rFonts w:ascii="Times New Roman" w:eastAsia="Times New Roman" w:hAnsi="Times New Roman" w:cs="Times New Roman"/>
          <w:color w:val="000000"/>
          <w:spacing w:val="-4"/>
          <w:sz w:val="24"/>
          <w:szCs w:val="24"/>
          <w:lang w:eastAsia="ru-RU"/>
        </w:rPr>
        <w:t xml:space="preserve"> район, перекресток автодорог Южно-Сахалинск-Оха-</w:t>
      </w:r>
      <w:proofErr w:type="spellStart"/>
      <w:r w:rsidRPr="001175CD">
        <w:rPr>
          <w:rFonts w:ascii="Times New Roman" w:eastAsia="Times New Roman" w:hAnsi="Times New Roman" w:cs="Times New Roman"/>
          <w:color w:val="000000"/>
          <w:spacing w:val="-4"/>
          <w:sz w:val="24"/>
          <w:szCs w:val="24"/>
          <w:lang w:eastAsia="ru-RU"/>
        </w:rPr>
        <w:t>Москальво</w:t>
      </w:r>
      <w:proofErr w:type="spellEnd"/>
      <w:r w:rsidRPr="001175CD">
        <w:rPr>
          <w:rFonts w:ascii="Times New Roman" w:eastAsia="Times New Roman" w:hAnsi="Times New Roman" w:cs="Times New Roman"/>
          <w:color w:val="000000"/>
          <w:spacing w:val="-4"/>
          <w:sz w:val="24"/>
          <w:szCs w:val="24"/>
          <w:lang w:eastAsia="ru-RU"/>
        </w:rPr>
        <w:t xml:space="preserve"> и Лермонтовка-Восток-Вахрушев, кадастровый номер: 65:16:0000000:327.</w:t>
      </w:r>
    </w:p>
    <w:p w:rsidR="001175CD" w:rsidRPr="001175CD" w:rsidRDefault="001175CD" w:rsidP="001175CD">
      <w:pPr>
        <w:widowControl w:val="0"/>
        <w:shd w:val="clear" w:color="auto" w:fill="FFFFFF"/>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Здание «Береговая насосная станция» общей площадью 844,6 </w:t>
      </w:r>
      <w:proofErr w:type="spellStart"/>
      <w:r w:rsidRPr="001175CD">
        <w:rPr>
          <w:rFonts w:ascii="Times New Roman" w:eastAsia="Times New Roman" w:hAnsi="Times New Roman" w:cs="Times New Roman"/>
          <w:color w:val="000000"/>
          <w:spacing w:val="-4"/>
          <w:sz w:val="24"/>
          <w:szCs w:val="24"/>
          <w:lang w:eastAsia="ru-RU"/>
        </w:rPr>
        <w:t>кв.м</w:t>
      </w:r>
      <w:proofErr w:type="spellEnd"/>
      <w:r w:rsidRPr="001175CD">
        <w:rPr>
          <w:rFonts w:ascii="Times New Roman" w:eastAsia="Times New Roman" w:hAnsi="Times New Roman" w:cs="Times New Roman"/>
          <w:color w:val="000000"/>
          <w:spacing w:val="-4"/>
          <w:sz w:val="24"/>
          <w:szCs w:val="24"/>
          <w:lang w:eastAsia="ru-RU"/>
        </w:rPr>
        <w:t xml:space="preserve">. с кадастровым номером: 65:16:0000054:1460 принадлежит Продавцу на праве собственности на основании акта 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07.06.2021 сделана запись регистрации № 65:16:0000054:1460-65/027/2021-1. </w:t>
      </w:r>
    </w:p>
    <w:p w:rsidR="001175CD" w:rsidRPr="001175CD" w:rsidRDefault="001175CD" w:rsidP="001175CD">
      <w:pPr>
        <w:widowControl w:val="0"/>
        <w:shd w:val="clear" w:color="auto" w:fill="FFFFFF"/>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 Здание «Камера переключений», общей площадью 154,8 </w:t>
      </w:r>
      <w:proofErr w:type="spellStart"/>
      <w:r w:rsidRPr="001175CD">
        <w:rPr>
          <w:rFonts w:ascii="Times New Roman" w:eastAsia="Times New Roman" w:hAnsi="Times New Roman" w:cs="Times New Roman"/>
          <w:color w:val="000000"/>
          <w:spacing w:val="-4"/>
          <w:sz w:val="24"/>
          <w:szCs w:val="24"/>
          <w:lang w:eastAsia="ru-RU"/>
        </w:rPr>
        <w:t>кв.м</w:t>
      </w:r>
      <w:proofErr w:type="spellEnd"/>
      <w:r w:rsidRPr="001175CD">
        <w:rPr>
          <w:rFonts w:ascii="Times New Roman" w:eastAsia="Times New Roman" w:hAnsi="Times New Roman" w:cs="Times New Roman"/>
          <w:color w:val="000000"/>
          <w:spacing w:val="-4"/>
          <w:sz w:val="24"/>
          <w:szCs w:val="24"/>
          <w:lang w:eastAsia="ru-RU"/>
        </w:rPr>
        <w:t xml:space="preserve">. с кадастровым номером: 65:16:0000054:1461 принадлежит Продавцу на праве собственности на основании акта </w:t>
      </w:r>
      <w:r w:rsidRPr="001175CD">
        <w:rPr>
          <w:rFonts w:ascii="Times New Roman" w:eastAsia="Times New Roman" w:hAnsi="Times New Roman" w:cs="Times New Roman"/>
          <w:color w:val="000000"/>
          <w:spacing w:val="-4"/>
          <w:sz w:val="24"/>
          <w:szCs w:val="24"/>
          <w:lang w:eastAsia="ru-RU"/>
        </w:rPr>
        <w:lastRenderedPageBreak/>
        <w:t>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07.06.2021 сделана запись регистрации № 65:16:0000054:1461-65/076/2021-1;</w:t>
      </w:r>
    </w:p>
    <w:p w:rsidR="001175CD" w:rsidRPr="001175CD" w:rsidRDefault="001175CD" w:rsidP="001175CD">
      <w:pPr>
        <w:widowControl w:val="0"/>
        <w:shd w:val="clear" w:color="auto" w:fill="FFFFFF"/>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 xml:space="preserve">Сооружение «Склад ГСМ открытой установки», общий объем 323 </w:t>
      </w:r>
      <w:proofErr w:type="spellStart"/>
      <w:r w:rsidRPr="001175CD">
        <w:rPr>
          <w:rFonts w:ascii="Times New Roman" w:eastAsia="Times New Roman" w:hAnsi="Times New Roman" w:cs="Times New Roman"/>
          <w:color w:val="000000"/>
          <w:spacing w:val="-4"/>
          <w:sz w:val="24"/>
          <w:szCs w:val="24"/>
          <w:lang w:eastAsia="ru-RU"/>
        </w:rPr>
        <w:t>куб.м</w:t>
      </w:r>
      <w:proofErr w:type="spellEnd"/>
      <w:r w:rsidRPr="001175CD">
        <w:rPr>
          <w:rFonts w:ascii="Times New Roman" w:eastAsia="Times New Roman" w:hAnsi="Times New Roman" w:cs="Times New Roman"/>
          <w:color w:val="000000"/>
          <w:spacing w:val="-4"/>
          <w:sz w:val="24"/>
          <w:szCs w:val="24"/>
          <w:lang w:eastAsia="ru-RU"/>
        </w:rPr>
        <w:t xml:space="preserve"> с кадастровым номером: 65:16:0000000:327 принадлежит Продавцу на праве собственности на основании акта стоимости зданий и сооружений от 01.07.1992г. и плана приватизации производственного объединения энергетики и электрификации «Сахалинэнерго» от 16.04.1993г., о чем в Едином государственном реестре прав на недвижимое имущество и сделок с ним 09.07.2010 в сделана запись регистрации № 65-65-07/003/2010-609</w:t>
      </w:r>
    </w:p>
    <w:p w:rsidR="001175CD" w:rsidRPr="001175CD" w:rsidRDefault="001175CD" w:rsidP="007B1C0B">
      <w:pPr>
        <w:widowControl w:val="0"/>
        <w:numPr>
          <w:ilvl w:val="0"/>
          <w:numId w:val="5"/>
        </w:numPr>
        <w:shd w:val="clear" w:color="auto" w:fill="FFFFFF"/>
        <w:tabs>
          <w:tab w:val="left" w:pos="567"/>
          <w:tab w:val="left" w:pos="851"/>
        </w:tabs>
        <w:autoSpaceDE w:val="0"/>
        <w:autoSpaceDN w:val="0"/>
        <w:adjustRightInd w:val="0"/>
        <w:spacing w:before="120" w:after="0" w:line="240" w:lineRule="auto"/>
        <w:ind w:left="0" w:firstLine="567"/>
        <w:contextualSpacing/>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1175CD" w:rsidRPr="001175CD" w:rsidRDefault="001175CD" w:rsidP="007B1C0B">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1175CD">
        <w:rPr>
          <w:rFonts w:ascii="Times New Roman" w:eastAsia="Times New Roman" w:hAnsi="Times New Roman" w:cs="Times New Roman"/>
          <w:color w:val="000000"/>
          <w:spacing w:val="-4"/>
          <w:sz w:val="24"/>
          <w:szCs w:val="24"/>
          <w:lang w:eastAsia="ru-RU"/>
        </w:rPr>
        <w:t>Настоящий Акт является неотъемлемой частью Договора купли-продажи № _____________________ от «__</w:t>
      </w:r>
      <w:proofErr w:type="gramStart"/>
      <w:r w:rsidRPr="001175CD">
        <w:rPr>
          <w:rFonts w:ascii="Times New Roman" w:eastAsia="Times New Roman" w:hAnsi="Times New Roman" w:cs="Times New Roman"/>
          <w:color w:val="000000"/>
          <w:spacing w:val="-4"/>
          <w:sz w:val="24"/>
          <w:szCs w:val="24"/>
          <w:lang w:eastAsia="ru-RU"/>
        </w:rPr>
        <w:t>_»_</w:t>
      </w:r>
      <w:proofErr w:type="gramEnd"/>
      <w:r w:rsidRPr="001175CD">
        <w:rPr>
          <w:rFonts w:ascii="Times New Roman" w:eastAsia="Times New Roman" w:hAnsi="Times New Roman" w:cs="Times New Roman"/>
          <w:color w:val="000000"/>
          <w:spacing w:val="-4"/>
          <w:sz w:val="24"/>
          <w:szCs w:val="24"/>
          <w:lang w:eastAsia="ru-RU"/>
        </w:rPr>
        <w:t>___________ 20___г.</w:t>
      </w:r>
    </w:p>
    <w:p w:rsidR="001175CD" w:rsidRPr="001175CD" w:rsidRDefault="001175CD" w:rsidP="001175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175CD" w:rsidRPr="001175CD" w:rsidRDefault="001175CD" w:rsidP="001175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ПОДПИСИ СТОРОН:</w:t>
      </w:r>
    </w:p>
    <w:tbl>
      <w:tblPr>
        <w:tblW w:w="0" w:type="auto"/>
        <w:jc w:val="center"/>
        <w:tblLayout w:type="fixed"/>
        <w:tblLook w:val="0000" w:firstRow="0" w:lastRow="0" w:firstColumn="0" w:lastColumn="0" w:noHBand="0" w:noVBand="0"/>
      </w:tblPr>
      <w:tblGrid>
        <w:gridCol w:w="4961"/>
        <w:gridCol w:w="4762"/>
      </w:tblGrid>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Передал:</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Принял:</w:t>
            </w:r>
          </w:p>
        </w:tc>
      </w:tr>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b/>
                <w:bCs/>
                <w:sz w:val="24"/>
                <w:szCs w:val="24"/>
                <w:lang w:eastAsia="ru-RU"/>
              </w:rPr>
              <w:t>Продавец:</w:t>
            </w:r>
            <w:r w:rsidRPr="001175CD">
              <w:rPr>
                <w:rFonts w:ascii="Times New Roman" w:eastAsia="Times New Roman" w:hAnsi="Times New Roman" w:cs="Times New Roman"/>
                <w:sz w:val="24"/>
                <w:szCs w:val="24"/>
                <w:lang w:eastAsia="ru-RU"/>
              </w:rPr>
              <w:t xml:space="preserve"> </w:t>
            </w:r>
          </w:p>
          <w:p w:rsidR="001175CD" w:rsidRPr="001175CD" w:rsidRDefault="001175CD" w:rsidP="001175CD">
            <w:pPr>
              <w:snapToGrid w:val="0"/>
              <w:spacing w:after="0" w:line="240" w:lineRule="auto"/>
              <w:jc w:val="both"/>
              <w:rPr>
                <w:rFonts w:ascii="Times New Roman" w:eastAsia="Times New Roman" w:hAnsi="Times New Roman" w:cs="Times New Roman"/>
                <w:b/>
                <w:bCs/>
                <w:iCs/>
                <w:sz w:val="24"/>
                <w:szCs w:val="24"/>
                <w:lang w:eastAsia="ru-RU"/>
              </w:rPr>
            </w:pPr>
            <w:r w:rsidRPr="001175CD">
              <w:rPr>
                <w:rFonts w:ascii="Times New Roman" w:eastAsia="Times New Roman" w:hAnsi="Times New Roman" w:cs="Times New Roman"/>
                <w:b/>
                <w:bCs/>
                <w:iCs/>
                <w:sz w:val="24"/>
                <w:szCs w:val="24"/>
                <w:lang w:eastAsia="ru-RU"/>
              </w:rPr>
              <w:t>ПАО «Сахалинэнерго»</w:t>
            </w:r>
          </w:p>
          <w:p w:rsidR="001175CD" w:rsidRPr="001175CD" w:rsidRDefault="001175CD" w:rsidP="001175CD">
            <w:pPr>
              <w:snapToGrid w:val="0"/>
              <w:spacing w:after="0" w:line="240" w:lineRule="auto"/>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693020, г. Южно-Сахалинск, Коммунистический проспект, д.43</w:t>
            </w:r>
          </w:p>
          <w:p w:rsidR="001175CD" w:rsidRPr="001175CD" w:rsidRDefault="001175CD" w:rsidP="001175CD">
            <w:pPr>
              <w:spacing w:after="0" w:line="240" w:lineRule="auto"/>
              <w:jc w:val="both"/>
              <w:rPr>
                <w:rFonts w:ascii="Times New Roman" w:eastAsia="Times New Roman" w:hAnsi="Times New Roman" w:cs="Times New Roman"/>
                <w:color w:val="000000"/>
                <w:sz w:val="24"/>
                <w:szCs w:val="24"/>
                <w:lang w:eastAsia="ru-RU"/>
              </w:rPr>
            </w:pPr>
            <w:r w:rsidRPr="001175CD">
              <w:rPr>
                <w:rFonts w:ascii="Times New Roman" w:eastAsia="Times New Roman" w:hAnsi="Times New Roman" w:cs="Times New Roman"/>
                <w:color w:val="000000"/>
                <w:sz w:val="24"/>
                <w:szCs w:val="24"/>
                <w:lang w:eastAsia="ru-RU"/>
              </w:rPr>
              <w:t xml:space="preserve">р./с 407 028 101 503 401 026 62, </w:t>
            </w:r>
          </w:p>
          <w:p w:rsidR="001175CD" w:rsidRPr="001175CD" w:rsidRDefault="001175CD" w:rsidP="001175CD">
            <w:pPr>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к/с 301 018 106 000 000 006 08,</w:t>
            </w:r>
          </w:p>
          <w:p w:rsidR="001175CD" w:rsidRPr="001175CD" w:rsidRDefault="001175CD" w:rsidP="001175CD">
            <w:pPr>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color w:val="000000"/>
                <w:sz w:val="24"/>
                <w:szCs w:val="24"/>
                <w:lang w:eastAsia="ru-RU"/>
              </w:rPr>
              <w:t>Банк: в Дальневосточном банке ПАО Сбербанк г. Хабаровск</w:t>
            </w:r>
            <w:r w:rsidRPr="001175CD">
              <w:rPr>
                <w:rFonts w:ascii="Times New Roman" w:eastAsia="Times New Roman" w:hAnsi="Times New Roman" w:cs="Times New Roman"/>
                <w:sz w:val="24"/>
                <w:szCs w:val="24"/>
                <w:lang w:eastAsia="ru-RU"/>
              </w:rPr>
              <w:t>,</w:t>
            </w:r>
          </w:p>
          <w:p w:rsidR="001175CD" w:rsidRPr="001175CD" w:rsidRDefault="001175CD" w:rsidP="001175CD">
            <w:pPr>
              <w:snapToGrid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БИК 04081360</w:t>
            </w:r>
          </w:p>
          <w:p w:rsidR="001175CD" w:rsidRPr="001175CD" w:rsidRDefault="001175CD" w:rsidP="001175CD">
            <w:pPr>
              <w:snapToGrid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ИНН/ КПП 6500000024/650101001</w:t>
            </w:r>
          </w:p>
          <w:p w:rsidR="001175CD" w:rsidRPr="001175CD" w:rsidRDefault="001175CD" w:rsidP="001175CD">
            <w:pPr>
              <w:autoSpaceDE w:val="0"/>
              <w:autoSpaceDN w:val="0"/>
              <w:spacing w:after="0" w:line="240" w:lineRule="auto"/>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ОГРН 1026500522685</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Покупатель:</w:t>
            </w:r>
          </w:p>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 xml:space="preserve">_________________ (И.А. </w:t>
            </w:r>
            <w:proofErr w:type="spellStart"/>
            <w:r w:rsidRPr="001175CD">
              <w:rPr>
                <w:rFonts w:ascii="Times New Roman" w:eastAsia="Times New Roman" w:hAnsi="Times New Roman" w:cs="Times New Roman"/>
                <w:b/>
                <w:bCs/>
                <w:sz w:val="24"/>
                <w:szCs w:val="24"/>
                <w:lang w:eastAsia="ru-RU"/>
              </w:rPr>
              <w:t>Бутовский</w:t>
            </w:r>
            <w:proofErr w:type="spellEnd"/>
            <w:r w:rsidRPr="001175CD">
              <w:rPr>
                <w:rFonts w:ascii="Times New Roman" w:eastAsia="Times New Roman" w:hAnsi="Times New Roman" w:cs="Times New Roman"/>
                <w:b/>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_________________ (___________________)</w:t>
            </w:r>
          </w:p>
        </w:tc>
      </w:tr>
      <w:tr w:rsidR="001175CD" w:rsidRPr="001175CD" w:rsidTr="00CE2D98">
        <w:trPr>
          <w:trHeight w:val="80"/>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w:t>
            </w:r>
            <w:proofErr w:type="spellStart"/>
            <w:r w:rsidRPr="001175CD">
              <w:rPr>
                <w:rFonts w:ascii="Times New Roman" w:eastAsia="Times New Roman" w:hAnsi="Times New Roman" w:cs="Times New Roman"/>
                <w:bCs/>
                <w:sz w:val="24"/>
                <w:szCs w:val="24"/>
                <w:lang w:eastAsia="ru-RU"/>
              </w:rPr>
              <w:t>м.п</w:t>
            </w:r>
            <w:proofErr w:type="spellEnd"/>
            <w:r w:rsidRPr="001175CD">
              <w:rPr>
                <w:rFonts w:ascii="Times New Roman" w:eastAsia="Times New Roman" w:hAnsi="Times New Roman" w:cs="Times New Roman"/>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w:t>
            </w:r>
            <w:proofErr w:type="spellStart"/>
            <w:r w:rsidRPr="001175CD">
              <w:rPr>
                <w:rFonts w:ascii="Times New Roman" w:eastAsia="Times New Roman" w:hAnsi="Times New Roman" w:cs="Times New Roman"/>
                <w:bCs/>
                <w:sz w:val="24"/>
                <w:szCs w:val="24"/>
                <w:lang w:eastAsia="ru-RU"/>
              </w:rPr>
              <w:t>м.п</w:t>
            </w:r>
            <w:proofErr w:type="spellEnd"/>
            <w:r w:rsidRPr="001175CD">
              <w:rPr>
                <w:rFonts w:ascii="Times New Roman" w:eastAsia="Times New Roman" w:hAnsi="Times New Roman" w:cs="Times New Roman"/>
                <w:bCs/>
                <w:sz w:val="24"/>
                <w:szCs w:val="24"/>
                <w:lang w:eastAsia="ru-RU"/>
              </w:rPr>
              <w:t>.)</w:t>
            </w:r>
          </w:p>
        </w:tc>
      </w:tr>
    </w:tbl>
    <w:p w:rsidR="001175CD" w:rsidRPr="001175CD" w:rsidRDefault="001175CD" w:rsidP="001175CD">
      <w:pPr>
        <w:spacing w:after="0" w:line="276" w:lineRule="auto"/>
        <w:jc w:val="both"/>
        <w:rPr>
          <w:rFonts w:ascii="Times New Roman" w:eastAsia="Times New Roman" w:hAnsi="Times New Roman" w:cs="Times New Roman"/>
          <w:bCs/>
          <w:color w:val="000000"/>
          <w:spacing w:val="-5"/>
          <w:sz w:val="24"/>
          <w:szCs w:val="24"/>
          <w:lang w:eastAsia="ru-RU"/>
        </w:rPr>
      </w:pPr>
    </w:p>
    <w:p w:rsidR="001175CD" w:rsidRP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1175CD" w:rsidRDefault="001175CD" w:rsidP="001175CD">
      <w:pPr>
        <w:spacing w:after="0" w:line="240" w:lineRule="auto"/>
        <w:jc w:val="both"/>
        <w:rPr>
          <w:rFonts w:ascii="Times New Roman" w:eastAsia="Times New Roman" w:hAnsi="Times New Roman" w:cs="Times New Roman"/>
          <w:bCs/>
          <w:color w:val="000000"/>
          <w:spacing w:val="-5"/>
          <w:sz w:val="24"/>
          <w:szCs w:val="24"/>
          <w:lang w:eastAsia="ru-RU"/>
        </w:rPr>
      </w:pPr>
    </w:p>
    <w:p w:rsidR="007B1C0B" w:rsidRDefault="007B1C0B">
      <w:pPr>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bCs/>
          <w:color w:val="000000"/>
          <w:spacing w:val="-5"/>
          <w:sz w:val="24"/>
          <w:szCs w:val="24"/>
          <w:lang w:eastAsia="ru-RU"/>
        </w:rPr>
        <w:br w:type="page"/>
      </w:r>
    </w:p>
    <w:p w:rsidR="001175CD" w:rsidRPr="001175CD" w:rsidRDefault="001175CD" w:rsidP="001175CD">
      <w:pPr>
        <w:spacing w:after="0" w:line="240" w:lineRule="auto"/>
        <w:jc w:val="right"/>
        <w:rPr>
          <w:rFonts w:ascii="Times New Roman" w:eastAsia="Times New Roman" w:hAnsi="Times New Roman" w:cs="Times New Roman"/>
          <w:bCs/>
          <w:color w:val="000000"/>
          <w:spacing w:val="-5"/>
          <w:sz w:val="24"/>
          <w:szCs w:val="24"/>
          <w:lang w:eastAsia="ru-RU"/>
        </w:rPr>
      </w:pPr>
      <w:bookmarkStart w:id="4" w:name="_GoBack"/>
      <w:bookmarkEnd w:id="4"/>
      <w:r w:rsidRPr="001175CD">
        <w:rPr>
          <w:rFonts w:ascii="Times New Roman" w:eastAsia="Times New Roman" w:hAnsi="Times New Roman" w:cs="Times New Roman"/>
          <w:bCs/>
          <w:color w:val="000000"/>
          <w:spacing w:val="-5"/>
          <w:sz w:val="24"/>
          <w:szCs w:val="24"/>
          <w:lang w:eastAsia="ru-RU"/>
        </w:rPr>
        <w:lastRenderedPageBreak/>
        <w:t xml:space="preserve">Приложение № 2 </w:t>
      </w:r>
    </w:p>
    <w:p w:rsidR="001175CD" w:rsidRPr="001175CD" w:rsidRDefault="001175CD" w:rsidP="001175C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1175CD">
        <w:rPr>
          <w:rFonts w:ascii="Times New Roman" w:eastAsia="Times New Roman" w:hAnsi="Times New Roman" w:cs="Times New Roman"/>
          <w:bCs/>
          <w:color w:val="000000"/>
          <w:spacing w:val="-5"/>
          <w:sz w:val="24"/>
          <w:szCs w:val="24"/>
          <w:lang w:eastAsia="ru-RU"/>
        </w:rPr>
        <w:t xml:space="preserve">к Договору купли-продажи </w:t>
      </w:r>
    </w:p>
    <w:p w:rsidR="001175CD" w:rsidRPr="001175CD" w:rsidRDefault="001175CD" w:rsidP="001175C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1175CD">
        <w:rPr>
          <w:rFonts w:ascii="Times New Roman" w:eastAsia="Times New Roman" w:hAnsi="Times New Roman" w:cs="Times New Roman"/>
          <w:bCs/>
          <w:color w:val="000000"/>
          <w:spacing w:val="-5"/>
          <w:sz w:val="24"/>
          <w:szCs w:val="24"/>
          <w:lang w:eastAsia="ru-RU"/>
        </w:rPr>
        <w:t>№ ______________________ от «___</w:t>
      </w:r>
      <w:proofErr w:type="gramStart"/>
      <w:r w:rsidRPr="001175CD">
        <w:rPr>
          <w:rFonts w:ascii="Times New Roman" w:eastAsia="Times New Roman" w:hAnsi="Times New Roman" w:cs="Times New Roman"/>
          <w:bCs/>
          <w:color w:val="000000"/>
          <w:spacing w:val="-5"/>
          <w:sz w:val="24"/>
          <w:szCs w:val="24"/>
          <w:lang w:eastAsia="ru-RU"/>
        </w:rPr>
        <w:t>_»_</w:t>
      </w:r>
      <w:proofErr w:type="gramEnd"/>
      <w:r w:rsidRPr="001175CD">
        <w:rPr>
          <w:rFonts w:ascii="Times New Roman" w:eastAsia="Times New Roman" w:hAnsi="Times New Roman" w:cs="Times New Roman"/>
          <w:bCs/>
          <w:color w:val="000000"/>
          <w:spacing w:val="-5"/>
          <w:sz w:val="24"/>
          <w:szCs w:val="24"/>
          <w:lang w:eastAsia="ru-RU"/>
        </w:rPr>
        <w:t>__________ 20____ г.</w:t>
      </w:r>
    </w:p>
    <w:p w:rsidR="001175CD" w:rsidRPr="001175CD" w:rsidRDefault="001175CD" w:rsidP="001175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4"/>
          <w:szCs w:val="24"/>
          <w:lang w:eastAsia="ru-RU"/>
        </w:rPr>
      </w:pPr>
    </w:p>
    <w:p w:rsidR="001175CD" w:rsidRPr="001175CD" w:rsidRDefault="001175CD" w:rsidP="001175CD">
      <w:pPr>
        <w:shd w:val="clear" w:color="auto" w:fill="FFFFFF"/>
        <w:tabs>
          <w:tab w:val="left" w:leader="underscore" w:pos="10915"/>
        </w:tabs>
        <w:spacing w:after="0" w:line="276" w:lineRule="auto"/>
        <w:ind w:right="2"/>
        <w:jc w:val="center"/>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Антикоррупционная оговорка.</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Стороны обязуются обеспечить, чтобы при исполнении обязательств, возникающих по договору</w:t>
      </w:r>
      <w:r w:rsidRPr="001175CD">
        <w:rPr>
          <w:rFonts w:ascii="Times New Roman" w:eastAsia="Times New Roman" w:hAnsi="Times New Roman" w:cs="Times New Roman"/>
          <w:sz w:val="24"/>
          <w:szCs w:val="24"/>
          <w:lang w:eastAsia="ru-RU"/>
        </w:rPr>
        <w:footnoteReference w:id="1"/>
      </w:r>
      <w:r w:rsidRPr="001175CD">
        <w:rPr>
          <w:rFonts w:ascii="Times New Roman" w:eastAsia="Times New Roman" w:hAnsi="Times New Roman" w:cs="Times New Roman"/>
          <w:sz w:val="24"/>
          <w:szCs w:val="24"/>
          <w:lang w:eastAsia="ru-RU"/>
        </w:rPr>
        <w:t xml:space="preserve">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75CD" w:rsidRPr="001175CD" w:rsidRDefault="001175CD" w:rsidP="001175CD">
      <w:pPr>
        <w:numPr>
          <w:ilvl w:val="0"/>
          <w:numId w:val="4"/>
        </w:numPr>
        <w:shd w:val="clear" w:color="auto" w:fill="FFFFFF"/>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1175CD" w:rsidRPr="001175CD" w:rsidRDefault="001175CD" w:rsidP="001175CD">
      <w:pPr>
        <w:widowControl w:val="0"/>
        <w:numPr>
          <w:ilvl w:val="0"/>
          <w:numId w:val="4"/>
        </w:numPr>
        <w:shd w:val="clear" w:color="auto" w:fill="FFFFFF"/>
        <w:tabs>
          <w:tab w:val="left" w:pos="567"/>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 xml:space="preserve">Каналы связи Линия доверия Группы </w:t>
      </w:r>
      <w:proofErr w:type="spellStart"/>
      <w:r w:rsidRPr="001175CD">
        <w:rPr>
          <w:rFonts w:ascii="Times New Roman" w:eastAsia="Times New Roman" w:hAnsi="Times New Roman" w:cs="Times New Roman"/>
          <w:sz w:val="24"/>
          <w:szCs w:val="24"/>
          <w:lang w:eastAsia="ru-RU"/>
        </w:rPr>
        <w:t>РусГидро</w:t>
      </w:r>
      <w:proofErr w:type="spellEnd"/>
      <w:r w:rsidRPr="001175CD">
        <w:rPr>
          <w:rFonts w:ascii="Times New Roman" w:eastAsia="Times New Roman" w:hAnsi="Times New Roman" w:cs="Times New Roman"/>
          <w:sz w:val="24"/>
          <w:szCs w:val="24"/>
          <w:lang w:eastAsia="ru-RU"/>
        </w:rPr>
        <w:t xml:space="preserve">: </w:t>
      </w:r>
    </w:p>
    <w:p w:rsidR="001175CD" w:rsidRPr="001175CD" w:rsidRDefault="001175CD" w:rsidP="001175CD">
      <w:pPr>
        <w:widowControl w:val="0"/>
        <w:numPr>
          <w:ilvl w:val="1"/>
          <w:numId w:val="4"/>
        </w:numPr>
        <w:shd w:val="clear" w:color="auto" w:fill="FFFFFF"/>
        <w:tabs>
          <w:tab w:val="left" w:pos="567"/>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Электронная почта: ld@rushydro.ru.</w:t>
      </w:r>
    </w:p>
    <w:p w:rsidR="001175CD" w:rsidRPr="001175CD" w:rsidRDefault="001175CD" w:rsidP="001175CD">
      <w:pPr>
        <w:widowControl w:val="0"/>
        <w:numPr>
          <w:ilvl w:val="1"/>
          <w:numId w:val="4"/>
        </w:numPr>
        <w:shd w:val="clear" w:color="auto" w:fill="FFFFFF"/>
        <w:tabs>
          <w:tab w:val="left" w:pos="567"/>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1175CD" w:rsidRPr="001175CD" w:rsidRDefault="001175CD" w:rsidP="001175CD">
      <w:pPr>
        <w:numPr>
          <w:ilvl w:val="1"/>
          <w:numId w:val="4"/>
        </w:numPr>
        <w:tabs>
          <w:tab w:val="left" w:pos="1134"/>
        </w:tabs>
        <w:spacing w:before="120" w:after="0" w:line="240" w:lineRule="auto"/>
        <w:ind w:left="0" w:firstLine="0"/>
        <w:contextualSpacing/>
        <w:jc w:val="both"/>
        <w:rPr>
          <w:rFonts w:ascii="Times New Roman" w:eastAsia="Times New Roman" w:hAnsi="Times New Roman" w:cs="Times New Roman"/>
          <w:sz w:val="24"/>
          <w:szCs w:val="24"/>
          <w:lang w:eastAsia="ru-RU"/>
        </w:rPr>
      </w:pPr>
      <w:r w:rsidRPr="001175CD">
        <w:rPr>
          <w:rFonts w:ascii="Times New Roman" w:eastAsia="Times New Roman" w:hAnsi="Times New Roman" w:cs="Times New Roman"/>
          <w:sz w:val="24"/>
          <w:szCs w:val="24"/>
          <w:lang w:eastAsia="ru-RU"/>
        </w:rPr>
        <w:lastRenderedPageBreak/>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1175CD" w:rsidRPr="001175CD" w:rsidRDefault="001175CD" w:rsidP="001175CD">
      <w:pPr>
        <w:tabs>
          <w:tab w:val="left" w:pos="1134"/>
        </w:tabs>
        <w:jc w:val="both"/>
        <w:rPr>
          <w:rFonts w:ascii="Times New Roman" w:eastAsia="Times New Roman" w:hAnsi="Times New Roman" w:cs="Times New Roman"/>
          <w:sz w:val="24"/>
          <w:szCs w:val="24"/>
          <w:lang w:eastAsia="ru-RU"/>
        </w:rPr>
      </w:pPr>
    </w:p>
    <w:p w:rsidR="001175CD" w:rsidRPr="001175CD" w:rsidRDefault="001175CD" w:rsidP="001175CD">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rPr>
                <w:rFonts w:ascii="Times New Roman" w:eastAsia="Times New Roman" w:hAnsi="Times New Roman" w:cs="Times New Roman"/>
                <w:sz w:val="24"/>
                <w:szCs w:val="24"/>
                <w:lang w:eastAsia="ru-RU"/>
              </w:rPr>
            </w:pPr>
            <w:r w:rsidRPr="001175CD">
              <w:rPr>
                <w:rFonts w:ascii="Times New Roman" w:eastAsia="Times New Roman" w:hAnsi="Times New Roman" w:cs="Times New Roman"/>
                <w:b/>
                <w:bCs/>
                <w:sz w:val="24"/>
                <w:szCs w:val="24"/>
                <w:lang w:eastAsia="ru-RU"/>
              </w:rPr>
              <w:t>Продавец:</w:t>
            </w:r>
            <w:r w:rsidRPr="001175CD">
              <w:rPr>
                <w:rFonts w:ascii="Times New Roman" w:eastAsia="Times New Roman" w:hAnsi="Times New Roman" w:cs="Times New Roman"/>
                <w:sz w:val="24"/>
                <w:szCs w:val="24"/>
                <w:lang w:eastAsia="ru-RU"/>
              </w:rPr>
              <w:t xml:space="preserve"> </w:t>
            </w:r>
          </w:p>
          <w:p w:rsidR="001175CD" w:rsidRPr="001175CD" w:rsidRDefault="001175CD" w:rsidP="001175CD">
            <w:pPr>
              <w:snapToGrid w:val="0"/>
              <w:spacing w:after="0" w:line="240" w:lineRule="auto"/>
              <w:rPr>
                <w:rFonts w:ascii="Times New Roman" w:eastAsia="Times New Roman" w:hAnsi="Times New Roman" w:cs="Times New Roman"/>
                <w:b/>
                <w:bCs/>
                <w:iCs/>
                <w:sz w:val="24"/>
                <w:szCs w:val="24"/>
                <w:lang w:eastAsia="ru-RU"/>
              </w:rPr>
            </w:pPr>
            <w:r w:rsidRPr="001175CD">
              <w:rPr>
                <w:rFonts w:ascii="Times New Roman" w:eastAsia="Times New Roman" w:hAnsi="Times New Roman" w:cs="Times New Roman"/>
                <w:b/>
                <w:bCs/>
                <w:iCs/>
                <w:sz w:val="24"/>
                <w:szCs w:val="24"/>
                <w:lang w:eastAsia="ru-RU"/>
              </w:rPr>
              <w:t>ПАО «Сахалинэнерго»</w:t>
            </w:r>
          </w:p>
          <w:p w:rsidR="001175CD" w:rsidRPr="001175CD" w:rsidRDefault="001175CD" w:rsidP="001175CD">
            <w:pPr>
              <w:autoSpaceDE w:val="0"/>
              <w:autoSpaceDN w:val="0"/>
              <w:spacing w:after="0" w:line="240" w:lineRule="auto"/>
              <w:rPr>
                <w:rFonts w:ascii="Times New Roman" w:eastAsia="Times New Roman" w:hAnsi="Times New Roman" w:cs="Times New Roman"/>
                <w:bCs/>
                <w:sz w:val="24"/>
                <w:szCs w:val="24"/>
                <w:lang w:eastAsia="ru-RU"/>
              </w:rPr>
            </w:pPr>
          </w:p>
        </w:tc>
        <w:tc>
          <w:tcPr>
            <w:tcW w:w="4762" w:type="dxa"/>
          </w:tcPr>
          <w:p w:rsidR="001175CD" w:rsidRPr="001175CD" w:rsidRDefault="001175CD" w:rsidP="001175CD">
            <w:pPr>
              <w:autoSpaceDE w:val="0"/>
              <w:autoSpaceDN w:val="0"/>
              <w:snapToGrid w:val="0"/>
              <w:spacing w:after="0" w:line="240" w:lineRule="auto"/>
              <w:rPr>
                <w:rFonts w:ascii="Times New Roman" w:eastAsia="Times New Roman" w:hAnsi="Times New Roman" w:cs="Times New Roman"/>
                <w:b/>
                <w:bCs/>
                <w:sz w:val="24"/>
                <w:szCs w:val="24"/>
                <w:lang w:eastAsia="ru-RU"/>
              </w:rPr>
            </w:pPr>
            <w:r w:rsidRPr="001175CD">
              <w:rPr>
                <w:rFonts w:ascii="Times New Roman" w:eastAsia="Times New Roman" w:hAnsi="Times New Roman" w:cs="Times New Roman"/>
                <w:b/>
                <w:bCs/>
                <w:sz w:val="24"/>
                <w:szCs w:val="24"/>
                <w:lang w:eastAsia="ru-RU"/>
              </w:rPr>
              <w:t>Покупатель:</w:t>
            </w:r>
          </w:p>
          <w:p w:rsidR="001175CD" w:rsidRPr="001175CD" w:rsidRDefault="001175CD" w:rsidP="001175CD">
            <w:pPr>
              <w:autoSpaceDE w:val="0"/>
              <w:autoSpaceDN w:val="0"/>
              <w:snapToGrid w:val="0"/>
              <w:spacing w:after="0" w:line="240" w:lineRule="auto"/>
              <w:rPr>
                <w:rFonts w:ascii="Times New Roman" w:eastAsia="Times New Roman" w:hAnsi="Times New Roman" w:cs="Times New Roman"/>
                <w:b/>
                <w:bCs/>
                <w:sz w:val="24"/>
                <w:szCs w:val="24"/>
                <w:lang w:eastAsia="ru-RU"/>
              </w:rPr>
            </w:pPr>
          </w:p>
        </w:tc>
      </w:tr>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 xml:space="preserve">_________________ (И.А. </w:t>
            </w:r>
            <w:proofErr w:type="spellStart"/>
            <w:r w:rsidRPr="001175CD">
              <w:rPr>
                <w:rFonts w:ascii="Times New Roman" w:eastAsia="Times New Roman" w:hAnsi="Times New Roman" w:cs="Times New Roman"/>
                <w:bCs/>
                <w:sz w:val="24"/>
                <w:szCs w:val="24"/>
                <w:lang w:eastAsia="ru-RU"/>
              </w:rPr>
              <w:t>Бутовский</w:t>
            </w:r>
            <w:proofErr w:type="spellEnd"/>
            <w:r w:rsidRPr="001175CD">
              <w:rPr>
                <w:rFonts w:ascii="Times New Roman" w:eastAsia="Times New Roman" w:hAnsi="Times New Roman" w:cs="Times New Roman"/>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 xml:space="preserve">_________________ </w:t>
            </w:r>
          </w:p>
        </w:tc>
      </w:tr>
      <w:tr w:rsidR="001175CD" w:rsidRPr="001175CD" w:rsidTr="00CE2D98">
        <w:trPr>
          <w:trHeight w:val="80"/>
          <w:jc w:val="center"/>
        </w:trPr>
        <w:tc>
          <w:tcPr>
            <w:tcW w:w="4961" w:type="dxa"/>
          </w:tcPr>
          <w:p w:rsidR="001175CD" w:rsidRPr="001175CD" w:rsidRDefault="001175CD" w:rsidP="001175CD">
            <w:pPr>
              <w:autoSpaceDE w:val="0"/>
              <w:autoSpaceDN w:val="0"/>
              <w:spacing w:after="0" w:line="240" w:lineRule="auto"/>
              <w:rPr>
                <w:rFonts w:ascii="Times New Roman" w:eastAsia="Times New Roman" w:hAnsi="Times New Roman" w:cs="Times New Roman"/>
                <w:bCs/>
                <w:sz w:val="24"/>
                <w:szCs w:val="24"/>
                <w:lang w:eastAsia="ru-RU"/>
              </w:rPr>
            </w:pPr>
            <w:r w:rsidRPr="001175CD">
              <w:rPr>
                <w:rFonts w:ascii="Times New Roman" w:eastAsia="Times New Roman" w:hAnsi="Times New Roman" w:cs="Times New Roman"/>
                <w:bCs/>
                <w:sz w:val="24"/>
                <w:szCs w:val="24"/>
                <w:lang w:eastAsia="ru-RU"/>
              </w:rPr>
              <w:t>(</w:t>
            </w:r>
            <w:proofErr w:type="spellStart"/>
            <w:r w:rsidRPr="001175CD">
              <w:rPr>
                <w:rFonts w:ascii="Times New Roman" w:eastAsia="Times New Roman" w:hAnsi="Times New Roman" w:cs="Times New Roman"/>
                <w:bCs/>
                <w:sz w:val="24"/>
                <w:szCs w:val="24"/>
                <w:lang w:eastAsia="ru-RU"/>
              </w:rPr>
              <w:t>м.п</w:t>
            </w:r>
            <w:proofErr w:type="spellEnd"/>
            <w:r w:rsidRPr="001175CD">
              <w:rPr>
                <w:rFonts w:ascii="Times New Roman" w:eastAsia="Times New Roman" w:hAnsi="Times New Roman" w:cs="Times New Roman"/>
                <w:bCs/>
                <w:sz w:val="24"/>
                <w:szCs w:val="24"/>
                <w:lang w:eastAsia="ru-RU"/>
              </w:rPr>
              <w:t>.)</w:t>
            </w:r>
          </w:p>
        </w:tc>
        <w:tc>
          <w:tcPr>
            <w:tcW w:w="4762" w:type="dxa"/>
          </w:tcPr>
          <w:p w:rsidR="001175CD" w:rsidRPr="001175CD" w:rsidRDefault="001175CD" w:rsidP="001175CD">
            <w:pPr>
              <w:autoSpaceDE w:val="0"/>
              <w:autoSpaceDN w:val="0"/>
              <w:snapToGrid w:val="0"/>
              <w:spacing w:after="0" w:line="240" w:lineRule="auto"/>
              <w:rPr>
                <w:rFonts w:ascii="Times New Roman" w:eastAsia="Times New Roman" w:hAnsi="Times New Roman" w:cs="Times New Roman"/>
                <w:bCs/>
                <w:sz w:val="24"/>
                <w:szCs w:val="24"/>
                <w:lang w:eastAsia="ru-RU"/>
              </w:rPr>
            </w:pPr>
          </w:p>
        </w:tc>
      </w:tr>
    </w:tbl>
    <w:p w:rsidR="001175CD" w:rsidRPr="001175CD" w:rsidRDefault="001175CD" w:rsidP="001175CD">
      <w:pPr>
        <w:ind w:firstLine="709"/>
        <w:jc w:val="both"/>
        <w:rPr>
          <w:rFonts w:ascii="Times New Roman" w:eastAsia="Calibri" w:hAnsi="Times New Roman" w:cs="Times New Roman"/>
          <w:sz w:val="28"/>
        </w:rPr>
      </w:pPr>
    </w:p>
    <w:p w:rsidR="001175CD" w:rsidRPr="001175CD" w:rsidRDefault="001175CD" w:rsidP="001175CD">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1175CD" w:rsidRPr="001175CD" w:rsidTr="00CE2D98">
        <w:trPr>
          <w:trHeight w:val="351"/>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1175CD" w:rsidRPr="001175CD" w:rsidTr="00CE2D98">
        <w:trPr>
          <w:trHeight w:val="80"/>
          <w:jc w:val="center"/>
        </w:trPr>
        <w:tc>
          <w:tcPr>
            <w:tcW w:w="4961" w:type="dxa"/>
          </w:tcPr>
          <w:p w:rsidR="001175CD" w:rsidRPr="001175CD" w:rsidRDefault="001175CD" w:rsidP="001175CD">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1175CD" w:rsidRPr="001175CD" w:rsidRDefault="001175CD" w:rsidP="001175CD">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4D1775" w:rsidRDefault="004D1775"/>
    <w:sectPr w:rsidR="004D1775" w:rsidSect="007B1C0B">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CD" w:rsidRDefault="001175CD" w:rsidP="001175CD">
      <w:pPr>
        <w:spacing w:after="0" w:line="240" w:lineRule="auto"/>
      </w:pPr>
      <w:r>
        <w:separator/>
      </w:r>
    </w:p>
  </w:endnote>
  <w:endnote w:type="continuationSeparator" w:id="0">
    <w:p w:rsidR="001175CD" w:rsidRDefault="001175CD" w:rsidP="0011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CD" w:rsidRDefault="001175CD" w:rsidP="001175CD">
      <w:pPr>
        <w:spacing w:after="0" w:line="240" w:lineRule="auto"/>
      </w:pPr>
      <w:r>
        <w:separator/>
      </w:r>
    </w:p>
  </w:footnote>
  <w:footnote w:type="continuationSeparator" w:id="0">
    <w:p w:rsidR="001175CD" w:rsidRDefault="001175CD" w:rsidP="001175CD">
      <w:pPr>
        <w:spacing w:after="0" w:line="240" w:lineRule="auto"/>
      </w:pPr>
      <w:r>
        <w:continuationSeparator/>
      </w:r>
    </w:p>
  </w:footnote>
  <w:footnote w:id="1">
    <w:p w:rsidR="001175CD" w:rsidRDefault="001175CD" w:rsidP="001175CD">
      <w:pPr>
        <w:pStyle w:val="a3"/>
      </w:pPr>
      <w:r>
        <w:rPr>
          <w:rStyle w:val="a5"/>
        </w:rPr>
        <w:footnoteRef/>
      </w:r>
      <w:r>
        <w:t xml:space="preserve"> Соглашению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F54"/>
    <w:multiLevelType w:val="multilevel"/>
    <w:tmpl w:val="624686F2"/>
    <w:lvl w:ilvl="0">
      <w:start w:val="3"/>
      <w:numFmt w:val="decimal"/>
      <w:lvlText w:val="%1."/>
      <w:lvlJc w:val="left"/>
      <w:pPr>
        <w:ind w:left="585" w:hanging="585"/>
      </w:pPr>
      <w:rPr>
        <w:rFonts w:hint="default"/>
        <w:i w:val="0"/>
      </w:rPr>
    </w:lvl>
    <w:lvl w:ilvl="1">
      <w:start w:val="1"/>
      <w:numFmt w:val="decimal"/>
      <w:lvlText w:val="%1.%2."/>
      <w:lvlJc w:val="left"/>
      <w:pPr>
        <w:ind w:left="1080" w:hanging="72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5C4F0D2F"/>
    <w:multiLevelType w:val="hybridMultilevel"/>
    <w:tmpl w:val="2AE2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BE"/>
    <w:rsid w:val="001175CD"/>
    <w:rsid w:val="002B43BE"/>
    <w:rsid w:val="004D1775"/>
    <w:rsid w:val="007B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D8207-B39F-45AD-8A7A-231825F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75CD"/>
    <w:pPr>
      <w:spacing w:after="0" w:line="240" w:lineRule="auto"/>
    </w:pPr>
    <w:rPr>
      <w:sz w:val="20"/>
      <w:szCs w:val="20"/>
    </w:rPr>
  </w:style>
  <w:style w:type="character" w:customStyle="1" w:styleId="a4">
    <w:name w:val="Текст сноски Знак"/>
    <w:basedOn w:val="a0"/>
    <w:link w:val="a3"/>
    <w:uiPriority w:val="99"/>
    <w:semiHidden/>
    <w:rsid w:val="001175CD"/>
    <w:rPr>
      <w:sz w:val="20"/>
      <w:szCs w:val="20"/>
    </w:rPr>
  </w:style>
  <w:style w:type="character" w:styleId="a5">
    <w:name w:val="footnote reference"/>
    <w:uiPriority w:val="99"/>
    <w:rsid w:val="00117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Алена Владимировна</dc:creator>
  <cp:keywords/>
  <dc:description/>
  <cp:lastModifiedBy>Отмахова Алена Владимировна</cp:lastModifiedBy>
  <cp:revision>3</cp:revision>
  <dcterms:created xsi:type="dcterms:W3CDTF">2022-01-31T22:10:00Z</dcterms:created>
  <dcterms:modified xsi:type="dcterms:W3CDTF">2022-01-31T22:18:00Z</dcterms:modified>
</cp:coreProperties>
</file>