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77" w:rsidRDefault="00810B93">
      <w:r>
        <w:t xml:space="preserve">Организатор торгов – конкурсный управляющий ООО ЭЦ «Энергобаланс» (ИНН 5027114798, ОГРН 1065027009343, 620092 с. Горный Щит, д.87, ул. Буденного, к.15, утвержденный определением Арбитражного суда Свердловской области от 11.10.2018 по делу №А60-8459/2018) </w:t>
      </w:r>
      <w:proofErr w:type="spellStart"/>
      <w:r>
        <w:t>Коблик</w:t>
      </w:r>
      <w:proofErr w:type="spellEnd"/>
      <w:r>
        <w:t xml:space="preserve"> Иван Павлович (ИНН 667350491923, 620000 г. Екатеринбург, а/я 253, член СОАУ «Континент»), настоящим сообщает о заключении договора купли-продажи права требования ООО ЭЦ «Энергобаланс» (сообщение о проведении торгов №7565381) по Лоту №1 Право требования дебиторской задолженности, в том числе к ООО «СМУ №9» (ИНН: 7717658460) в размере 2 455 966,26 р., право требования компенсации за ожидание исполнения решения суда к </w:t>
      </w:r>
      <w:proofErr w:type="spellStart"/>
      <w:r>
        <w:t>Зимареву</w:t>
      </w:r>
      <w:proofErr w:type="spellEnd"/>
      <w:r>
        <w:t xml:space="preserve"> В.А. (ИНН: 772070750886) на основании решения от 24.10.2018г. по делу №А60-24915/2018 и исп. листа №ФС031492660, к ООО «</w:t>
      </w:r>
      <w:proofErr w:type="spellStart"/>
      <w:r>
        <w:t>ПроектСтрой</w:t>
      </w:r>
      <w:proofErr w:type="spellEnd"/>
      <w:r>
        <w:t>» (ИНН: 6671191837) в размере 28 931 896,28 р., к ООО «</w:t>
      </w:r>
      <w:proofErr w:type="spellStart"/>
      <w:r>
        <w:t>АльянсРегионСтрой</w:t>
      </w:r>
      <w:proofErr w:type="spellEnd"/>
      <w:r>
        <w:t>» (ИНН: 6659212181) в размере 2 500 000 р., к ООО «</w:t>
      </w:r>
      <w:proofErr w:type="spellStart"/>
      <w:r>
        <w:t>Уралтехразвитие</w:t>
      </w:r>
      <w:proofErr w:type="spellEnd"/>
      <w:r>
        <w:t>» (ИНН: 6670311210) в размере 2 000 000 р., к ООО «</w:t>
      </w:r>
      <w:proofErr w:type="spellStart"/>
      <w:r>
        <w:t>ОлдСервис</w:t>
      </w:r>
      <w:proofErr w:type="spellEnd"/>
      <w:r>
        <w:t>» (ИНН: 6670380334) в размере 10 046 289 р., к ООО «</w:t>
      </w:r>
      <w:proofErr w:type="spellStart"/>
      <w:r>
        <w:t>Центрстроймонтаж</w:t>
      </w:r>
      <w:proofErr w:type="spellEnd"/>
      <w:r>
        <w:t>» (ИНН: 6607013379) в размере 2 951 910,65 р. по цене 111 126 р. с гр. Пономаревым Алексеем Сергеевичем (ИНН: 181201707500). Покупатель не является кредитором в деле о банкротстве А60-8459/2018. Конкурсный управляющий, саморегулируемая организация арбитражных управляющих, членом которой является конкурсный управляющий, в капитале победителя торгов не участвует.</w:t>
      </w:r>
      <w:bookmarkStart w:id="0" w:name="_GoBack"/>
      <w:bookmarkEnd w:id="0"/>
    </w:p>
    <w:sectPr w:rsidR="0021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BB"/>
    <w:rsid w:val="00007DBB"/>
    <w:rsid w:val="00216F77"/>
    <w:rsid w:val="00810B93"/>
    <w:rsid w:val="00E45781"/>
    <w:rsid w:val="00EC3D4D"/>
    <w:rsid w:val="00F1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F39C-6140-4528-83CF-B4700124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2022-02-02T06:07:00Z</dcterms:created>
  <dcterms:modified xsi:type="dcterms:W3CDTF">2022-02-02T06:08:00Z</dcterms:modified>
</cp:coreProperties>
</file>