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6C2A2FC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9C03F4" w:rsidRPr="009C03F4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C03F4" w:rsidRPr="009C03F4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C03F4" w:rsidRPr="009C03F4">
        <w:rPr>
          <w:rFonts w:ascii="Times New Roman" w:hAnsi="Times New Roman" w:cs="Times New Roman"/>
          <w:color w:val="000000"/>
          <w:sz w:val="24"/>
          <w:szCs w:val="24"/>
        </w:rPr>
        <w:t>г. Москвы от 04 марта 2014 г. по делу № А40-226/14</w:t>
      </w:r>
      <w:r w:rsidR="009C0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B126A46" w14:textId="7ECF5D18" w:rsidR="009C03F4" w:rsidRDefault="00950CC9" w:rsidP="009C0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9C03F4" w:rsidRPr="009C03F4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</w:t>
      </w:r>
      <w:r w:rsidR="009C0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3F4" w:rsidRPr="009C03F4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C03F4">
        <w:t>:</w:t>
      </w:r>
    </w:p>
    <w:p w14:paraId="6411C168" w14:textId="77777777" w:rsidR="009C03F4" w:rsidRPr="009C03F4" w:rsidRDefault="009C03F4" w:rsidP="009C0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F4">
        <w:rPr>
          <w:rFonts w:ascii="Times New Roman" w:hAnsi="Times New Roman" w:cs="Times New Roman"/>
          <w:sz w:val="24"/>
          <w:szCs w:val="24"/>
        </w:rPr>
        <w:t xml:space="preserve">Лот 1 - Права требования к 157 физическим лицам, г. Москва, Свердловская обл., Калининградская обл., суммарный размер задолженности, установленный решением суда - 82 953 513,99 руб., имеются ИП, по которым истек срок предъявления ИЛ, Алексахин Н.Н., </w:t>
      </w:r>
      <w:proofErr w:type="spellStart"/>
      <w:r w:rsidRPr="009C03F4">
        <w:rPr>
          <w:rFonts w:ascii="Times New Roman" w:hAnsi="Times New Roman" w:cs="Times New Roman"/>
          <w:sz w:val="24"/>
          <w:szCs w:val="24"/>
        </w:rPr>
        <w:t>Амоян</w:t>
      </w:r>
      <w:proofErr w:type="spellEnd"/>
      <w:r w:rsidRPr="009C03F4">
        <w:rPr>
          <w:rFonts w:ascii="Times New Roman" w:hAnsi="Times New Roman" w:cs="Times New Roman"/>
          <w:sz w:val="24"/>
          <w:szCs w:val="24"/>
        </w:rPr>
        <w:t xml:space="preserve"> Э.Г. находятся в стадии банкротства (82 953 513,99 руб.) - 82 953 513,99 руб.;</w:t>
      </w:r>
    </w:p>
    <w:p w14:paraId="1835A2CD" w14:textId="77777777" w:rsidR="009C03F4" w:rsidRPr="009C03F4" w:rsidRDefault="009C03F4" w:rsidP="009C0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F4">
        <w:rPr>
          <w:rFonts w:ascii="Times New Roman" w:hAnsi="Times New Roman" w:cs="Times New Roman"/>
          <w:sz w:val="24"/>
          <w:szCs w:val="24"/>
        </w:rPr>
        <w:t>Лот 2 - Воробьев Алексей Васильевич, КД 01-02-691-К от 20.09.2012, решение Рузского районного суда Московской обл. от 09.12.2014 по делу 2-1121/1436 (11 615 029,27 руб.) - 11 615 029,27 руб.;</w:t>
      </w:r>
    </w:p>
    <w:p w14:paraId="5CB35B27" w14:textId="77777777" w:rsidR="009C03F4" w:rsidRPr="009C03F4" w:rsidRDefault="009C03F4" w:rsidP="009C0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F4">
        <w:rPr>
          <w:rFonts w:ascii="Times New Roman" w:hAnsi="Times New Roman" w:cs="Times New Roman"/>
          <w:sz w:val="24"/>
          <w:szCs w:val="24"/>
        </w:rPr>
        <w:t xml:space="preserve">Лот 3 - Зайцев Сергей Яковлевич, КД 3412-0720 от 04.06.2013, заочное решение </w:t>
      </w:r>
      <w:proofErr w:type="spellStart"/>
      <w:r w:rsidRPr="009C03F4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9C03F4">
        <w:rPr>
          <w:rFonts w:ascii="Times New Roman" w:hAnsi="Times New Roman" w:cs="Times New Roman"/>
          <w:sz w:val="24"/>
          <w:szCs w:val="24"/>
        </w:rPr>
        <w:t xml:space="preserve"> районного суда г. Москвы от 17.02.2015 по делу 329/15 (589 077,02 руб.) - 589 077,02 руб.;</w:t>
      </w:r>
    </w:p>
    <w:p w14:paraId="67BCC859" w14:textId="77777777" w:rsidR="009C03F4" w:rsidRPr="009C03F4" w:rsidRDefault="009C03F4" w:rsidP="009C0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F4">
        <w:rPr>
          <w:rFonts w:ascii="Times New Roman" w:hAnsi="Times New Roman" w:cs="Times New Roman"/>
          <w:sz w:val="24"/>
          <w:szCs w:val="24"/>
        </w:rPr>
        <w:t>Лот 4 - Уколов Алексей Александрович, КД 01-02-702-К от 24.09.2012, решение Люблинского районного суда г. Москвы от 08.09.2015 по делу 2-151/2015 (12 080 332,63 руб.) - 12 080 332,63 руб.;</w:t>
      </w:r>
    </w:p>
    <w:p w14:paraId="505EEEB9" w14:textId="77777777" w:rsidR="009C03F4" w:rsidRPr="009C03F4" w:rsidRDefault="009C03F4" w:rsidP="009C0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F4">
        <w:rPr>
          <w:rFonts w:ascii="Times New Roman" w:hAnsi="Times New Roman" w:cs="Times New Roman"/>
          <w:sz w:val="24"/>
          <w:szCs w:val="24"/>
        </w:rPr>
        <w:t xml:space="preserve">Лот 5 - </w:t>
      </w:r>
      <w:proofErr w:type="spellStart"/>
      <w:r w:rsidRPr="009C03F4">
        <w:rPr>
          <w:rFonts w:ascii="Times New Roman" w:hAnsi="Times New Roman" w:cs="Times New Roman"/>
          <w:sz w:val="24"/>
          <w:szCs w:val="24"/>
        </w:rPr>
        <w:t>Кумина</w:t>
      </w:r>
      <w:proofErr w:type="spellEnd"/>
      <w:r w:rsidRPr="009C03F4">
        <w:rPr>
          <w:rFonts w:ascii="Times New Roman" w:hAnsi="Times New Roman" w:cs="Times New Roman"/>
          <w:sz w:val="24"/>
          <w:szCs w:val="24"/>
        </w:rPr>
        <w:t xml:space="preserve"> Ирина Владимировна, КД 01-02-690-К от 20.09.2012, апелляционное определение судебной коллегии по гражданским делам Московского областного суда от 30.03.2015 по делу 33-7311/2015 (10 039 489,98 руб.) - 10 039 489,98 руб.;</w:t>
      </w:r>
    </w:p>
    <w:p w14:paraId="74335375" w14:textId="43834483" w:rsidR="009C03F4" w:rsidRPr="009C03F4" w:rsidRDefault="009C03F4" w:rsidP="009C0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3F4">
        <w:rPr>
          <w:rFonts w:ascii="Times New Roman" w:hAnsi="Times New Roman" w:cs="Times New Roman"/>
          <w:sz w:val="24"/>
          <w:szCs w:val="24"/>
        </w:rPr>
        <w:t>Лот 6 - Яшкин Дмитрий Николаевич, КД 01-02-701-К от 24.09.2012, решение Кузьминского районного суда г. Москвы от 20.10.2014 по делу 2-4386/14 (9 652 389,06 руб.) - 9 652 389,06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C95FE3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C03F4" w:rsidRPr="009C03F4">
        <w:rPr>
          <w:rFonts w:ascii="Times New Roman CYR" w:hAnsi="Times New Roman CYR" w:cs="Times New Roman CYR"/>
          <w:color w:val="000000"/>
        </w:rPr>
        <w:t xml:space="preserve">5 (пять) </w:t>
      </w:r>
      <w:r w:rsidRPr="0037642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60597996" w14:textId="47C8E25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C03F4" w:rsidRPr="009C03F4">
        <w:rPr>
          <w:rFonts w:ascii="Times New Roman CYR" w:hAnsi="Times New Roman CYR" w:cs="Times New Roman CYR"/>
          <w:b/>
          <w:bCs/>
          <w:color w:val="000000"/>
        </w:rPr>
        <w:t xml:space="preserve">23 марта </w:t>
      </w:r>
      <w:r w:rsidR="00BD0E8E" w:rsidRPr="009C03F4">
        <w:rPr>
          <w:b/>
          <w:bCs/>
        </w:rPr>
        <w:t>202</w:t>
      </w:r>
      <w:r w:rsidR="009C03F4" w:rsidRPr="009C03F4">
        <w:rPr>
          <w:b/>
          <w:bCs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1586AD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C03F4" w:rsidRPr="009C03F4">
        <w:rPr>
          <w:b/>
          <w:bCs/>
          <w:color w:val="000000"/>
        </w:rPr>
        <w:t>23 марта</w:t>
      </w:r>
      <w:r w:rsidR="009C03F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C03F4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57A3F" w:rsidRPr="00E57A3F">
        <w:rPr>
          <w:b/>
          <w:bCs/>
          <w:color w:val="000000"/>
        </w:rPr>
        <w:t>11 мая</w:t>
      </w:r>
      <w:r w:rsidR="00E57A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57A3F">
        <w:rPr>
          <w:b/>
          <w:bCs/>
          <w:color w:val="000000"/>
        </w:rPr>
        <w:t xml:space="preserve">2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7BC5F5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57A3F" w:rsidRPr="00E57A3F">
        <w:rPr>
          <w:b/>
          <w:bCs/>
          <w:color w:val="000000"/>
        </w:rPr>
        <w:t>08 февраля</w:t>
      </w:r>
      <w:r w:rsidR="00E57A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57A3F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E57A3F">
        <w:rPr>
          <w:color w:val="000000"/>
        </w:rPr>
        <w:t xml:space="preserve"> </w:t>
      </w:r>
      <w:r w:rsidR="00E57A3F" w:rsidRPr="00E57A3F">
        <w:rPr>
          <w:b/>
          <w:bCs/>
          <w:color w:val="000000"/>
        </w:rPr>
        <w:t>28 марта</w:t>
      </w:r>
      <w:r w:rsidR="00E57A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57A3F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E57A3F" w:rsidRPr="00E57A3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70A148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E57A3F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E57A3F">
        <w:rPr>
          <w:b/>
          <w:bCs/>
          <w:color w:val="000000"/>
        </w:rPr>
        <w:t xml:space="preserve">16 мая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E57A3F">
        <w:rPr>
          <w:b/>
          <w:bCs/>
          <w:color w:val="000000"/>
        </w:rPr>
        <w:t xml:space="preserve">03 октября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14BBC3F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E57A3F">
        <w:rPr>
          <w:b/>
          <w:bCs/>
          <w:color w:val="000000"/>
        </w:rPr>
        <w:t xml:space="preserve">ам 2-6 </w:t>
      </w:r>
      <w:r w:rsidRPr="005246E8">
        <w:rPr>
          <w:b/>
          <w:bCs/>
          <w:color w:val="000000"/>
        </w:rPr>
        <w:t xml:space="preserve">- с </w:t>
      </w:r>
      <w:r w:rsidR="00E57A3F">
        <w:rPr>
          <w:b/>
          <w:bCs/>
          <w:color w:val="000000"/>
        </w:rPr>
        <w:t xml:space="preserve">16 мая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E57A3F">
        <w:rPr>
          <w:b/>
          <w:bCs/>
          <w:color w:val="000000"/>
        </w:rPr>
        <w:t xml:space="preserve">29 августа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0133A1E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57A3F" w:rsidRPr="00E57A3F">
        <w:rPr>
          <w:b/>
          <w:bCs/>
          <w:color w:val="000000"/>
        </w:rPr>
        <w:t>16 мая</w:t>
      </w:r>
      <w:r w:rsidR="00E57A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57A3F">
        <w:rPr>
          <w:b/>
          <w:bCs/>
          <w:color w:val="000000"/>
        </w:rPr>
        <w:t xml:space="preserve">2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E57A3F" w:rsidRPr="00E57A3F">
        <w:rPr>
          <w:color w:val="000000"/>
        </w:rPr>
        <w:t xml:space="preserve">5 (Пять) </w:t>
      </w:r>
      <w:r w:rsidRPr="005246E8">
        <w:rPr>
          <w:color w:val="000000"/>
        </w:rPr>
        <w:t>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370087C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57A3F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B8186A3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16 мая 2022 г. по 27 июня 2022 г. - в размере начальной цены продажи лота;</w:t>
      </w:r>
    </w:p>
    <w:p w14:paraId="7316EB4F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28 июня 2022 г. по 04 июля 2022 г. - в размере 92,90% от начальной цены продажи лота;</w:t>
      </w:r>
    </w:p>
    <w:p w14:paraId="514E3C92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05 июля 2022 г. по 11 июля 2022 г. - в размере 85,80% от начальной цены продажи лота;</w:t>
      </w:r>
    </w:p>
    <w:p w14:paraId="41768514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12 июля 2022 г. по 18 июля 2022 г. - в размере 78,70% от начальной цены продажи лота;</w:t>
      </w:r>
    </w:p>
    <w:p w14:paraId="7ADC3A83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19 июля 2022 г. по 25 июля 2022 г. - в размере 71,60% от начальной цены продажи лота;</w:t>
      </w:r>
    </w:p>
    <w:p w14:paraId="6DBDA328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26 июля 2022 г. по 01 августа 2022 г. - в размере 64,50% от начальной цены продажи лота;</w:t>
      </w:r>
    </w:p>
    <w:p w14:paraId="1F292135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02 августа 2022 г. по 08 августа 2022 г. - в размере 57,40% от начальной цены продажи лота;</w:t>
      </w:r>
    </w:p>
    <w:p w14:paraId="07EBA27C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09 августа 2022 г. по 15 августа 2022 г. - в размере 50,30% от начальной цены продажи лота;</w:t>
      </w:r>
    </w:p>
    <w:p w14:paraId="75C5134F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16 августа 2022 г. по 22 августа 2022 г. - в размере 43,20% от начальной цены продажи лота;</w:t>
      </w:r>
    </w:p>
    <w:p w14:paraId="2482BA9B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23 августа 2022 г. по 29 августа 2022 г. - в размере 36,10% от начальной цены продажи лота;</w:t>
      </w:r>
    </w:p>
    <w:p w14:paraId="463D9E5B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30 августа 2022 г. по 05 сентября 2022 г. - в размере 29,00% от начальной цены продажи лота;</w:t>
      </w:r>
    </w:p>
    <w:p w14:paraId="44F0DEED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06 сентября 2022 г. по 12 сентября 2022 г. - в размере 21,90% от начальной цены продажи лота;</w:t>
      </w:r>
    </w:p>
    <w:p w14:paraId="67A50A14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13 сентября 2022 г. по 19 сентября 2022 г. - в размере 14,80% от начальной цены продажи лота;</w:t>
      </w:r>
    </w:p>
    <w:p w14:paraId="41809541" w14:textId="77777777" w:rsidR="00E57A3F" w:rsidRP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20 сентября 2022 г. по 26 сентября 2022 г. - в размере 7,70% от начальной цены продажи лота;</w:t>
      </w:r>
    </w:p>
    <w:p w14:paraId="1C0239F7" w14:textId="45A8FD17" w:rsidR="00E57A3F" w:rsidRDefault="00E57A3F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A3F">
        <w:rPr>
          <w:color w:val="000000"/>
        </w:rPr>
        <w:t>с 27 сентября 2022 г. по 03 октября 2022 г. - в размере 0,60% от начальной цены продажи лота</w:t>
      </w:r>
      <w:r>
        <w:rPr>
          <w:color w:val="000000"/>
        </w:rPr>
        <w:t>.</w:t>
      </w:r>
    </w:p>
    <w:p w14:paraId="7F02406E" w14:textId="7F8AC7EF" w:rsidR="00B656D8" w:rsidRPr="00B656D8" w:rsidRDefault="00B656D8" w:rsidP="00E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656D8">
        <w:rPr>
          <w:b/>
          <w:bCs/>
          <w:color w:val="000000"/>
        </w:rPr>
        <w:t>Для лотов 2,4-6:</w:t>
      </w:r>
    </w:p>
    <w:p w14:paraId="497E46B4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16 мая 2022 г. по 27 июня 2022 г. - в размере начальной цены продажи лотов;</w:t>
      </w:r>
    </w:p>
    <w:p w14:paraId="0C6B31F3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28 июня 2022 г. по 04 июля 2022 г. - в размере 92,00% от начальной цены продажи лотов;</w:t>
      </w:r>
    </w:p>
    <w:p w14:paraId="0767E07E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05 июля 2022 г. по 11 июля 2022 г. - в размере 84,00% от начальной цены продажи лотов;</w:t>
      </w:r>
    </w:p>
    <w:p w14:paraId="371BF181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12 июля 2022 г. по 18 июля 2022 г. - в размере 76,00% от начальной цены продажи лотов;</w:t>
      </w:r>
    </w:p>
    <w:p w14:paraId="460CB063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19 июля 2022 г. по 25 июля 2022 г. - в размере 68,00% от начальной цены продажи лотов;</w:t>
      </w:r>
    </w:p>
    <w:p w14:paraId="6FD7AD97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26 июля 2022 г. по 01 августа 2022 г. - в размере 60,00% от начальной цены продажи лотов;</w:t>
      </w:r>
    </w:p>
    <w:p w14:paraId="402B5BB6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02 августа 2022 г. по 08 августа 2022 г. - в размере 52,00% от начальной цены продажи лотов;</w:t>
      </w:r>
    </w:p>
    <w:p w14:paraId="5A6A37A6" w14:textId="2EC08C61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lastRenderedPageBreak/>
        <w:t>с 09 августа 2022 г. по 15 августа 2022 г. - в размере 4</w:t>
      </w:r>
      <w:r>
        <w:rPr>
          <w:color w:val="000000"/>
        </w:rPr>
        <w:t>6</w:t>
      </w:r>
      <w:r w:rsidRPr="00B656D8">
        <w:rPr>
          <w:color w:val="000000"/>
        </w:rPr>
        <w:t>,00% от начальной цены продажи лотов;</w:t>
      </w:r>
    </w:p>
    <w:p w14:paraId="37E5AFAD" w14:textId="538A954B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 xml:space="preserve">с 16 августа 2022 г. по 22 августа 2022 г. - в размере </w:t>
      </w:r>
      <w:r>
        <w:rPr>
          <w:color w:val="000000"/>
        </w:rPr>
        <w:t>40</w:t>
      </w:r>
      <w:r w:rsidRPr="00B656D8">
        <w:rPr>
          <w:color w:val="000000"/>
        </w:rPr>
        <w:t>,00% от начальной цены продажи лотов;</w:t>
      </w:r>
    </w:p>
    <w:p w14:paraId="7BEACE85" w14:textId="61DC3768" w:rsid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23 августа 2022 г. по 29 августа 2022 г. - в размере</w:t>
      </w:r>
      <w:r>
        <w:rPr>
          <w:color w:val="000000"/>
        </w:rPr>
        <w:t xml:space="preserve"> 34</w:t>
      </w:r>
      <w:r w:rsidRPr="00B656D8">
        <w:rPr>
          <w:color w:val="000000"/>
        </w:rPr>
        <w:t>,00% от начальной цены продажи лотов;</w:t>
      </w:r>
    </w:p>
    <w:p w14:paraId="3B7B5112" w14:textId="3D72E5E8" w:rsidR="00950CC9" w:rsidRDefault="00BC165C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57A3F">
        <w:rPr>
          <w:b/>
          <w:color w:val="000000"/>
        </w:rPr>
        <w:t>3</w:t>
      </w:r>
      <w:r w:rsidRPr="005246E8">
        <w:rPr>
          <w:b/>
          <w:color w:val="000000"/>
        </w:rPr>
        <w:t>:</w:t>
      </w:r>
    </w:p>
    <w:p w14:paraId="657BF3E4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16 мая 2022 г. по 27 июня 2022 г. - в размере начальной цены продажи лота;</w:t>
      </w:r>
    </w:p>
    <w:p w14:paraId="5F48685D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28 июня 2022 г. по 04 июля 2022 г. - в размере 95,00% от начальной цены продажи лота;</w:t>
      </w:r>
    </w:p>
    <w:p w14:paraId="77D89F42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05 июля 2022 г. по 11 июля 2022 г. - в размере 90,00% от начальной цены продажи лота;</w:t>
      </w:r>
    </w:p>
    <w:p w14:paraId="4C62A142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12 июля 2022 г. по 18 июля 2022 г. - в размере 85,00% от начальной цены продажи лота;</w:t>
      </w:r>
    </w:p>
    <w:p w14:paraId="7ED14B99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19 июля 2022 г. по 25 июля 2022 г. - в размере 80,00% от начальной цены продажи лота;</w:t>
      </w:r>
    </w:p>
    <w:p w14:paraId="3E4E18A1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26 июля 2022 г. по 01 августа 2022 г. - в размере 75,00% от начальной цены продажи лота;</w:t>
      </w:r>
    </w:p>
    <w:p w14:paraId="5513AFA1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02 августа 2022 г. по 08 августа 2022 г. - в размере 70,00% от начальной цены продажи лота;</w:t>
      </w:r>
    </w:p>
    <w:p w14:paraId="6F4596D7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09 августа 2022 г. по 15 августа 2022 г. - в размере 65,00% от начальной цены продажи лота;</w:t>
      </w:r>
    </w:p>
    <w:p w14:paraId="5BB8B0C3" w14:textId="77777777" w:rsidR="00B656D8" w:rsidRPr="00B656D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16 августа 2022 г. по 22 августа 2022 г. - в размере 60,00% от начальной цены продажи лота;</w:t>
      </w:r>
    </w:p>
    <w:p w14:paraId="1E0CD694" w14:textId="608ABE07" w:rsidR="00E57A3F" w:rsidRPr="005246E8" w:rsidRDefault="00B656D8" w:rsidP="00B6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6D8">
        <w:rPr>
          <w:color w:val="000000"/>
        </w:rPr>
        <w:t>с 23 августа 2022 г. по 29 августа 2022 г. - в размере 55,00%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B6CE09D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2779C6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0523185" w14:textId="579E2C03" w:rsidR="002779C6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</w:t>
      </w:r>
      <w:r w:rsidR="002779C6" w:rsidRPr="002779C6">
        <w:rPr>
          <w:rFonts w:ascii="Times New Roman" w:hAnsi="Times New Roman" w:cs="Times New Roman"/>
          <w:color w:val="000000"/>
          <w:sz w:val="24"/>
          <w:szCs w:val="24"/>
        </w:rPr>
        <w:t>КУ с 10:00 до 16:00 часов по тел. +7(495)</w:t>
      </w:r>
      <w:r w:rsidR="002779C6">
        <w:rPr>
          <w:rFonts w:ascii="Times New Roman" w:hAnsi="Times New Roman" w:cs="Times New Roman"/>
          <w:color w:val="000000"/>
          <w:sz w:val="24"/>
          <w:szCs w:val="24"/>
        </w:rPr>
        <w:t>725-31-15</w:t>
      </w:r>
      <w:r w:rsidR="002779C6" w:rsidRPr="002779C6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2779C6">
        <w:rPr>
          <w:rFonts w:ascii="Times New Roman" w:hAnsi="Times New Roman" w:cs="Times New Roman"/>
          <w:color w:val="000000"/>
          <w:sz w:val="24"/>
          <w:szCs w:val="24"/>
        </w:rPr>
        <w:t>63-44</w:t>
      </w:r>
      <w:r w:rsidR="002779C6" w:rsidRPr="002779C6">
        <w:rPr>
          <w:rFonts w:ascii="Times New Roman" w:hAnsi="Times New Roman" w:cs="Times New Roman"/>
          <w:color w:val="000000"/>
          <w:sz w:val="24"/>
          <w:szCs w:val="24"/>
        </w:rPr>
        <w:t xml:space="preserve">; у ОТ: 8 (812) 334-20-50 (с 9.00 до 18.00 по Московскому времени в будние дни) </w:t>
      </w:r>
      <w:hyperlink r:id="rId7" w:history="1">
        <w:r w:rsidR="002779C6" w:rsidRPr="0042427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779C6" w:rsidRPr="002779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1A920EE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2779C6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70EDC"/>
    <w:rsid w:val="00886E3A"/>
    <w:rsid w:val="00950CC9"/>
    <w:rsid w:val="009C03F4"/>
    <w:rsid w:val="009E6456"/>
    <w:rsid w:val="009E7E5E"/>
    <w:rsid w:val="00A60035"/>
    <w:rsid w:val="00A95FD6"/>
    <w:rsid w:val="00AB284E"/>
    <w:rsid w:val="00AF25EA"/>
    <w:rsid w:val="00B656D8"/>
    <w:rsid w:val="00BC165C"/>
    <w:rsid w:val="00BD0E8E"/>
    <w:rsid w:val="00C11EFF"/>
    <w:rsid w:val="00CC76B5"/>
    <w:rsid w:val="00D62667"/>
    <w:rsid w:val="00DE0234"/>
    <w:rsid w:val="00E57A3F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A6A3B61B-5884-45B7-BCB8-0DCAFFE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77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2462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2022-01-31T09:04:00Z</dcterms:created>
  <dcterms:modified xsi:type="dcterms:W3CDTF">2022-01-31T09:17:00Z</dcterms:modified>
</cp:coreProperties>
</file>