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B375" w14:textId="6BB97E8D" w:rsidR="00B85575" w:rsidRPr="003965F3" w:rsidRDefault="003C34AC" w:rsidP="00B85575">
      <w:pPr>
        <w:ind w:firstLine="709"/>
        <w:jc w:val="both"/>
        <w:rPr>
          <w:b/>
          <w:bCs/>
        </w:rPr>
      </w:pPr>
      <w:r w:rsidRPr="003965F3">
        <w:rPr>
          <w:b/>
          <w:bCs/>
        </w:rPr>
        <w:t>АО «Российский аукционный дом» сообщает о вн</w:t>
      </w:r>
      <w:r w:rsidR="0080338E" w:rsidRPr="003965F3">
        <w:rPr>
          <w:b/>
          <w:bCs/>
        </w:rPr>
        <w:t>есении</w:t>
      </w:r>
      <w:r w:rsidR="00CC2365" w:rsidRPr="003965F3">
        <w:rPr>
          <w:b/>
          <w:bCs/>
        </w:rPr>
        <w:t xml:space="preserve"> следующих</w:t>
      </w:r>
      <w:r w:rsidR="0080338E" w:rsidRPr="003965F3">
        <w:rPr>
          <w:b/>
          <w:bCs/>
        </w:rPr>
        <w:t xml:space="preserve"> изменений</w:t>
      </w:r>
      <w:r w:rsidR="00F60A32" w:rsidRPr="003965F3">
        <w:rPr>
          <w:b/>
          <w:bCs/>
        </w:rPr>
        <w:t xml:space="preserve"> </w:t>
      </w:r>
      <w:r w:rsidR="00CC2365" w:rsidRPr="003965F3">
        <w:rPr>
          <w:b/>
          <w:bCs/>
        </w:rPr>
        <w:t xml:space="preserve">в </w:t>
      </w:r>
      <w:r w:rsidR="00F60A32" w:rsidRPr="003965F3">
        <w:rPr>
          <w:b/>
          <w:bCs/>
        </w:rPr>
        <w:t xml:space="preserve">информационное сообщение </w:t>
      </w:r>
      <w:bookmarkStart w:id="0" w:name="_Hlk7012227"/>
      <w:r w:rsidR="00A17B4B" w:rsidRPr="003965F3">
        <w:rPr>
          <w:b/>
          <w:bCs/>
        </w:rPr>
        <w:t>о</w:t>
      </w:r>
      <w:r w:rsidR="00B85575" w:rsidRPr="003965F3">
        <w:rPr>
          <w:b/>
          <w:bCs/>
        </w:rPr>
        <w:t xml:space="preserve"> продаже </w:t>
      </w:r>
      <w:r w:rsidR="009E0B1F" w:rsidRPr="009E0B1F">
        <w:rPr>
          <w:b/>
          <w:bCs/>
        </w:rPr>
        <w:t>с электронного аукциона объектов недвижимости, расположенных по адресу</w:t>
      </w:r>
      <w:r w:rsidR="00B467C9">
        <w:rPr>
          <w:b/>
          <w:bCs/>
        </w:rPr>
        <w:t>:</w:t>
      </w:r>
      <w:r w:rsidR="009E0B1F" w:rsidRPr="009E0B1F">
        <w:rPr>
          <w:b/>
          <w:bCs/>
        </w:rPr>
        <w:t xml:space="preserve"> Оренбургская область, г. Оренбург, ул. Туркестанская, д.7, по Лоту №1 (РАД-279582), опубликованное на сайте https://</w:t>
      </w:r>
      <w:r w:rsidR="00FB19AF">
        <w:rPr>
          <w:b/>
          <w:bCs/>
          <w:lang w:val="en-US"/>
        </w:rPr>
        <w:t>www</w:t>
      </w:r>
      <w:r w:rsidR="00FB19AF">
        <w:rPr>
          <w:b/>
          <w:bCs/>
        </w:rPr>
        <w:t>.</w:t>
      </w:r>
      <w:r w:rsidR="009E0B1F" w:rsidRPr="009E0B1F">
        <w:rPr>
          <w:b/>
          <w:bCs/>
        </w:rPr>
        <w:t>orenday.ru/ 01.12.2021г.</w:t>
      </w:r>
    </w:p>
    <w:bookmarkEnd w:id="0"/>
    <w:p w14:paraId="386A667F" w14:textId="77777777" w:rsidR="00B85575" w:rsidRPr="003965F3" w:rsidRDefault="00B85575" w:rsidP="00B85575">
      <w:pPr>
        <w:ind w:firstLine="709"/>
        <w:jc w:val="both"/>
        <w:rPr>
          <w:b/>
          <w:bCs/>
        </w:rPr>
      </w:pPr>
    </w:p>
    <w:p w14:paraId="64EAEB8E" w14:textId="77777777" w:rsidR="00B85575" w:rsidRPr="003965F3" w:rsidRDefault="00967069" w:rsidP="00B85575">
      <w:pPr>
        <w:widowControl/>
        <w:suppressAutoHyphens w:val="0"/>
        <w:spacing w:after="160" w:line="259" w:lineRule="auto"/>
        <w:ind w:firstLine="709"/>
        <w:jc w:val="center"/>
        <w:rPr>
          <w:rFonts w:eastAsiaTheme="minorHAnsi" w:cs="Times New Roman"/>
          <w:b/>
          <w:kern w:val="0"/>
          <w:u w:val="single"/>
          <w:lang w:eastAsia="en-US" w:bidi="ar-SA"/>
        </w:rPr>
      </w:pPr>
      <w:r w:rsidRPr="003965F3">
        <w:rPr>
          <w:rFonts w:eastAsiaTheme="minorHAnsi" w:cs="Times New Roman"/>
          <w:b/>
          <w:kern w:val="0"/>
          <w:u w:val="single"/>
          <w:lang w:eastAsia="en-US" w:bidi="ar-SA"/>
        </w:rPr>
        <w:t>В</w:t>
      </w:r>
      <w:r w:rsidR="00B85575" w:rsidRPr="003965F3">
        <w:rPr>
          <w:rFonts w:eastAsiaTheme="minorHAnsi" w:cs="Times New Roman"/>
          <w:b/>
          <w:kern w:val="0"/>
          <w:u w:val="single"/>
          <w:lang w:eastAsia="en-US" w:bidi="ar-SA"/>
        </w:rPr>
        <w:t xml:space="preserve"> информационно</w:t>
      </w:r>
      <w:r w:rsidRPr="003965F3">
        <w:rPr>
          <w:rFonts w:eastAsiaTheme="minorHAnsi" w:cs="Times New Roman"/>
          <w:b/>
          <w:kern w:val="0"/>
          <w:u w:val="single"/>
          <w:lang w:eastAsia="en-US" w:bidi="ar-SA"/>
        </w:rPr>
        <w:t>м</w:t>
      </w:r>
      <w:r w:rsidR="00B85575" w:rsidRPr="003965F3">
        <w:rPr>
          <w:rFonts w:eastAsiaTheme="minorHAnsi" w:cs="Times New Roman"/>
          <w:b/>
          <w:kern w:val="0"/>
          <w:u w:val="single"/>
          <w:lang w:eastAsia="en-US" w:bidi="ar-SA"/>
        </w:rPr>
        <w:t xml:space="preserve"> сообщени</w:t>
      </w:r>
      <w:r w:rsidRPr="003965F3">
        <w:rPr>
          <w:rFonts w:eastAsiaTheme="minorHAnsi" w:cs="Times New Roman"/>
          <w:b/>
          <w:kern w:val="0"/>
          <w:u w:val="single"/>
          <w:lang w:eastAsia="en-US" w:bidi="ar-SA"/>
        </w:rPr>
        <w:t>и</w:t>
      </w:r>
      <w:r w:rsidR="00B85575" w:rsidRPr="003965F3">
        <w:rPr>
          <w:rFonts w:eastAsiaTheme="minorHAnsi" w:cs="Times New Roman"/>
          <w:b/>
          <w:kern w:val="0"/>
          <w:u w:val="single"/>
          <w:lang w:eastAsia="en-US" w:bidi="ar-SA"/>
        </w:rPr>
        <w:t xml:space="preserve"> читать в следующей редакции абзац</w:t>
      </w:r>
      <w:r w:rsidR="00B65B92" w:rsidRPr="003965F3">
        <w:rPr>
          <w:rFonts w:eastAsiaTheme="minorHAnsi" w:cs="Times New Roman"/>
          <w:b/>
          <w:kern w:val="0"/>
          <w:u w:val="single"/>
          <w:lang w:eastAsia="en-US" w:bidi="ar-SA"/>
        </w:rPr>
        <w:t>ы</w:t>
      </w:r>
      <w:r w:rsidR="00B85575" w:rsidRPr="003965F3">
        <w:rPr>
          <w:rFonts w:eastAsiaTheme="minorHAnsi" w:cs="Times New Roman"/>
          <w:b/>
          <w:kern w:val="0"/>
          <w:u w:val="single"/>
          <w:lang w:eastAsia="en-US" w:bidi="ar-SA"/>
        </w:rPr>
        <w:t>:</w:t>
      </w:r>
    </w:p>
    <w:p w14:paraId="09B9D6BB" w14:textId="30869880" w:rsidR="009E0B1F" w:rsidRDefault="009E0B1F" w:rsidP="009E0B1F">
      <w:pPr>
        <w:jc w:val="both"/>
      </w:pPr>
      <w:r>
        <w:t>«- обязательным условием заключения договора купли-продажи является заключение Оренбургским отделением № 8623 ПАО Сбербанк с Победителем аукциона (единственным участником аукциона) по форме, являющейся приложением к аукционной документации, договора аренды нежилых помещений общей площадью 391,</w:t>
      </w:r>
      <w:r w:rsidR="00B5441B">
        <w:t>4</w:t>
      </w:r>
      <w:r>
        <w:t xml:space="preserve"> кв. м, расположенных на 1 этаже Объекта 1, сроком на 10 лет,  номера на поэтажном плане: ком. №1-(21,3) кв. м;  ком. №2- (215,2) кв. м; ком.№3-(12,1) кв. м; ком.№4-(9,5) кв. м.; ком.№5-( 9,3) кв. м; ком.№6-(9,6) кв. м;  ком. №7-(9,1) кв. м; ком. №8-(6,0)кв. м; ком.№9-(4,8) кв. м; ком.№10-(4,0)кв. м; ком.№11-(4,4) кв. м;  ком.№12-(6,0)кв. м; ком.№13-(2,2) кв. м; ком.№14-(10,5)кв. м; ком.№15-(2,0) кв. м; ком.№16-(14,3)кв. м; ком.№17-(6,0)кв. м; ком.№18-(10,2)кв. м; ком.№19-(3,8) кв. м; ком.№20- (5,6) кв. м; ком. №21-(5,9) кв. м; ком. №22-(2,7) кв. м; ком. №23-(10,1) кв. м; ком. №24-(2,4) кв. м; ком. №25-(1,1) кв. м; ком. №26-(1,1) кв. м; ком. №27-(2,2) кв. м по ставке 532 рубля за 1 кв. м с учетом НДС без учета коммунальных и эксплуатационных расходов».</w:t>
      </w:r>
    </w:p>
    <w:p w14:paraId="4042D5CA" w14:textId="77777777" w:rsidR="009E0B1F" w:rsidRDefault="009E0B1F" w:rsidP="009E0B1F">
      <w:pPr>
        <w:jc w:val="both"/>
        <w:rPr>
          <w:rFonts w:eastAsiaTheme="minorHAnsi" w:cstheme="minorBidi"/>
          <w:kern w:val="0"/>
          <w:lang w:eastAsia="en-US" w:bidi="ar-SA"/>
        </w:rPr>
      </w:pPr>
    </w:p>
    <w:p w14:paraId="616EE759" w14:textId="66F19F1A" w:rsidR="009E0B1F" w:rsidRDefault="009E0B1F" w:rsidP="009E0B1F">
      <w:pPr>
        <w:pStyle w:val="mcntmsonormal"/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Дата электронного аукциона переносится с </w:t>
      </w:r>
      <w:r w:rsidR="00B5441B">
        <w:rPr>
          <w:b/>
          <w:bCs/>
        </w:rPr>
        <w:t>04 марта</w:t>
      </w:r>
      <w:r>
        <w:rPr>
          <w:b/>
          <w:bCs/>
        </w:rPr>
        <w:t xml:space="preserve"> 2022 года на </w:t>
      </w:r>
      <w:r w:rsidR="00B467C9">
        <w:rPr>
          <w:b/>
          <w:bCs/>
        </w:rPr>
        <w:t>0</w:t>
      </w:r>
      <w:r w:rsidR="00B5441B">
        <w:rPr>
          <w:b/>
          <w:bCs/>
        </w:rPr>
        <w:t>5</w:t>
      </w:r>
      <w:r w:rsidR="00B467C9">
        <w:rPr>
          <w:b/>
          <w:bCs/>
        </w:rPr>
        <w:t xml:space="preserve"> марта</w:t>
      </w:r>
      <w:r>
        <w:rPr>
          <w:b/>
          <w:bCs/>
        </w:rPr>
        <w:t xml:space="preserve"> 2022 года в 10:00 (мск) на электронной торговой площадке АО «Российский аукционный дом» по адресу www.lot-online.ru.</w:t>
      </w:r>
    </w:p>
    <w:p w14:paraId="76AE3924" w14:textId="77777777" w:rsidR="009E0B1F" w:rsidRPr="00B467C9" w:rsidRDefault="009E0B1F" w:rsidP="009E0B1F">
      <w:pPr>
        <w:pStyle w:val="mcntmsonormal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467C9">
        <w:rPr>
          <w:b/>
          <w:bCs/>
        </w:rPr>
        <w:t>Организатор торгов – АО «Российский аукционный дом».</w:t>
      </w:r>
    </w:p>
    <w:p w14:paraId="14D304EE" w14:textId="7712CE43" w:rsidR="009E0B1F" w:rsidRPr="00B467C9" w:rsidRDefault="009E0B1F" w:rsidP="009E0B1F">
      <w:pPr>
        <w:pStyle w:val="mcnt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467C9">
        <w:rPr>
          <w:b/>
          <w:bCs/>
        </w:rPr>
        <w:t xml:space="preserve">Срок окончания приема заявок продлен по </w:t>
      </w:r>
      <w:r w:rsidR="00B467C9" w:rsidRPr="00B467C9">
        <w:rPr>
          <w:b/>
          <w:bCs/>
        </w:rPr>
        <w:t>0</w:t>
      </w:r>
      <w:r w:rsidR="00B5441B">
        <w:rPr>
          <w:b/>
          <w:bCs/>
        </w:rPr>
        <w:t>4</w:t>
      </w:r>
      <w:r w:rsidR="00B467C9" w:rsidRPr="00B467C9">
        <w:rPr>
          <w:b/>
          <w:bCs/>
        </w:rPr>
        <w:t xml:space="preserve"> марта</w:t>
      </w:r>
      <w:r w:rsidRPr="00B467C9">
        <w:rPr>
          <w:b/>
          <w:bCs/>
        </w:rPr>
        <w:t xml:space="preserve"> 2022 года до 15:00 (мск).</w:t>
      </w:r>
    </w:p>
    <w:p w14:paraId="7E70D2D5" w14:textId="1139C3C8" w:rsidR="009E0B1F" w:rsidRPr="00B467C9" w:rsidRDefault="009E0B1F" w:rsidP="009E0B1F">
      <w:pPr>
        <w:pStyle w:val="mcnt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467C9">
        <w:rPr>
          <w:b/>
          <w:bCs/>
        </w:rPr>
        <w:t xml:space="preserve">Задаток должен поступить на счет Организатора торгов не позднее </w:t>
      </w:r>
      <w:r w:rsidR="00B467C9" w:rsidRPr="00B467C9">
        <w:rPr>
          <w:b/>
          <w:bCs/>
        </w:rPr>
        <w:t>0</w:t>
      </w:r>
      <w:r w:rsidR="00B5441B">
        <w:rPr>
          <w:b/>
          <w:bCs/>
        </w:rPr>
        <w:t>3</w:t>
      </w:r>
      <w:r w:rsidR="00B467C9" w:rsidRPr="00B467C9">
        <w:rPr>
          <w:b/>
          <w:bCs/>
        </w:rPr>
        <w:t xml:space="preserve"> марта</w:t>
      </w:r>
      <w:r w:rsidRPr="00B467C9">
        <w:rPr>
          <w:b/>
          <w:bCs/>
        </w:rPr>
        <w:t xml:space="preserve"> 2022 года.</w:t>
      </w:r>
    </w:p>
    <w:p w14:paraId="4955344F" w14:textId="705D203D" w:rsidR="009E0B1F" w:rsidRPr="00B467C9" w:rsidRDefault="009E0B1F" w:rsidP="009E0B1F">
      <w:pPr>
        <w:pStyle w:val="mcntmsonormal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 w:rsidRPr="00B467C9">
        <w:rPr>
          <w:rFonts w:eastAsiaTheme="minorHAnsi"/>
          <w:b/>
          <w:bCs/>
          <w:lang w:eastAsia="en-US"/>
        </w:rPr>
        <w:t xml:space="preserve">Допуск претендентов к электронному аукциону осуществляется </w:t>
      </w:r>
      <w:r w:rsidR="00B467C9" w:rsidRPr="00B467C9">
        <w:rPr>
          <w:rFonts w:eastAsiaTheme="minorHAnsi"/>
          <w:b/>
          <w:bCs/>
          <w:lang w:eastAsia="en-US"/>
        </w:rPr>
        <w:t>0</w:t>
      </w:r>
      <w:r w:rsidR="00B5441B">
        <w:rPr>
          <w:rFonts w:eastAsiaTheme="minorHAnsi"/>
          <w:b/>
          <w:bCs/>
          <w:lang w:eastAsia="en-US"/>
        </w:rPr>
        <w:t>4</w:t>
      </w:r>
      <w:r w:rsidRPr="00B467C9">
        <w:rPr>
          <w:rFonts w:eastAsiaTheme="minorHAnsi"/>
          <w:b/>
          <w:bCs/>
          <w:lang w:eastAsia="en-US"/>
        </w:rPr>
        <w:t>.</w:t>
      </w:r>
      <w:r w:rsidR="00B467C9" w:rsidRPr="00B467C9">
        <w:rPr>
          <w:rFonts w:eastAsiaTheme="minorHAnsi"/>
          <w:b/>
          <w:bCs/>
          <w:lang w:eastAsia="en-US"/>
        </w:rPr>
        <w:t>03</w:t>
      </w:r>
      <w:r w:rsidRPr="00B467C9">
        <w:rPr>
          <w:rFonts w:eastAsiaTheme="minorHAnsi"/>
          <w:b/>
          <w:bCs/>
          <w:lang w:eastAsia="en-US"/>
        </w:rPr>
        <w:t>.2022г.</w:t>
      </w:r>
    </w:p>
    <w:p w14:paraId="64C48926" w14:textId="77777777" w:rsidR="009E0B1F" w:rsidRDefault="009E0B1F" w:rsidP="009E0B1F">
      <w:pPr>
        <w:widowControl/>
        <w:suppressAutoHyphens w:val="0"/>
        <w:jc w:val="center"/>
        <w:rPr>
          <w:rFonts w:eastAsiaTheme="minorHAnsi" w:cs="Times New Roman"/>
          <w:bCs/>
          <w:kern w:val="0"/>
          <w:sz w:val="20"/>
          <w:szCs w:val="20"/>
          <w:lang w:eastAsia="en-US" w:bidi="ar-SA"/>
        </w:rPr>
      </w:pP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 (Указанное в настоящем информационном сообщении время – Московское)</w:t>
      </w:r>
    </w:p>
    <w:p w14:paraId="62CE5776" w14:textId="77777777" w:rsidR="009E0B1F" w:rsidRDefault="009E0B1F" w:rsidP="009E0B1F">
      <w:pPr>
        <w:widowControl/>
        <w:suppressAutoHyphens w:val="0"/>
        <w:jc w:val="center"/>
        <w:rPr>
          <w:rFonts w:eastAsiaTheme="minorHAnsi" w:cs="Times New Roman"/>
          <w:bCs/>
          <w:kern w:val="0"/>
          <w:sz w:val="20"/>
          <w:szCs w:val="20"/>
          <w:lang w:eastAsia="en-US" w:bidi="ar-SA"/>
        </w:rPr>
      </w:pP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0FE2FD9" w14:textId="77777777" w:rsidR="009E0B1F" w:rsidRDefault="009E0B1F" w:rsidP="009E0B1F">
      <w:pPr>
        <w:widowControl/>
        <w:suppressAutoHyphens w:val="0"/>
        <w:jc w:val="center"/>
        <w:rPr>
          <w:rFonts w:eastAsiaTheme="minorHAnsi" w:cs="Times New Roman"/>
          <w:bCs/>
          <w:kern w:val="0"/>
          <w:sz w:val="20"/>
          <w:szCs w:val="20"/>
          <w:lang w:eastAsia="en-US" w:bidi="ar-SA"/>
        </w:rPr>
      </w:pP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электронной торговой площадки)</w:t>
      </w:r>
    </w:p>
    <w:p w14:paraId="05266DB2" w14:textId="77777777" w:rsidR="00BC48B5" w:rsidRPr="003965F3" w:rsidRDefault="00BC48B5" w:rsidP="00E8250F">
      <w:pPr>
        <w:ind w:firstLine="567"/>
        <w:jc w:val="both"/>
        <w:rPr>
          <w:color w:val="000000"/>
          <w:shd w:val="clear" w:color="auto" w:fill="FFFFFF"/>
        </w:rPr>
      </w:pPr>
    </w:p>
    <w:sectPr w:rsidR="00BC48B5" w:rsidRPr="003965F3" w:rsidSect="00572524">
      <w:pgSz w:w="11906" w:h="16838"/>
      <w:pgMar w:top="1134" w:right="70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C016780"/>
    <w:multiLevelType w:val="hybridMultilevel"/>
    <w:tmpl w:val="AD10AB6A"/>
    <w:lvl w:ilvl="0" w:tplc="5C14F1A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0E31C7"/>
    <w:multiLevelType w:val="hybridMultilevel"/>
    <w:tmpl w:val="5C909A7C"/>
    <w:lvl w:ilvl="0" w:tplc="EA08EC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41700"/>
    <w:rsid w:val="000A2B5E"/>
    <w:rsid w:val="000B39C4"/>
    <w:rsid w:val="000B3F8C"/>
    <w:rsid w:val="000C4275"/>
    <w:rsid w:val="000D2F2B"/>
    <w:rsid w:val="000D50BA"/>
    <w:rsid w:val="000F4D5A"/>
    <w:rsid w:val="00102E83"/>
    <w:rsid w:val="00115B4E"/>
    <w:rsid w:val="00133427"/>
    <w:rsid w:val="00157EF6"/>
    <w:rsid w:val="001769C1"/>
    <w:rsid w:val="0017779B"/>
    <w:rsid w:val="00214936"/>
    <w:rsid w:val="002744E0"/>
    <w:rsid w:val="002B6B7E"/>
    <w:rsid w:val="002D0DB7"/>
    <w:rsid w:val="002F2FF5"/>
    <w:rsid w:val="00317131"/>
    <w:rsid w:val="00326140"/>
    <w:rsid w:val="00386F65"/>
    <w:rsid w:val="0039621F"/>
    <w:rsid w:val="003965F3"/>
    <w:rsid w:val="003A2063"/>
    <w:rsid w:val="003C34AC"/>
    <w:rsid w:val="003C56D0"/>
    <w:rsid w:val="003D21B1"/>
    <w:rsid w:val="00411634"/>
    <w:rsid w:val="00413959"/>
    <w:rsid w:val="004151B0"/>
    <w:rsid w:val="00435B85"/>
    <w:rsid w:val="004517F3"/>
    <w:rsid w:val="00453BE2"/>
    <w:rsid w:val="004A6D1B"/>
    <w:rsid w:val="004E5969"/>
    <w:rsid w:val="004F17C8"/>
    <w:rsid w:val="005017F9"/>
    <w:rsid w:val="00546AC8"/>
    <w:rsid w:val="005539EA"/>
    <w:rsid w:val="00572524"/>
    <w:rsid w:val="00572DD1"/>
    <w:rsid w:val="00583851"/>
    <w:rsid w:val="005A16B5"/>
    <w:rsid w:val="005E47D1"/>
    <w:rsid w:val="005F1334"/>
    <w:rsid w:val="005F5E38"/>
    <w:rsid w:val="005F7E3A"/>
    <w:rsid w:val="0060627A"/>
    <w:rsid w:val="00612C44"/>
    <w:rsid w:val="006311F2"/>
    <w:rsid w:val="0069709C"/>
    <w:rsid w:val="006B455D"/>
    <w:rsid w:val="006B7E01"/>
    <w:rsid w:val="006D108E"/>
    <w:rsid w:val="0074791B"/>
    <w:rsid w:val="00772F68"/>
    <w:rsid w:val="00782AB4"/>
    <w:rsid w:val="0079285E"/>
    <w:rsid w:val="007F1566"/>
    <w:rsid w:val="0080338E"/>
    <w:rsid w:val="00814F58"/>
    <w:rsid w:val="0081670A"/>
    <w:rsid w:val="00824942"/>
    <w:rsid w:val="008260C2"/>
    <w:rsid w:val="008626F9"/>
    <w:rsid w:val="00880B37"/>
    <w:rsid w:val="00885BF8"/>
    <w:rsid w:val="008B249B"/>
    <w:rsid w:val="008B49E1"/>
    <w:rsid w:val="008D7344"/>
    <w:rsid w:val="00905D84"/>
    <w:rsid w:val="00941BC3"/>
    <w:rsid w:val="00963519"/>
    <w:rsid w:val="00967069"/>
    <w:rsid w:val="00976E5D"/>
    <w:rsid w:val="009A3BA1"/>
    <w:rsid w:val="009A7FB2"/>
    <w:rsid w:val="009E0B1F"/>
    <w:rsid w:val="009E25CA"/>
    <w:rsid w:val="009F39C3"/>
    <w:rsid w:val="00A17B4B"/>
    <w:rsid w:val="00A60318"/>
    <w:rsid w:val="00A62A95"/>
    <w:rsid w:val="00AA2C2B"/>
    <w:rsid w:val="00AB251A"/>
    <w:rsid w:val="00AF18FF"/>
    <w:rsid w:val="00B26F98"/>
    <w:rsid w:val="00B33800"/>
    <w:rsid w:val="00B360FE"/>
    <w:rsid w:val="00B467C9"/>
    <w:rsid w:val="00B5441B"/>
    <w:rsid w:val="00B65B92"/>
    <w:rsid w:val="00B85575"/>
    <w:rsid w:val="00BC4707"/>
    <w:rsid w:val="00BC48B5"/>
    <w:rsid w:val="00CB2EE9"/>
    <w:rsid w:val="00CC2365"/>
    <w:rsid w:val="00CE079D"/>
    <w:rsid w:val="00CE4B3D"/>
    <w:rsid w:val="00CF707B"/>
    <w:rsid w:val="00D21410"/>
    <w:rsid w:val="00D57FBF"/>
    <w:rsid w:val="00DA5A45"/>
    <w:rsid w:val="00DB6322"/>
    <w:rsid w:val="00DC12FC"/>
    <w:rsid w:val="00DC4710"/>
    <w:rsid w:val="00DC73BD"/>
    <w:rsid w:val="00DF6F6E"/>
    <w:rsid w:val="00E05979"/>
    <w:rsid w:val="00E160C0"/>
    <w:rsid w:val="00E51EC1"/>
    <w:rsid w:val="00E8250F"/>
    <w:rsid w:val="00E86853"/>
    <w:rsid w:val="00E904EE"/>
    <w:rsid w:val="00F33C1F"/>
    <w:rsid w:val="00F434D3"/>
    <w:rsid w:val="00F60A32"/>
    <w:rsid w:val="00F67CE9"/>
    <w:rsid w:val="00F753B0"/>
    <w:rsid w:val="00F91931"/>
    <w:rsid w:val="00F92E65"/>
    <w:rsid w:val="00FB19AF"/>
    <w:rsid w:val="00FE1372"/>
    <w:rsid w:val="00FE324F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610765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AA2C2B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A2C2B"/>
    <w:rPr>
      <w:rFonts w:eastAsia="SimSun" w:cs="Mangal"/>
      <w:kern w:val="1"/>
      <w:sz w:val="24"/>
      <w:szCs w:val="21"/>
      <w:lang w:eastAsia="hi-IN" w:bidi="hi-IN"/>
    </w:rPr>
  </w:style>
  <w:style w:type="character" w:styleId="ab">
    <w:name w:val="Unresolved Mention"/>
    <w:basedOn w:val="a0"/>
    <w:uiPriority w:val="99"/>
    <w:semiHidden/>
    <w:unhideWhenUsed/>
    <w:rsid w:val="003A2063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5725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uV/Bo5ect5n1qw7fyyCNPYrSAOjAYyvxHQrZ6DSZ9cQ=</DigestValue>
    </Reference>
    <Reference Type="http://www.w3.org/2000/09/xmldsig#Object" URI="#idOfficeObject">
      <DigestMethod Algorithm="urn:ietf:params:xml:ns:cpxmlsec:algorithms:gostr34112012-256"/>
      <DigestValue>TkyyVhTndNx6qyG2+YAz3ZfaW5PmTMlTmGiU0AhxWEo=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ALX/44BQm2hknwpb6jqHvsuQWSu/DIGZr0X/18wmEWI=</DigestValue>
    </Reference>
  </SignedInfo>
  <SignatureValue>v9SMlHE23E/Wry8vQTjQ1Qj8iu2gnk0vX6C+CMuAooS4dFef9tEftq/ZeGLczv1v
9qgD5KIdP44smRBbXv0I0w==</SignatureValue>
  <KeyInfo>
    <X509Data>
      <X509Certificate>MIIL5zCCC5SgAwIBAgIQWfujABqu05tDG9rslwlraTAKBggqhQMHAQEDAjCCAYkx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ndCX0J7QoCIwHhcNMjIwMTExMDk0NzAzWhcNMjMwMTExMDk1NzAzWjCCAioxOTA3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0KHQpC8xMjQtMzk2NiDQvtGCIDE1LjAxLjIwMjEMT9Ch0LXRgNGC0LjRhNC40LrQ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uIIKYefNqgAAAAAFGjAdBgNVHQ4EFgQUj7EhGGI2XSR+nu32TSF0dj9i+rowCgYI
KoUDBwEBAwIDQQD8lqiACKfHD/ehGuC7g5rQNzb0oMue2rWRpdtkf1TsAHVwhdR2
WH9qpxNlMMp6zyWQhF/QOaQC8bhr4HO7tYhE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diqSjYMynA65D8+OYVJqNQ9+NHk=</DigestValue>
      </Reference>
      <Reference URI="/word/fontTable.xml?ContentType=application/vnd.openxmlformats-officedocument.wordprocessingml.fontTable+xml">
        <DigestMethod Algorithm="http://www.w3.org/2000/09/xmldsig#sha1"/>
        <DigestValue>ToYn9tDTIbERUJUV1QbzSbzfZ3Q=</DigestValue>
      </Reference>
      <Reference URI="/word/numbering.xml?ContentType=application/vnd.openxmlformats-officedocument.wordprocessingml.numbering+xml">
        <DigestMethod Algorithm="http://www.w3.org/2000/09/xmldsig#sha1"/>
        <DigestValue>UOx2JMwi4syEGWQ93MZ0v5DTSuU=</DigestValue>
      </Reference>
      <Reference URI="/word/settings.xml?ContentType=application/vnd.openxmlformats-officedocument.wordprocessingml.settings+xml">
        <DigestMethod Algorithm="http://www.w3.org/2000/09/xmldsig#sha1"/>
        <DigestValue>OYph8PCfFXK1bNXNlYKWOdxdEdo=</DigestValue>
      </Reference>
      <Reference URI="/word/styles.xml?ContentType=application/vnd.openxmlformats-officedocument.wordprocessingml.styles+xml">
        <DigestMethod Algorithm="http://www.w3.org/2000/09/xmldsig#sha1"/>
        <DigestValue>09t6GcB22axafxQJwHnKkpRosYo=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xqYyL9LZYXx6rYk3/BcwPh1nYfA=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2022-02-02T12:32:24Z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16.0.14729/23</OfficeVersion>
          <ApplicationVersion>16.0.14729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2022-02-02T12:32:24Z</xd:SigningTime>
          <xd:SigningCertificate>
            <xd:Cert>
              <xd:CertDigest>
                <DigestMethod Algorithm="http://www.w3.org/2000/09/xmldsig#sha1"/>
                <DigestValue>5LwHVuPyb5osAC+ZZ8imVsH9lr0=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119607864177373112276855919863501777769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Moscow Rad</cp:lastModifiedBy>
  <cp:revision>3</cp:revision>
  <cp:lastPrinted>2018-10-19T07:10:00Z</cp:lastPrinted>
  <dcterms:created xsi:type="dcterms:W3CDTF">2022-02-02T12:25:00Z</dcterms:created>
  <dcterms:modified xsi:type="dcterms:W3CDTF">2022-02-02T12:29:00Z</dcterms:modified>
</cp:coreProperties>
</file>