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4FCB" w14:textId="5556438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bookmarkStart w:id="0" w:name="_GoBack"/>
      <w:bookmarkEnd w:id="0"/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247C679F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(ПАО)– Продавец)</w:t>
      </w:r>
    </w:p>
    <w:p w14:paraId="11951805" w14:textId="4AD3E684" w:rsidR="001D7929" w:rsidRPr="00224F8A" w:rsidRDefault="00BA3C4F" w:rsidP="00BA3C4F">
      <w:pPr>
        <w:pStyle w:val="a3"/>
        <w:tabs>
          <w:tab w:val="left" w:pos="7800"/>
        </w:tabs>
        <w:jc w:val="lef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</w:p>
    <w:p w14:paraId="1FC72081" w14:textId="41C91C3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ACABA39" w14:textId="77777777" w:rsidR="00FF7586" w:rsidRDefault="00FF7586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0855982" w14:textId="0FA3AB91" w:rsidR="00B83979" w:rsidRPr="008509DF" w:rsidRDefault="00FF7586" w:rsidP="00FF7586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7586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ство Национальный банк «ТРАСТ» </w:t>
      </w:r>
      <w:r w:rsidR="00B83979"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B83979"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B83979"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="00B83979"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B83979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77777777" w:rsidR="0028544D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25F1CE05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355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7009"/>
      </w:tblGrid>
      <w:tr w:rsidR="00866903" w:rsidRPr="008509DF" w14:paraId="7375C8BD" w14:textId="77777777" w:rsidTr="000318FE">
        <w:tc>
          <w:tcPr>
            <w:tcW w:w="2346" w:type="dxa"/>
            <w:shd w:val="clear" w:color="auto" w:fill="auto"/>
          </w:tcPr>
          <w:p w14:paraId="72BE1930" w14:textId="77777777" w:rsidR="00866903" w:rsidRPr="00224F8A" w:rsidRDefault="00866903" w:rsidP="003B77C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 </w:t>
            </w:r>
          </w:p>
          <w:p w14:paraId="48796F35" w14:textId="01D943CC" w:rsidR="00866903" w:rsidRPr="00224F8A" w:rsidRDefault="00866903" w:rsidP="003B77C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Договор заключается по результатам торгов</w:t>
            </w:r>
          </w:p>
        </w:tc>
        <w:tc>
          <w:tcPr>
            <w:tcW w:w="7009" w:type="dxa"/>
          </w:tcPr>
          <w:p w14:paraId="598EFF2D" w14:textId="77777777" w:rsidR="00866903" w:rsidRPr="00224F8A" w:rsidRDefault="00866903" w:rsidP="003B77CB">
            <w:pPr>
              <w:spacing w:after="0" w:line="240" w:lineRule="auto"/>
              <w:jc w:val="both"/>
              <w:rPr>
                <w:rFonts w:ascii="Verdana" w:hAnsi="Verdana" w:cs="Tms Rmn"/>
                <w:sz w:val="20"/>
                <w:szCs w:val="20"/>
              </w:rPr>
            </w:pP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основании </w:t>
            </w:r>
            <w:r w:rsidRPr="00224F8A">
              <w:rPr>
                <w:rFonts w:ascii="Verdana" w:hAnsi="Verdana" w:cs="Tms Rmn"/>
                <w:sz w:val="20"/>
                <w:szCs w:val="20"/>
              </w:rPr>
              <w:t xml:space="preserve">Протокола 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93"/>
            </w:tblGrid>
            <w:tr w:rsidR="00866903" w:rsidRPr="00224F8A" w14:paraId="01DD88FD" w14:textId="77777777" w:rsidTr="00410A23">
              <w:tc>
                <w:tcPr>
                  <w:tcW w:w="6793" w:type="dxa"/>
                </w:tcPr>
                <w:p w14:paraId="5DE05303" w14:textId="77777777" w:rsidR="00866903" w:rsidRPr="00224F8A" w:rsidRDefault="00866903" w:rsidP="003B77CB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№______ от _________</w:t>
                  </w:r>
                </w:p>
              </w:tc>
            </w:tr>
          </w:tbl>
          <w:p w14:paraId="2656989B" w14:textId="77777777" w:rsidR="00866903" w:rsidRPr="00224F8A" w:rsidRDefault="00866903" w:rsidP="003B77C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9A6FC26" w14:textId="46F767DA" w:rsidR="0081148F" w:rsidRDefault="0081148F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C57FF8C" w14:textId="77777777" w:rsidR="003B77CB" w:rsidRPr="008509DF" w:rsidRDefault="003B77CB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F75FD5" w14:textId="4DDA98B2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20C745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E910964" w14:textId="13288EB5" w:rsidR="003C32B2" w:rsidRPr="003C32B2" w:rsidRDefault="00BD7FC5" w:rsidP="00706AEE">
      <w:pPr>
        <w:pStyle w:val="ConsNormal"/>
        <w:widowControl/>
        <w:numPr>
          <w:ilvl w:val="0"/>
          <w:numId w:val="33"/>
        </w:numPr>
        <w:tabs>
          <w:tab w:val="left" w:pos="0"/>
          <w:tab w:val="left" w:pos="284"/>
        </w:tabs>
        <w:ind w:left="0" w:right="0" w:firstLine="0"/>
        <w:jc w:val="both"/>
        <w:rPr>
          <w:rFonts w:ascii="Verdana" w:hAnsi="Verdana"/>
        </w:rPr>
      </w:pPr>
      <w:r w:rsidRPr="003C32B2">
        <w:rPr>
          <w:rFonts w:ascii="Verdana" w:hAnsi="Verdana" w:cs="Times New Roman"/>
          <w:color w:val="000000" w:themeColor="text1"/>
        </w:rPr>
        <w:t xml:space="preserve">По </w:t>
      </w:r>
      <w:r w:rsidR="00CB783A" w:rsidRPr="003C32B2">
        <w:rPr>
          <w:rFonts w:ascii="Verdana" w:hAnsi="Verdana" w:cs="Times New Roman"/>
          <w:color w:val="000000" w:themeColor="text1"/>
        </w:rPr>
        <w:t>Договору</w:t>
      </w:r>
      <w:r w:rsidRPr="003C32B2">
        <w:rPr>
          <w:rFonts w:ascii="Verdana" w:hAnsi="Verdana" w:cs="Times New Roman"/>
          <w:color w:val="000000" w:themeColor="text1"/>
        </w:rPr>
        <w:t xml:space="preserve"> </w:t>
      </w:r>
      <w:r w:rsidR="00171986" w:rsidRPr="003C32B2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3C32B2">
        <w:rPr>
          <w:rFonts w:ascii="Verdana" w:hAnsi="Verdana" w:cs="Times New Roman"/>
          <w:color w:val="000000" w:themeColor="text1"/>
        </w:rPr>
        <w:t>я</w:t>
      </w:r>
      <w:r w:rsidR="00171986" w:rsidRPr="003C32B2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3C32B2">
        <w:rPr>
          <w:rFonts w:ascii="Verdana" w:hAnsi="Verdana" w:cs="Times New Roman"/>
        </w:rPr>
        <w:t xml:space="preserve">обязуется принять и оплатить </w:t>
      </w:r>
    </w:p>
    <w:p w14:paraId="3A8C7F17" w14:textId="4374C67D" w:rsidR="00640BBC" w:rsidRPr="00640BBC" w:rsidRDefault="00640BBC" w:rsidP="00640BBC">
      <w:pPr>
        <w:pStyle w:val="Default"/>
        <w:rPr>
          <w:rFonts w:ascii="Times New Roman" w:hAnsi="Times New Roman" w:cs="Times New Roman"/>
        </w:rPr>
      </w:pPr>
    </w:p>
    <w:p w14:paraId="64CAF9CB" w14:textId="3DED91F7" w:rsidR="00FF7586" w:rsidRPr="003B77CB" w:rsidRDefault="00E445AB" w:rsidP="00763A96">
      <w:pPr>
        <w:pStyle w:val="a5"/>
        <w:numPr>
          <w:ilvl w:val="2"/>
          <w:numId w:val="33"/>
        </w:numPr>
        <w:ind w:left="0" w:firstLine="0"/>
        <w:jc w:val="both"/>
        <w:rPr>
          <w:rFonts w:ascii="Verdana" w:hAnsi="Verdana"/>
          <w:color w:val="000000" w:themeColor="text1"/>
        </w:rPr>
      </w:pPr>
      <w:r w:rsidRPr="003B77CB">
        <w:rPr>
          <w:rFonts w:ascii="Verdana" w:hAnsi="Verdana"/>
          <w:color w:val="000000" w:themeColor="text1"/>
        </w:rPr>
        <w:t xml:space="preserve">Нежилое здание, общей площадью 958,1 кв. м. находящееся по адресу: Республика Марий Эл, р-н. </w:t>
      </w:r>
      <w:proofErr w:type="spellStart"/>
      <w:r w:rsidRPr="003B77CB">
        <w:rPr>
          <w:rFonts w:ascii="Verdana" w:hAnsi="Verdana"/>
          <w:color w:val="000000" w:themeColor="text1"/>
        </w:rPr>
        <w:t>Сернурский</w:t>
      </w:r>
      <w:proofErr w:type="spellEnd"/>
      <w:r w:rsidRPr="003B77CB">
        <w:rPr>
          <w:rFonts w:ascii="Verdana" w:hAnsi="Verdana"/>
          <w:color w:val="000000" w:themeColor="text1"/>
        </w:rPr>
        <w:t xml:space="preserve">, </w:t>
      </w:r>
      <w:proofErr w:type="spellStart"/>
      <w:r w:rsidRPr="003B77CB">
        <w:rPr>
          <w:rFonts w:ascii="Verdana" w:hAnsi="Verdana"/>
          <w:color w:val="000000" w:themeColor="text1"/>
        </w:rPr>
        <w:t>пгт</w:t>
      </w:r>
      <w:proofErr w:type="spellEnd"/>
      <w:r w:rsidRPr="003B77CB">
        <w:rPr>
          <w:rFonts w:ascii="Verdana" w:hAnsi="Verdana"/>
          <w:color w:val="000000" w:themeColor="text1"/>
        </w:rPr>
        <w:t xml:space="preserve">. Сернур, </w:t>
      </w:r>
      <w:r w:rsidR="00763A96" w:rsidRPr="00763A96">
        <w:rPr>
          <w:rFonts w:ascii="Verdana" w:hAnsi="Verdana"/>
          <w:color w:val="000000" w:themeColor="text1"/>
        </w:rPr>
        <w:t>ул. Комсомольская, д. 7</w:t>
      </w:r>
      <w:r w:rsidR="00334C80">
        <w:rPr>
          <w:rFonts w:ascii="Verdana" w:hAnsi="Verdana"/>
          <w:color w:val="000000" w:themeColor="text1"/>
        </w:rPr>
        <w:t>.</w:t>
      </w:r>
      <w:r w:rsidR="00CC0059">
        <w:rPr>
          <w:rFonts w:ascii="Verdana" w:hAnsi="Verdana"/>
          <w:color w:val="000000" w:themeColor="text1"/>
        </w:rPr>
        <w:t xml:space="preserve"> </w:t>
      </w:r>
      <w:r w:rsidR="00FF7586" w:rsidRPr="00FF7586">
        <w:rPr>
          <w:rFonts w:ascii="Verdana" w:hAnsi="Verdana"/>
          <w:color w:val="000000" w:themeColor="text1"/>
        </w:rPr>
        <w:t xml:space="preserve">КН: </w:t>
      </w:r>
      <w:r w:rsidR="00763A96" w:rsidRPr="00763A96">
        <w:rPr>
          <w:rFonts w:ascii="Verdana" w:hAnsi="Verdana"/>
          <w:color w:val="000000" w:themeColor="text1"/>
        </w:rPr>
        <w:t>12:10:1670117:735</w:t>
      </w:r>
      <w:r w:rsidR="009342E6">
        <w:rPr>
          <w:rFonts w:ascii="Verdana" w:hAnsi="Verdana"/>
          <w:color w:val="000000" w:themeColor="text1"/>
        </w:rPr>
        <w:t xml:space="preserve"> (далее – «Здание»)</w:t>
      </w:r>
      <w:r w:rsidR="00706AEE">
        <w:rPr>
          <w:rFonts w:ascii="Verdana" w:hAnsi="Verdana"/>
          <w:color w:val="000000" w:themeColor="text1"/>
        </w:rPr>
        <w:t>;</w:t>
      </w:r>
    </w:p>
    <w:p w14:paraId="7E5C715B" w14:textId="1C735C0D" w:rsidR="00171986" w:rsidRDefault="00AD59AC" w:rsidP="00763A96">
      <w:pPr>
        <w:pStyle w:val="a5"/>
        <w:numPr>
          <w:ilvl w:val="2"/>
          <w:numId w:val="33"/>
        </w:numPr>
        <w:ind w:left="0" w:firstLine="0"/>
        <w:jc w:val="both"/>
        <w:rPr>
          <w:rFonts w:ascii="Verdana" w:hAnsi="Verdana"/>
          <w:color w:val="000000" w:themeColor="text1"/>
        </w:rPr>
      </w:pPr>
      <w:r w:rsidRPr="00AD59AC">
        <w:rPr>
          <w:rFonts w:ascii="Verdana" w:hAnsi="Verdana"/>
          <w:color w:val="000000" w:themeColor="text1"/>
        </w:rPr>
        <w:t>Земельный участок, общей площадью</w:t>
      </w:r>
      <w:r>
        <w:rPr>
          <w:rFonts w:ascii="Verdana" w:hAnsi="Verdana"/>
          <w:color w:val="000000" w:themeColor="text1"/>
        </w:rPr>
        <w:t xml:space="preserve"> </w:t>
      </w:r>
      <w:r w:rsidR="00763A96">
        <w:rPr>
          <w:rFonts w:ascii="Verdana" w:hAnsi="Verdana"/>
          <w:color w:val="000000" w:themeColor="text1"/>
        </w:rPr>
        <w:t>1097</w:t>
      </w:r>
      <w:r w:rsidR="003B77CB">
        <w:rPr>
          <w:rFonts w:ascii="Verdana" w:hAnsi="Verdana"/>
          <w:color w:val="000000" w:themeColor="text1"/>
        </w:rPr>
        <w:t>,0</w:t>
      </w:r>
      <w:r>
        <w:rPr>
          <w:rFonts w:ascii="Verdana" w:hAnsi="Verdana"/>
          <w:color w:val="000000" w:themeColor="text1"/>
        </w:rPr>
        <w:t xml:space="preserve"> </w:t>
      </w:r>
      <w:r w:rsidR="007E330F">
        <w:rPr>
          <w:rFonts w:ascii="Verdana" w:hAnsi="Verdana"/>
          <w:color w:val="000000" w:themeColor="text1"/>
        </w:rPr>
        <w:t xml:space="preserve">+/-23 </w:t>
      </w:r>
      <w:proofErr w:type="spellStart"/>
      <w:proofErr w:type="gramStart"/>
      <w:r>
        <w:rPr>
          <w:rFonts w:ascii="Verdana" w:hAnsi="Verdana"/>
          <w:color w:val="000000" w:themeColor="text1"/>
        </w:rPr>
        <w:t>кв.м</w:t>
      </w:r>
      <w:proofErr w:type="spellEnd"/>
      <w:proofErr w:type="gramEnd"/>
      <w:r>
        <w:rPr>
          <w:rFonts w:ascii="Verdana" w:hAnsi="Verdana"/>
          <w:color w:val="000000" w:themeColor="text1"/>
        </w:rPr>
        <w:t>, категория земель: з</w:t>
      </w:r>
      <w:r w:rsidRPr="00AD59AC">
        <w:rPr>
          <w:rFonts w:ascii="Verdana" w:hAnsi="Verdana"/>
          <w:color w:val="000000" w:themeColor="text1"/>
        </w:rPr>
        <w:t xml:space="preserve">емли населенных пунктов, виды разрешенного использования: </w:t>
      </w:r>
      <w:r w:rsidR="00763A96" w:rsidRPr="00763A96">
        <w:rPr>
          <w:rFonts w:ascii="Verdana" w:hAnsi="Verdana"/>
          <w:color w:val="000000" w:themeColor="text1"/>
        </w:rPr>
        <w:t>Земли запаса (неиспользуемые)</w:t>
      </w:r>
      <w:r w:rsidRPr="00AD59AC">
        <w:rPr>
          <w:rFonts w:ascii="Verdana" w:hAnsi="Verdana"/>
          <w:color w:val="000000" w:themeColor="text1"/>
        </w:rPr>
        <w:t xml:space="preserve">, расположенный по адресу: </w:t>
      </w:r>
      <w:r w:rsidR="00763A96" w:rsidRPr="00763A96">
        <w:rPr>
          <w:rFonts w:ascii="Verdana" w:hAnsi="Verdana"/>
          <w:color w:val="000000" w:themeColor="text1"/>
        </w:rPr>
        <w:t xml:space="preserve">установлено относительно ориентира, расположенного в границах участка. Почтовый адрес ориентира: Республика Марий Эл, р-н. </w:t>
      </w:r>
      <w:proofErr w:type="spellStart"/>
      <w:r w:rsidR="00763A96" w:rsidRPr="00763A96">
        <w:rPr>
          <w:rFonts w:ascii="Verdana" w:hAnsi="Verdana"/>
          <w:color w:val="000000" w:themeColor="text1"/>
        </w:rPr>
        <w:t>Сернурский</w:t>
      </w:r>
      <w:proofErr w:type="spellEnd"/>
      <w:r w:rsidR="00763A96" w:rsidRPr="00763A96">
        <w:rPr>
          <w:rFonts w:ascii="Verdana" w:hAnsi="Verdana"/>
          <w:color w:val="000000" w:themeColor="text1"/>
        </w:rPr>
        <w:t xml:space="preserve">, </w:t>
      </w:r>
      <w:proofErr w:type="spellStart"/>
      <w:r w:rsidR="00763A96" w:rsidRPr="00763A96">
        <w:rPr>
          <w:rFonts w:ascii="Verdana" w:hAnsi="Verdana"/>
          <w:color w:val="000000" w:themeColor="text1"/>
        </w:rPr>
        <w:t>пгт</w:t>
      </w:r>
      <w:proofErr w:type="spellEnd"/>
      <w:r w:rsidR="00763A96" w:rsidRPr="00763A96">
        <w:rPr>
          <w:rFonts w:ascii="Verdana" w:hAnsi="Verdana"/>
          <w:color w:val="000000" w:themeColor="text1"/>
        </w:rPr>
        <w:t>. Сернур, ул. Комсомольская, д. 7</w:t>
      </w:r>
      <w:r w:rsidRPr="00AD59AC">
        <w:rPr>
          <w:rFonts w:ascii="Verdana" w:hAnsi="Verdana"/>
          <w:color w:val="000000" w:themeColor="text1"/>
        </w:rPr>
        <w:t xml:space="preserve">. </w:t>
      </w:r>
      <w:r w:rsidR="00763A96">
        <w:rPr>
          <w:rFonts w:ascii="Verdana" w:hAnsi="Verdana"/>
          <w:color w:val="000000" w:themeColor="text1"/>
        </w:rPr>
        <w:t>КН:</w:t>
      </w:r>
      <w:r w:rsidRPr="00AD59AC">
        <w:rPr>
          <w:rFonts w:ascii="Verdana" w:hAnsi="Verdana"/>
          <w:color w:val="000000" w:themeColor="text1"/>
        </w:rPr>
        <w:t xml:space="preserve"> </w:t>
      </w:r>
      <w:r w:rsidR="00763A96" w:rsidRPr="00763A96">
        <w:rPr>
          <w:rFonts w:ascii="Verdana" w:hAnsi="Verdana"/>
          <w:color w:val="000000" w:themeColor="text1"/>
        </w:rPr>
        <w:t>12:10:1670117:136</w:t>
      </w:r>
      <w:r w:rsidRPr="00AD59AC">
        <w:rPr>
          <w:rFonts w:ascii="Verdana" w:hAnsi="Verdana"/>
          <w:color w:val="000000" w:themeColor="text1"/>
        </w:rPr>
        <w:t>.</w:t>
      </w:r>
      <w:r w:rsidR="00763A96">
        <w:rPr>
          <w:rFonts w:ascii="Verdana" w:hAnsi="Verdana"/>
          <w:color w:val="000000" w:themeColor="text1"/>
        </w:rPr>
        <w:t xml:space="preserve"> </w:t>
      </w:r>
      <w:r w:rsidR="00171986" w:rsidRPr="009217B1">
        <w:rPr>
          <w:rFonts w:ascii="Verdana" w:hAnsi="Verdana"/>
          <w:color w:val="000000" w:themeColor="text1"/>
        </w:rPr>
        <w:t xml:space="preserve">(далее </w:t>
      </w:r>
      <w:r w:rsidR="009342E6">
        <w:rPr>
          <w:rFonts w:ascii="Verdana" w:hAnsi="Verdana"/>
          <w:color w:val="000000" w:themeColor="text1"/>
        </w:rPr>
        <w:t xml:space="preserve">– </w:t>
      </w:r>
      <w:r w:rsidR="009342E6">
        <w:rPr>
          <w:rFonts w:ascii="Verdana" w:hAnsi="Verdana"/>
          <w:color w:val="000000" w:themeColor="text1"/>
        </w:rPr>
        <w:lastRenderedPageBreak/>
        <w:t xml:space="preserve">«Земельный участок»). Далее совместно Здание и Земельный участок </w:t>
      </w:r>
      <w:r w:rsidR="009342E6" w:rsidRPr="009217B1">
        <w:rPr>
          <w:rFonts w:ascii="Verdana" w:hAnsi="Verdana"/>
          <w:color w:val="000000" w:themeColor="text1"/>
        </w:rPr>
        <w:t>имену</w:t>
      </w:r>
      <w:r w:rsidR="009342E6">
        <w:rPr>
          <w:rFonts w:ascii="Verdana" w:hAnsi="Verdana"/>
          <w:color w:val="000000" w:themeColor="text1"/>
        </w:rPr>
        <w:t>ются</w:t>
      </w:r>
      <w:r w:rsidR="009342E6" w:rsidRPr="009217B1">
        <w:rPr>
          <w:rFonts w:ascii="Verdana" w:hAnsi="Verdana"/>
          <w:color w:val="000000" w:themeColor="text1"/>
        </w:rPr>
        <w:t xml:space="preserve"> </w:t>
      </w:r>
      <w:r w:rsidR="00171986" w:rsidRPr="009217B1">
        <w:rPr>
          <w:rFonts w:ascii="Verdana" w:hAnsi="Verdana"/>
          <w:color w:val="000000" w:themeColor="text1"/>
        </w:rPr>
        <w:t>– «недвижимое имущество».</w:t>
      </w:r>
    </w:p>
    <w:p w14:paraId="4F5994EA" w14:textId="51C69EC7" w:rsidR="00A47F09" w:rsidRPr="009217B1" w:rsidRDefault="00A47F09" w:rsidP="00763A96">
      <w:pPr>
        <w:pStyle w:val="a5"/>
        <w:numPr>
          <w:ilvl w:val="2"/>
          <w:numId w:val="33"/>
        </w:numPr>
        <w:ind w:left="0" w:firstLine="0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Нежилое здание расположено на Земельном участке.</w:t>
      </w:r>
    </w:p>
    <w:p w14:paraId="21BA3F82" w14:textId="77777777" w:rsidR="003B77CB" w:rsidRPr="00AA0B96" w:rsidRDefault="003B77CB" w:rsidP="003B77CB">
      <w:pPr>
        <w:pStyle w:val="ConsNormal"/>
        <w:widowControl/>
        <w:tabs>
          <w:tab w:val="left" w:pos="709"/>
          <w:tab w:val="left" w:pos="1080"/>
        </w:tabs>
        <w:ind w:left="710" w:right="0" w:firstLine="0"/>
        <w:jc w:val="both"/>
        <w:rPr>
          <w:rFonts w:ascii="Verdana" w:hAnsi="Verdana"/>
          <w:bCs/>
        </w:rPr>
      </w:pPr>
    </w:p>
    <w:tbl>
      <w:tblPr>
        <w:tblStyle w:val="ac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3B77CB" w14:paraId="197F5518" w14:textId="77777777" w:rsidTr="00410A23">
        <w:trPr>
          <w:trHeight w:val="1276"/>
        </w:trPr>
        <w:tc>
          <w:tcPr>
            <w:tcW w:w="9634" w:type="dxa"/>
          </w:tcPr>
          <w:p w14:paraId="01232197" w14:textId="67FB6072" w:rsidR="003B77CB" w:rsidRPr="00DD7705" w:rsidRDefault="003B77CB" w:rsidP="003B77CB">
            <w:pPr>
              <w:pStyle w:val="a5"/>
              <w:numPr>
                <w:ilvl w:val="1"/>
                <w:numId w:val="33"/>
              </w:numPr>
              <w:tabs>
                <w:tab w:val="left" w:pos="318"/>
              </w:tabs>
              <w:ind w:left="-108" w:firstLine="0"/>
              <w:jc w:val="both"/>
              <w:rPr>
                <w:rFonts w:ascii="Verdana" w:hAnsi="Verdana"/>
                <w:color w:val="000000" w:themeColor="text1"/>
              </w:rPr>
            </w:pPr>
            <w:r w:rsidRPr="00DD7705">
              <w:rPr>
                <w:rFonts w:ascii="Verdana" w:hAnsi="Verdana"/>
                <w:color w:val="000000" w:themeColor="text1"/>
              </w:rPr>
              <w:t xml:space="preserve">Нежилое здание принадлежит Продавцу на праве собственности, о чем в Едином государственном реестре недвижимости сделана запись о государственной регистрации права № </w:t>
            </w:r>
            <w:r w:rsidRPr="003B77CB">
              <w:rPr>
                <w:rFonts w:ascii="Verdana" w:hAnsi="Verdana"/>
                <w:color w:val="000000" w:themeColor="text1"/>
              </w:rPr>
              <w:t xml:space="preserve">12:10:1670117:735-12/053/2020-26 </w:t>
            </w:r>
            <w:r w:rsidRPr="00DD7705">
              <w:rPr>
                <w:rFonts w:ascii="Verdana" w:hAnsi="Verdana"/>
                <w:color w:val="000000" w:themeColor="text1"/>
              </w:rPr>
              <w:t xml:space="preserve">от </w:t>
            </w:r>
            <w:r>
              <w:rPr>
                <w:rFonts w:ascii="Verdana" w:hAnsi="Verdana"/>
                <w:color w:val="000000" w:themeColor="text1"/>
              </w:rPr>
              <w:t>29</w:t>
            </w:r>
            <w:r w:rsidRPr="00DD7705">
              <w:rPr>
                <w:rFonts w:ascii="Verdana" w:hAnsi="Verdana"/>
                <w:color w:val="000000" w:themeColor="text1"/>
              </w:rPr>
              <w:t>.0</w:t>
            </w:r>
            <w:r>
              <w:rPr>
                <w:rFonts w:ascii="Verdana" w:hAnsi="Verdana"/>
                <w:color w:val="000000" w:themeColor="text1"/>
              </w:rPr>
              <w:t>4</w:t>
            </w:r>
            <w:r w:rsidRPr="00DD7705">
              <w:rPr>
                <w:rFonts w:ascii="Verdana" w:hAnsi="Verdana"/>
                <w:color w:val="000000" w:themeColor="text1"/>
              </w:rPr>
              <w:t>.20</w:t>
            </w:r>
            <w:r>
              <w:rPr>
                <w:rFonts w:ascii="Verdana" w:hAnsi="Verdana"/>
                <w:color w:val="000000" w:themeColor="text1"/>
              </w:rPr>
              <w:t>20</w:t>
            </w:r>
            <w:r w:rsidRPr="00DD7705">
              <w:rPr>
                <w:rFonts w:ascii="Verdana" w:hAnsi="Verdana"/>
                <w:color w:val="000000" w:themeColor="text1"/>
              </w:rPr>
              <w:t xml:space="preserve"> г., что подтверждается Выпиской из Единого государственного реестра недвижимости </w:t>
            </w:r>
            <w:r>
              <w:rPr>
                <w:rFonts w:ascii="Verdana" w:hAnsi="Verdana"/>
                <w:color w:val="000000" w:themeColor="text1"/>
              </w:rPr>
              <w:t xml:space="preserve">от </w:t>
            </w:r>
            <w:r w:rsidRPr="003B77CB">
              <w:rPr>
                <w:rFonts w:ascii="Verdana" w:hAnsi="Verdana"/>
                <w:color w:val="000000" w:themeColor="text1"/>
              </w:rPr>
              <w:t>06.05.2020 № 99/2020/327499797</w:t>
            </w:r>
            <w:r>
              <w:rPr>
                <w:rFonts w:ascii="Verdana" w:hAnsi="Verdana"/>
                <w:color w:val="000000" w:themeColor="text1"/>
              </w:rPr>
              <w:t>;</w:t>
            </w:r>
          </w:p>
          <w:p w14:paraId="3BCC5CA5" w14:textId="77777777" w:rsidR="003B77CB" w:rsidRDefault="003B77CB" w:rsidP="00410A23">
            <w:pPr>
              <w:ind w:left="-104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043FAA92" w14:textId="198F09B6" w:rsidR="003B77CB" w:rsidRDefault="003B77CB" w:rsidP="00866903">
            <w:pPr>
              <w:ind w:left="-104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Земельный участок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принадлежит Продавцу на праве собственности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, о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чем в Едином государственном реестре недвижимости сделана запись о 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государственной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регистрации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права </w:t>
            </w:r>
            <w:r w:rsidRPr="00411744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430F0B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Pr="003B77CB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12:10:1670117:136-12/053/2020-26 </w:t>
            </w:r>
            <w:r w:rsidRPr="00430F0B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от 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29.04.2020 г.,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что подтверждается Выпиской из Единого государственного реестра недвижимости </w:t>
            </w:r>
            <w:r w:rsidRPr="00411744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от 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06.05.2020</w:t>
            </w:r>
            <w:r>
              <w:t xml:space="preserve"> № </w:t>
            </w:r>
            <w:r w:rsidRPr="003B77CB">
              <w:rPr>
                <w:rFonts w:ascii="Verdana" w:hAnsi="Verdana"/>
                <w:color w:val="000000" w:themeColor="text1"/>
                <w:sz w:val="20"/>
                <w:szCs w:val="20"/>
              </w:rPr>
              <w:t>99/2020/327493375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4A6B54DE" w14:textId="14C21080" w:rsidR="003B77CB" w:rsidRDefault="003B77CB" w:rsidP="00AC6801">
      <w:pPr>
        <w:pStyle w:val="ConsNormal"/>
        <w:widowControl/>
        <w:tabs>
          <w:tab w:val="left" w:pos="709"/>
          <w:tab w:val="left" w:pos="1080"/>
        </w:tabs>
        <w:autoSpaceDE/>
        <w:autoSpaceDN/>
        <w:adjustRightInd/>
        <w:ind w:left="1430" w:right="0" w:firstLine="0"/>
        <w:jc w:val="both"/>
        <w:rPr>
          <w:rFonts w:ascii="Verdana" w:hAnsi="Verdana" w:cs="Times New Roman"/>
        </w:rPr>
      </w:pPr>
    </w:p>
    <w:p w14:paraId="2EE49ED7" w14:textId="1573D6C8" w:rsidR="00171986" w:rsidRPr="008509DF" w:rsidRDefault="003B77CB" w:rsidP="00866903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/>
          <w:bCs/>
        </w:rPr>
      </w:pPr>
      <w:r>
        <w:rPr>
          <w:rFonts w:ascii="Verdana" w:hAnsi="Verdana" w:cs="Times New Roman"/>
        </w:rPr>
        <w:t>1.3.</w:t>
      </w:r>
      <w:r w:rsidR="000E2F36"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="000E2F36"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3BBEE1BA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>1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33E68FFC" w:rsidR="0034333C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</w:tc>
      </w:tr>
    </w:tbl>
    <w:p w14:paraId="1E24915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2598A378" w14:textId="3FFE8C2D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96"/>
      </w:tblGrid>
      <w:tr w:rsidR="008C6495" w:rsidRPr="008509DF" w14:paraId="0B5B075F" w14:textId="77777777" w:rsidTr="00E44495">
        <w:tc>
          <w:tcPr>
            <w:tcW w:w="2268" w:type="dxa"/>
            <w:shd w:val="clear" w:color="auto" w:fill="auto"/>
          </w:tcPr>
          <w:p w14:paraId="01483C18" w14:textId="77777777" w:rsidR="008C6495" w:rsidRPr="00224F8A" w:rsidRDefault="008C6495" w:rsidP="00E4449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4B36260E" w14:textId="0A86A329" w:rsidR="008C6495" w:rsidRPr="00224F8A" w:rsidRDefault="008C6495" w:rsidP="00AC4BB0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C4BB0"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отсутствия обременений</w:t>
            </w:r>
          </w:p>
        </w:tc>
        <w:tc>
          <w:tcPr>
            <w:tcW w:w="7196" w:type="dxa"/>
            <w:shd w:val="clear" w:color="auto" w:fill="auto"/>
          </w:tcPr>
          <w:p w14:paraId="775ECFE9" w14:textId="764CF6A5" w:rsidR="008C6495" w:rsidRPr="00224F8A" w:rsidRDefault="00AB5AEE" w:rsidP="00E732B1">
            <w:pPr>
              <w:pStyle w:val="a5"/>
              <w:ind w:left="34"/>
              <w:jc w:val="both"/>
              <w:rPr>
                <w:rFonts w:ascii="Verdana" w:hAnsi="Verdana"/>
                <w:color w:val="4F81BD" w:themeColor="accent1"/>
              </w:rPr>
            </w:pPr>
            <w:r w:rsidRPr="00224F8A">
              <w:rPr>
                <w:rFonts w:ascii="Verdana" w:hAnsi="Verdana"/>
                <w:bCs/>
              </w:rPr>
              <w:t xml:space="preserve">1.5. </w:t>
            </w:r>
            <w:r w:rsidR="00E732B1" w:rsidRPr="00E732B1">
              <w:rPr>
                <w:rFonts w:ascii="Verdana" w:hAnsi="Verdana"/>
                <w:bCs/>
              </w:rPr>
              <w:t>На дату подписания Договора недвижимое имущество не отчуждено, не заложено, в споре и под арестом не состоит, не обременено правами третьих лиц, за исключением ограничения/обременения Земельного участка: Иные ограничения (обременения) прав, учетный номер части 1, площ</w:t>
            </w:r>
            <w:r w:rsidR="00E732B1">
              <w:rPr>
                <w:rFonts w:ascii="Verdana" w:hAnsi="Verdana"/>
                <w:bCs/>
              </w:rPr>
              <w:t>а</w:t>
            </w:r>
            <w:r w:rsidR="00E732B1" w:rsidRPr="00E732B1">
              <w:rPr>
                <w:rFonts w:ascii="Verdana" w:hAnsi="Verdana"/>
                <w:bCs/>
              </w:rPr>
              <w:t xml:space="preserve">дь 793 </w:t>
            </w:r>
            <w:proofErr w:type="spellStart"/>
            <w:r w:rsidR="00E732B1" w:rsidRPr="00E732B1">
              <w:rPr>
                <w:rFonts w:ascii="Verdana" w:hAnsi="Verdana"/>
                <w:bCs/>
              </w:rPr>
              <w:t>кв.м</w:t>
            </w:r>
            <w:proofErr w:type="spellEnd"/>
            <w:r w:rsidR="00E732B1" w:rsidRPr="00E732B1">
              <w:rPr>
                <w:rFonts w:ascii="Verdana" w:hAnsi="Verdana"/>
                <w:bCs/>
              </w:rPr>
              <w:t>.</w:t>
            </w:r>
          </w:p>
        </w:tc>
      </w:tr>
    </w:tbl>
    <w:p w14:paraId="05E11576" w14:textId="6C64DCAD" w:rsidR="00D22B24" w:rsidRPr="000318FE" w:rsidRDefault="00631F87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</w:rPr>
      </w:pPr>
      <w:r w:rsidRPr="000318FE">
        <w:rPr>
          <w:rFonts w:ascii="Verdana" w:hAnsi="Verdana" w:cs="Times New Roman"/>
        </w:rPr>
        <w:t>1.6</w:t>
      </w:r>
      <w:r>
        <w:rPr>
          <w:rFonts w:ascii="Verdana" w:hAnsi="Verdana" w:cs="Times New Roman"/>
          <w:i/>
          <w:color w:val="4F81BD" w:themeColor="accent1"/>
        </w:rPr>
        <w:t>.</w:t>
      </w:r>
      <w:r w:rsidR="00605CBE" w:rsidRPr="00605CBE">
        <w:rPr>
          <w:rFonts w:ascii="Verdana" w:hAnsi="Verdana" w:cs="Verdana"/>
          <w:color w:val="000000"/>
        </w:rPr>
        <w:t xml:space="preserve"> </w:t>
      </w:r>
      <w:r w:rsidR="00605CBE">
        <w:rPr>
          <w:rFonts w:ascii="Verdana" w:hAnsi="Verdana" w:cs="Verdana"/>
          <w:color w:val="000000"/>
        </w:rPr>
        <w:t xml:space="preserve">До заключения Договора Покупатель произвел осмотр недвижимого имущества и не обнаружил каких-либо существенных дефектов и недостатков, </w:t>
      </w:r>
      <w:r w:rsidR="00605CBE" w:rsidRPr="00866903">
        <w:rPr>
          <w:rFonts w:ascii="Verdana" w:hAnsi="Verdana" w:cs="Verdana"/>
          <w:bCs/>
          <w:color w:val="000000"/>
        </w:rPr>
        <w:t>за исключением тех, о которых ему сообщил Продавец</w:t>
      </w:r>
      <w:r w:rsidR="00605CBE">
        <w:rPr>
          <w:rFonts w:ascii="Verdana" w:hAnsi="Verdana" w:cs="Verdana"/>
          <w:color w:val="000000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  <w:r>
        <w:rPr>
          <w:rFonts w:ascii="Verdana" w:hAnsi="Verdana" w:cs="Times New Roman"/>
          <w:i/>
          <w:color w:val="4F81BD" w:themeColor="accent1"/>
        </w:rPr>
        <w:t>.</w:t>
      </w:r>
      <w:r w:rsidR="0046485F">
        <w:rPr>
          <w:rFonts w:ascii="Verdana" w:hAnsi="Verdana" w:cs="Times New Roman"/>
          <w:i/>
          <w:color w:val="4F81BD" w:themeColor="accent1"/>
        </w:rPr>
        <w:t xml:space="preserve"> </w:t>
      </w:r>
      <w:r w:rsidR="0046485F" w:rsidRPr="000318FE">
        <w:rPr>
          <w:rFonts w:ascii="Verdana" w:hAnsi="Verdana" w:cs="Times New Roman"/>
        </w:rPr>
        <w:t>Покупатель уведомлен о необходимости привести недвижимое имущество в соответствие с правилами пожарной безопасности.</w:t>
      </w:r>
    </w:p>
    <w:p w14:paraId="7A548BCB" w14:textId="77777777" w:rsidR="007E3F40" w:rsidRPr="008509DF" w:rsidRDefault="007E3F40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8509DF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CB7C6E0" w14:textId="791A4A44" w:rsidR="00773D72" w:rsidRDefault="00CF1A05" w:rsidP="00DC223C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709" w:firstLine="1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составляет </w:t>
      </w:r>
      <w:r w:rsidR="00373E89" w:rsidRPr="00373E89">
        <w:rPr>
          <w:rFonts w:ascii="Verdana" w:hAnsi="Verdana"/>
          <w:i/>
        </w:rPr>
        <w:t>_____________________</w:t>
      </w:r>
      <w:proofErr w:type="gramStart"/>
      <w:r w:rsidR="00373E89" w:rsidRPr="00373E89">
        <w:rPr>
          <w:rFonts w:ascii="Verdana" w:hAnsi="Verdana"/>
          <w:i/>
        </w:rPr>
        <w:t>_(</w:t>
      </w:r>
      <w:proofErr w:type="gramEnd"/>
      <w:r w:rsidR="00373E89" w:rsidRPr="00373E89">
        <w:rPr>
          <w:rFonts w:ascii="Verdana" w:hAnsi="Verdana"/>
          <w:i/>
        </w:rPr>
        <w:t>__________________)</w:t>
      </w:r>
      <w:r w:rsidR="00373E89" w:rsidRPr="00373E89">
        <w:rPr>
          <w:rFonts w:ascii="Verdana" w:hAnsi="Verdana"/>
        </w:rPr>
        <w:t xml:space="preserve"> рублей ___ копеек (в том числе НДС, исчисленный в соответствии с действующим законодательством)</w:t>
      </w:r>
      <w:r w:rsidR="00773D72">
        <w:rPr>
          <w:rFonts w:ascii="Verdana" w:hAnsi="Verdana"/>
        </w:rPr>
        <w:t xml:space="preserve">, а именно: </w:t>
      </w:r>
    </w:p>
    <w:p w14:paraId="5DA66908" w14:textId="7ECDB7FC" w:rsidR="00773D72" w:rsidRDefault="00773D72" w:rsidP="00DC223C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  <w:r>
        <w:rPr>
          <w:rFonts w:ascii="Verdana" w:hAnsi="Verdana"/>
        </w:rPr>
        <w:t>-</w:t>
      </w:r>
      <w:r w:rsidR="00B76F5F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Стоимость </w:t>
      </w:r>
      <w:r w:rsidR="00484BEA">
        <w:rPr>
          <w:rFonts w:ascii="Verdana" w:hAnsi="Verdana"/>
        </w:rPr>
        <w:t>н</w:t>
      </w:r>
      <w:r w:rsidR="00484BEA" w:rsidRPr="00484BEA">
        <w:rPr>
          <w:rFonts w:ascii="Verdana" w:hAnsi="Verdana"/>
        </w:rPr>
        <w:t>ежило</w:t>
      </w:r>
      <w:r w:rsidR="00484BEA">
        <w:rPr>
          <w:rFonts w:ascii="Verdana" w:hAnsi="Verdana"/>
        </w:rPr>
        <w:t>го</w:t>
      </w:r>
      <w:r w:rsidR="00484BEA" w:rsidRPr="00484BEA">
        <w:rPr>
          <w:rFonts w:ascii="Verdana" w:hAnsi="Verdana"/>
        </w:rPr>
        <w:t xml:space="preserve"> здани</w:t>
      </w:r>
      <w:r w:rsidR="00484BEA">
        <w:rPr>
          <w:rFonts w:ascii="Verdana" w:hAnsi="Verdana"/>
        </w:rPr>
        <w:t>я</w:t>
      </w:r>
      <w:r w:rsidR="00484BEA" w:rsidRPr="00484BEA">
        <w:rPr>
          <w:rFonts w:ascii="Verdana" w:hAnsi="Verdana"/>
        </w:rPr>
        <w:t>, общей площадью 958,1 кв. м. находяще</w:t>
      </w:r>
      <w:r w:rsidR="00484BEA">
        <w:rPr>
          <w:rFonts w:ascii="Verdana" w:hAnsi="Verdana"/>
        </w:rPr>
        <w:t>го</w:t>
      </w:r>
      <w:r w:rsidR="00484BEA" w:rsidRPr="00484BEA">
        <w:rPr>
          <w:rFonts w:ascii="Verdana" w:hAnsi="Verdana"/>
        </w:rPr>
        <w:t xml:space="preserve">ся по адресу: Республика Марий Эл, р-н. </w:t>
      </w:r>
      <w:proofErr w:type="spellStart"/>
      <w:r w:rsidR="00484BEA" w:rsidRPr="00484BEA">
        <w:rPr>
          <w:rFonts w:ascii="Verdana" w:hAnsi="Verdana"/>
        </w:rPr>
        <w:t>Сернурский</w:t>
      </w:r>
      <w:proofErr w:type="spellEnd"/>
      <w:r w:rsidR="00484BEA" w:rsidRPr="00484BEA">
        <w:rPr>
          <w:rFonts w:ascii="Verdana" w:hAnsi="Verdana"/>
        </w:rPr>
        <w:t xml:space="preserve">, </w:t>
      </w:r>
      <w:proofErr w:type="spellStart"/>
      <w:r w:rsidR="00484BEA" w:rsidRPr="00484BEA">
        <w:rPr>
          <w:rFonts w:ascii="Verdana" w:hAnsi="Verdana"/>
        </w:rPr>
        <w:t>пгт</w:t>
      </w:r>
      <w:proofErr w:type="spellEnd"/>
      <w:r w:rsidR="00484BEA" w:rsidRPr="00484BEA">
        <w:rPr>
          <w:rFonts w:ascii="Verdana" w:hAnsi="Verdana"/>
        </w:rPr>
        <w:t>. Сернур, ул. Комсомольская, д. 7. КН: 12:10:1670117:</w:t>
      </w:r>
      <w:proofErr w:type="gramStart"/>
      <w:r w:rsidR="00484BEA" w:rsidRPr="00484BEA">
        <w:rPr>
          <w:rFonts w:ascii="Verdana" w:hAnsi="Verdana"/>
        </w:rPr>
        <w:t xml:space="preserve">735 </w:t>
      </w:r>
      <w:r w:rsidR="00B76F5F" w:rsidRPr="00B76F5F">
        <w:rPr>
          <w:rFonts w:ascii="Verdana" w:hAnsi="Verdana"/>
        </w:rPr>
        <w:t xml:space="preserve"> </w:t>
      </w:r>
      <w:r w:rsidR="00DC223C">
        <w:rPr>
          <w:rFonts w:ascii="Verdana" w:hAnsi="Verdana"/>
        </w:rPr>
        <w:t>составляет</w:t>
      </w:r>
      <w:proofErr w:type="gramEnd"/>
      <w:r w:rsidR="00DC223C">
        <w:rPr>
          <w:rFonts w:ascii="Verdana" w:hAnsi="Verdana"/>
        </w:rPr>
        <w:t xml:space="preserve"> </w:t>
      </w:r>
      <w:r w:rsidRPr="00373E89">
        <w:rPr>
          <w:rFonts w:ascii="Verdana" w:hAnsi="Verdana"/>
          <w:i/>
        </w:rPr>
        <w:t>______________________(__________________)</w:t>
      </w:r>
      <w:r w:rsidRPr="00373E89">
        <w:rPr>
          <w:rFonts w:ascii="Verdana" w:hAnsi="Verdana"/>
        </w:rPr>
        <w:t xml:space="preserve"> рублей ___ копеек (в том числе</w:t>
      </w:r>
      <w:r w:rsidR="00DC223C">
        <w:rPr>
          <w:rFonts w:ascii="Verdana" w:hAnsi="Verdana"/>
        </w:rPr>
        <w:t xml:space="preserve"> НДС</w:t>
      </w:r>
      <w:r w:rsidR="00DC223C" w:rsidRPr="00DC223C">
        <w:t xml:space="preserve"> </w:t>
      </w:r>
      <w:r w:rsidR="00DC223C" w:rsidRPr="00DC223C">
        <w:rPr>
          <w:rFonts w:ascii="Verdana" w:hAnsi="Verdana"/>
        </w:rPr>
        <w:t>исчисленный в соответствии с действующим законодательством</w:t>
      </w:r>
      <w:r w:rsidR="00DC223C">
        <w:rPr>
          <w:rFonts w:ascii="Verdana" w:hAnsi="Verdana"/>
        </w:rPr>
        <w:t>).</w:t>
      </w:r>
    </w:p>
    <w:p w14:paraId="7BF62CB3" w14:textId="42AF0D84" w:rsidR="007E3F40" w:rsidRDefault="007E3F40" w:rsidP="00DC223C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</w:p>
    <w:p w14:paraId="3B402261" w14:textId="40328A5B" w:rsidR="006C6181" w:rsidRPr="00773D72" w:rsidRDefault="006C6181" w:rsidP="00DC223C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  <w:r>
        <w:rPr>
          <w:rFonts w:ascii="Verdana" w:hAnsi="Verdana"/>
        </w:rPr>
        <w:t xml:space="preserve">-Стоимость </w:t>
      </w:r>
      <w:r w:rsidR="00484BEA">
        <w:rPr>
          <w:rFonts w:ascii="Verdana" w:hAnsi="Verdana"/>
        </w:rPr>
        <w:t>з</w:t>
      </w:r>
      <w:r w:rsidR="00484BEA" w:rsidRPr="00484BEA">
        <w:rPr>
          <w:rFonts w:ascii="Verdana" w:hAnsi="Verdana"/>
        </w:rPr>
        <w:t>емельн</w:t>
      </w:r>
      <w:r w:rsidR="00484BEA">
        <w:rPr>
          <w:rFonts w:ascii="Verdana" w:hAnsi="Verdana"/>
        </w:rPr>
        <w:t>ого</w:t>
      </w:r>
      <w:r w:rsidR="00484BEA" w:rsidRPr="00484BEA">
        <w:rPr>
          <w:rFonts w:ascii="Verdana" w:hAnsi="Verdana"/>
        </w:rPr>
        <w:t xml:space="preserve"> участк</w:t>
      </w:r>
      <w:r w:rsidR="00484BEA">
        <w:rPr>
          <w:rFonts w:ascii="Verdana" w:hAnsi="Verdana"/>
        </w:rPr>
        <w:t>а</w:t>
      </w:r>
      <w:r w:rsidR="00484BEA" w:rsidRPr="00484BEA">
        <w:rPr>
          <w:rFonts w:ascii="Verdana" w:hAnsi="Verdana"/>
        </w:rPr>
        <w:t xml:space="preserve">, общей площадью 1097,0 </w:t>
      </w:r>
      <w:proofErr w:type="spellStart"/>
      <w:proofErr w:type="gramStart"/>
      <w:r w:rsidR="00484BEA" w:rsidRPr="00484BEA">
        <w:rPr>
          <w:rFonts w:ascii="Verdana" w:hAnsi="Verdana"/>
        </w:rPr>
        <w:t>кв.м</w:t>
      </w:r>
      <w:proofErr w:type="spellEnd"/>
      <w:proofErr w:type="gramEnd"/>
      <w:r w:rsidR="00484BEA" w:rsidRPr="00484BEA">
        <w:rPr>
          <w:rFonts w:ascii="Verdana" w:hAnsi="Verdana"/>
        </w:rPr>
        <w:t>, расположенн</w:t>
      </w:r>
      <w:r w:rsidR="00484BEA">
        <w:rPr>
          <w:rFonts w:ascii="Verdana" w:hAnsi="Verdana"/>
        </w:rPr>
        <w:t>ого</w:t>
      </w:r>
      <w:r w:rsidR="00484BEA" w:rsidRPr="00484BEA">
        <w:rPr>
          <w:rFonts w:ascii="Verdana" w:hAnsi="Verdana"/>
        </w:rPr>
        <w:t xml:space="preserve"> по адресу: установлено относительно ориентира, расположенного в границах участка. Почтовый адрес ориентира: Республика Марий Эл, р-н. </w:t>
      </w:r>
      <w:proofErr w:type="spellStart"/>
      <w:r w:rsidR="00484BEA" w:rsidRPr="00484BEA">
        <w:rPr>
          <w:rFonts w:ascii="Verdana" w:hAnsi="Verdana"/>
        </w:rPr>
        <w:t>Сернурский</w:t>
      </w:r>
      <w:proofErr w:type="spellEnd"/>
      <w:r w:rsidR="00484BEA" w:rsidRPr="00484BEA">
        <w:rPr>
          <w:rFonts w:ascii="Verdana" w:hAnsi="Verdana"/>
        </w:rPr>
        <w:t xml:space="preserve">, </w:t>
      </w:r>
      <w:proofErr w:type="spellStart"/>
      <w:r w:rsidR="00484BEA" w:rsidRPr="00484BEA">
        <w:rPr>
          <w:rFonts w:ascii="Verdana" w:hAnsi="Verdana"/>
        </w:rPr>
        <w:t>пгт</w:t>
      </w:r>
      <w:proofErr w:type="spellEnd"/>
      <w:r w:rsidR="00484BEA" w:rsidRPr="00484BEA">
        <w:rPr>
          <w:rFonts w:ascii="Verdana" w:hAnsi="Verdana"/>
        </w:rPr>
        <w:t>. Сернур, ул. Комсомольская, д. 7. КН: 12:10:1670117:136</w:t>
      </w:r>
      <w:r w:rsidRPr="00FF7586">
        <w:rPr>
          <w:rFonts w:ascii="Verdana" w:hAnsi="Verdana"/>
          <w:color w:val="000000" w:themeColor="text1"/>
        </w:rPr>
        <w:t>,</w:t>
      </w:r>
      <w:r w:rsidR="00A12AB7" w:rsidRPr="00A12AB7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составляет </w:t>
      </w:r>
      <w:r w:rsidRPr="00373E89">
        <w:rPr>
          <w:rFonts w:ascii="Verdana" w:hAnsi="Verdana"/>
          <w:i/>
        </w:rPr>
        <w:t>_____________________</w:t>
      </w:r>
      <w:proofErr w:type="gramStart"/>
      <w:r w:rsidRPr="00373E89">
        <w:rPr>
          <w:rFonts w:ascii="Verdana" w:hAnsi="Verdana"/>
          <w:i/>
        </w:rPr>
        <w:t>_(</w:t>
      </w:r>
      <w:proofErr w:type="gramEnd"/>
      <w:r w:rsidRPr="00373E89">
        <w:rPr>
          <w:rFonts w:ascii="Verdana" w:hAnsi="Verdana"/>
          <w:i/>
        </w:rPr>
        <w:t>__________________)</w:t>
      </w:r>
      <w:r w:rsidRPr="00373E89">
        <w:rPr>
          <w:rFonts w:ascii="Verdana" w:hAnsi="Verdana"/>
        </w:rPr>
        <w:t xml:space="preserve"> рублей ___ копеек (</w:t>
      </w:r>
      <w:r>
        <w:rPr>
          <w:rFonts w:ascii="Verdana" w:hAnsi="Verdana"/>
        </w:rPr>
        <w:t>НДС</w:t>
      </w:r>
      <w:r w:rsidRPr="00DC223C">
        <w:t xml:space="preserve"> </w:t>
      </w:r>
      <w:r w:rsidR="00A12AB7">
        <w:rPr>
          <w:rFonts w:ascii="Verdana" w:hAnsi="Verdana"/>
        </w:rPr>
        <w:t>не</w:t>
      </w:r>
      <w:r w:rsidR="00D83D32">
        <w:rPr>
          <w:rFonts w:ascii="Verdana" w:hAnsi="Verdana"/>
        </w:rPr>
        <w:t xml:space="preserve"> облагается</w:t>
      </w:r>
      <w:r w:rsidR="00A12AB7">
        <w:rPr>
          <w:rFonts w:ascii="Verdana" w:hAnsi="Verdana"/>
        </w:rPr>
        <w:t>).</w:t>
      </w:r>
    </w:p>
    <w:p w14:paraId="1943DEEB" w14:textId="52F530E5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2361B149" w14:textId="77777777" w:rsidR="00DE0E51" w:rsidRPr="008509DF" w:rsidRDefault="00DE0E51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p w14:paraId="1A251803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57B0186B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790443CA" w:rsidR="00AB5223" w:rsidRPr="008509DF" w:rsidRDefault="00DE0E51" w:rsidP="00DF7D15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DF7D15">
              <w:rPr>
                <w:rFonts w:ascii="Verdana" w:hAnsi="Verdana"/>
                <w:i/>
                <w:color w:val="0070C0"/>
                <w:sz w:val="20"/>
                <w:szCs w:val="20"/>
              </w:rPr>
              <w:t>в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течение </w:t>
            </w:r>
            <w:r w:rsidR="00D22B24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D22B24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(</w:t>
            </w:r>
            <w:r w:rsidR="00D22B24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</w:t>
            </w:r>
            <w:r w:rsidR="000E254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с действующим законодательством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5A8AEA1" w14:textId="11A90648" w:rsidR="001E5436" w:rsidRPr="008076AD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22B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="00D22B24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1ABB0031" w14:textId="0D4EC435" w:rsidR="001E5436" w:rsidRDefault="007F7DE1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  <w:r w:rsidR="00DF7D1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="00DF7D1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т.ч</w:t>
            </w:r>
            <w:proofErr w:type="spellEnd"/>
            <w:r w:rsidR="00DF7D1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. с использованием кредитных средств</w:t>
            </w:r>
          </w:p>
          <w:p w14:paraId="6F1BE901" w14:textId="77777777" w:rsidR="00D22B24" w:rsidRDefault="00D22B24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37A71013" w14:textId="77777777" w:rsidR="00D22B24" w:rsidRDefault="00D22B24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5848EC76" w14:textId="77777777" w:rsidR="00D22B24" w:rsidRDefault="00D22B24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1FC79E18" w14:textId="77777777" w:rsidR="00D22B24" w:rsidRDefault="00D22B24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45888368" w14:textId="77777777" w:rsidR="00DF7D15" w:rsidRDefault="00DF7D15" w:rsidP="00D22B2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14EAB969" w14:textId="293DDE5E" w:rsidR="00D22B24" w:rsidRPr="00D22B24" w:rsidRDefault="00D22B24" w:rsidP="00D22B2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22B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</w:t>
            </w:r>
            <w:r w:rsidRPr="00D22B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1BC08880" w14:textId="5564EB1C" w:rsidR="00373E89" w:rsidRDefault="00D22B24" w:rsidP="00D22B2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22B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оплаты с использованием счета, открытого в ООО «Центр недвижимости от Сбербанка» при заключении договора об оказании услуг «Сервис безопасных расчетов»</w:t>
            </w:r>
          </w:p>
          <w:p w14:paraId="2CC83A92" w14:textId="77777777" w:rsidR="00373E89" w:rsidRDefault="00373E89" w:rsidP="00D22B2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274C9E9C" w14:textId="77777777" w:rsidR="00221983" w:rsidRDefault="00221983" w:rsidP="00373E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05F49473" w14:textId="77777777" w:rsidR="00373E89" w:rsidRDefault="00373E89" w:rsidP="00D22B2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2EB51A20" w14:textId="71FCAFE3" w:rsidR="00D22B24" w:rsidRPr="008076AD" w:rsidRDefault="00D22B24" w:rsidP="00D22B2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22B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7087" w:type="dxa"/>
            <w:shd w:val="clear" w:color="auto" w:fill="auto"/>
          </w:tcPr>
          <w:p w14:paraId="39CF48F1" w14:textId="32A6EE45" w:rsidR="00DF7D15" w:rsidRDefault="00B71921" w:rsidP="00341BE1">
            <w:pPr>
              <w:adjustRightInd w:val="0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8076AD">
              <w:rPr>
                <w:rFonts w:ascii="Verdana" w:hAnsi="Verdana"/>
                <w:sz w:val="20"/>
                <w:szCs w:val="20"/>
              </w:rPr>
              <w:t>1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в течение</w:t>
            </w:r>
            <w:r w:rsidR="00DF7D15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3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DF7D15">
              <w:rPr>
                <w:rFonts w:ascii="Verdana" w:hAnsi="Verdana"/>
                <w:i/>
                <w:color w:val="0070C0"/>
                <w:sz w:val="20"/>
                <w:szCs w:val="20"/>
              </w:rPr>
              <w:t>трех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,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8076AD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8076AD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Pr="008076AD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8076AD">
              <w:rPr>
                <w:rFonts w:ascii="Verdana" w:hAnsi="Verdana"/>
                <w:sz w:val="20"/>
                <w:szCs w:val="20"/>
              </w:rPr>
              <w:t>в размере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(в том числе НДС, исчисленный в соответствии </w:t>
            </w:r>
            <w:r w:rsidR="000E254A">
              <w:rPr>
                <w:rFonts w:ascii="Verdana" w:hAnsi="Verdana"/>
                <w:i/>
                <w:color w:val="0070C0"/>
                <w:sz w:val="20"/>
                <w:szCs w:val="20"/>
              </w:rPr>
              <w:t>с действующим законодательством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</w:p>
          <w:p w14:paraId="6A8FC76D" w14:textId="586BC772" w:rsidR="001E5436" w:rsidRDefault="00B71921" w:rsidP="00341BE1">
            <w:pPr>
              <w:adjustRightInd w:val="0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</w:p>
          <w:p w14:paraId="1F521A0F" w14:textId="07646A52" w:rsidR="00D22B24" w:rsidRPr="00D94F08" w:rsidRDefault="00D22B24" w:rsidP="00D22B24">
            <w:pPr>
              <w:adjustRightInd w:val="0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D94F08">
              <w:rPr>
                <w:rFonts w:ascii="Verdana" w:hAnsi="Verdana"/>
                <w:sz w:val="20"/>
                <w:szCs w:val="20"/>
              </w:rPr>
              <w:t xml:space="preserve">2.2.1. 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DF7D15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DF7D15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Pr="00D94F08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</w:t>
            </w:r>
            <w:r>
              <w:rPr>
                <w:rFonts w:ascii="Verdana" w:hAnsi="Verdana"/>
                <w:sz w:val="20"/>
                <w:szCs w:val="20"/>
              </w:rPr>
              <w:t xml:space="preserve">счет в </w:t>
            </w:r>
            <w:r w:rsidRPr="007F6989">
              <w:rPr>
                <w:rFonts w:ascii="Verdana" w:hAnsi="Verdana"/>
                <w:sz w:val="20"/>
                <w:szCs w:val="20"/>
              </w:rPr>
              <w:t xml:space="preserve">ООО «Центр недвижимости от Сбербанка» </w:t>
            </w:r>
            <w:r w:rsidRPr="00D94F08">
              <w:rPr>
                <w:rFonts w:ascii="Verdana" w:hAnsi="Verdana"/>
                <w:sz w:val="20"/>
                <w:szCs w:val="20"/>
              </w:rPr>
              <w:t>на условиях, изложенных в Приложении №</w:t>
            </w:r>
            <w:r w:rsidRPr="00D94F08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Pr="00D94F08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D94F08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D94F08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D22B24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(в том числе НДС, исчисленный в соответствии </w:t>
            </w:r>
            <w:r w:rsidR="000E254A">
              <w:rPr>
                <w:rFonts w:ascii="Verdana" w:hAnsi="Verdana"/>
                <w:i/>
                <w:color w:val="0070C0"/>
                <w:sz w:val="20"/>
                <w:szCs w:val="20"/>
              </w:rPr>
              <w:t>с действующим законодательством</w:t>
            </w:r>
            <w:r w:rsidRPr="00D22B24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</w:p>
          <w:p w14:paraId="74B80BD9" w14:textId="33B43C46" w:rsidR="00373E89" w:rsidRDefault="00373E89" w:rsidP="00341BE1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5C06B9C" w14:textId="77777777" w:rsidR="00373E89" w:rsidRPr="00373E89" w:rsidRDefault="00373E89" w:rsidP="00373E89">
            <w:pPr>
              <w:rPr>
                <w:rFonts w:ascii="Verdana" w:hAnsi="Verdana"/>
                <w:sz w:val="20"/>
                <w:szCs w:val="20"/>
              </w:rPr>
            </w:pPr>
          </w:p>
          <w:p w14:paraId="2479152F" w14:textId="49BF5F86" w:rsidR="00373E89" w:rsidRDefault="00373E89" w:rsidP="00373E89">
            <w:pPr>
              <w:rPr>
                <w:rFonts w:ascii="Verdana" w:hAnsi="Verdana"/>
                <w:sz w:val="20"/>
                <w:szCs w:val="20"/>
              </w:rPr>
            </w:pPr>
          </w:p>
          <w:p w14:paraId="4DC068D4" w14:textId="52BA243C" w:rsidR="00D22B24" w:rsidRPr="00373E89" w:rsidRDefault="00D22B24" w:rsidP="00BA3C4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E9358A7" w14:textId="77777777" w:rsidR="009D6025" w:rsidRPr="008076AD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03"/>
      </w:tblGrid>
      <w:tr w:rsidR="003D002A" w:rsidRPr="008509DF" w14:paraId="5B77F8CF" w14:textId="77777777" w:rsidTr="00E44495">
        <w:tc>
          <w:tcPr>
            <w:tcW w:w="2268" w:type="dxa"/>
            <w:shd w:val="clear" w:color="auto" w:fill="auto"/>
          </w:tcPr>
          <w:p w14:paraId="7E2C2B70" w14:textId="77777777" w:rsidR="003D002A" w:rsidRPr="008076AD" w:rsidRDefault="003D002A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Условие для</w:t>
            </w:r>
          </w:p>
          <w:p w14:paraId="7F8B5BB6" w14:textId="77777777" w:rsidR="003D002A" w:rsidRPr="008076AD" w:rsidRDefault="003D002A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продажи имущества на торгах</w:t>
            </w:r>
          </w:p>
        </w:tc>
        <w:tc>
          <w:tcPr>
            <w:tcW w:w="7303" w:type="dxa"/>
            <w:shd w:val="clear" w:color="auto" w:fill="auto"/>
          </w:tcPr>
          <w:p w14:paraId="204A4CA1" w14:textId="1FBD9DD5" w:rsidR="003D002A" w:rsidRPr="000E254A" w:rsidRDefault="00E44495" w:rsidP="000E254A">
            <w:pPr>
              <w:pStyle w:val="a5"/>
              <w:numPr>
                <w:ilvl w:val="2"/>
                <w:numId w:val="22"/>
              </w:numPr>
              <w:ind w:left="31" w:firstLine="83"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Задаток, внесенный П</w:t>
            </w:r>
            <w:r w:rsidR="003D002A" w:rsidRPr="008076AD">
              <w:rPr>
                <w:rFonts w:ascii="Verdana" w:hAnsi="Verdana"/>
              </w:rPr>
              <w:t xml:space="preserve">окупателем для участия в </w:t>
            </w:r>
            <w:r w:rsidR="00732D58" w:rsidRPr="008076AD">
              <w:rPr>
                <w:rFonts w:ascii="Verdana" w:hAnsi="Verdana"/>
              </w:rPr>
              <w:t>а</w:t>
            </w:r>
            <w:r w:rsidR="003D002A" w:rsidRPr="008076AD">
              <w:rPr>
                <w:rFonts w:ascii="Verdana" w:hAnsi="Verdana"/>
              </w:rPr>
              <w:t xml:space="preserve">укционе в размере </w:t>
            </w:r>
            <w:r w:rsidR="00F66B7D">
              <w:rPr>
                <w:rFonts w:ascii="Verdana" w:hAnsi="Verdana"/>
              </w:rPr>
              <w:t>448 000</w:t>
            </w:r>
            <w:r w:rsidR="003D002A" w:rsidRPr="008076AD">
              <w:rPr>
                <w:rFonts w:ascii="Verdana" w:hAnsi="Verdana"/>
                <w:i/>
                <w:color w:val="0070C0"/>
              </w:rPr>
              <w:t xml:space="preserve"> (</w:t>
            </w:r>
            <w:r w:rsidR="00F66B7D">
              <w:rPr>
                <w:rFonts w:ascii="Verdana" w:hAnsi="Verdana"/>
                <w:i/>
                <w:color w:val="0070C0"/>
              </w:rPr>
              <w:t>Четыреста сорок восемь тысяч</w:t>
            </w:r>
            <w:r w:rsidR="003D002A" w:rsidRPr="008076AD">
              <w:rPr>
                <w:rFonts w:ascii="Verdana" w:hAnsi="Verdana"/>
                <w:i/>
                <w:color w:val="0070C0"/>
              </w:rPr>
              <w:t>)</w:t>
            </w:r>
            <w:r w:rsidR="003D002A" w:rsidRPr="008076AD">
              <w:rPr>
                <w:rFonts w:ascii="Verdana" w:hAnsi="Verdana"/>
                <w:color w:val="0070C0"/>
              </w:rPr>
              <w:t xml:space="preserve"> </w:t>
            </w:r>
            <w:r w:rsidR="003D002A" w:rsidRPr="008076AD">
              <w:rPr>
                <w:rFonts w:ascii="Verdana" w:hAnsi="Verdana"/>
              </w:rPr>
              <w:t xml:space="preserve">рублей </w:t>
            </w:r>
            <w:r w:rsidR="00F66B7D">
              <w:rPr>
                <w:rFonts w:ascii="Verdana" w:hAnsi="Verdana"/>
                <w:color w:val="0070C0"/>
              </w:rPr>
              <w:t>00</w:t>
            </w:r>
            <w:r w:rsidR="003D002A" w:rsidRPr="008076AD">
              <w:rPr>
                <w:rFonts w:ascii="Verdana" w:hAnsi="Verdana"/>
              </w:rPr>
              <w:t xml:space="preserve"> копеек </w:t>
            </w:r>
            <w:r w:rsidR="003D002A" w:rsidRPr="008076AD">
              <w:rPr>
                <w:rFonts w:ascii="Verdana" w:hAnsi="Verdana"/>
                <w:i/>
                <w:color w:val="0070C0"/>
              </w:rPr>
              <w:t xml:space="preserve">(в том числе НДС, исчисленный в соответствии </w:t>
            </w:r>
            <w:r w:rsidR="000E254A">
              <w:rPr>
                <w:rFonts w:ascii="Verdana" w:hAnsi="Verdana"/>
                <w:i/>
                <w:color w:val="0070C0"/>
              </w:rPr>
              <w:t>с действующим законодательством</w:t>
            </w:r>
            <w:r w:rsidR="003D002A" w:rsidRPr="000E254A">
              <w:rPr>
                <w:rFonts w:ascii="Verdana" w:hAnsi="Verdana"/>
                <w:i/>
                <w:color w:val="0070C0"/>
              </w:rPr>
              <w:t>),</w:t>
            </w:r>
            <w:r w:rsidR="003D002A" w:rsidRPr="000E254A">
              <w:rPr>
                <w:rFonts w:ascii="Verdana" w:hAnsi="Verdana"/>
                <w:color w:val="0070C0"/>
              </w:rPr>
              <w:t xml:space="preserve"> </w:t>
            </w:r>
            <w:r w:rsidR="00F8488D" w:rsidRPr="000E254A">
              <w:rPr>
                <w:rFonts w:ascii="Verdana" w:hAnsi="Verdana"/>
              </w:rPr>
              <w:t>засчитывается в счет оплаты ц</w:t>
            </w:r>
            <w:r w:rsidR="003D002A" w:rsidRPr="000E254A">
              <w:rPr>
                <w:rFonts w:ascii="Verdana" w:hAnsi="Verdana"/>
              </w:rPr>
              <w:t>ены недвижимого имущества.</w:t>
            </w:r>
          </w:p>
          <w:p w14:paraId="5D6A8B89" w14:textId="77777777" w:rsidR="003D002A" w:rsidRPr="008509DF" w:rsidRDefault="003D002A" w:rsidP="00E444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05DE1C26" w14:textId="3266F992" w:rsidR="003D002A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76C41A25" w14:textId="5B5411CE" w:rsidR="000A1317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  <w:p w14:paraId="433BFBC7" w14:textId="0DCE10D9" w:rsidR="008E4476" w:rsidRDefault="008E4476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При использовании аккредитива или номинального счета ООО «ЦНС»</w:t>
            </w:r>
          </w:p>
          <w:p w14:paraId="3C22C22C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26F6F879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5290B2F3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32B2A77C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12DB2F72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0B747409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5F67959E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62FDF0D4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1C432E75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2CAAB91F" w14:textId="750D4859" w:rsidR="00167E08" w:rsidRPr="008509DF" w:rsidRDefault="00167E08" w:rsidP="00D729C2">
            <w:pPr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6985" w:type="dxa"/>
            <w:shd w:val="clear" w:color="auto" w:fill="auto"/>
          </w:tcPr>
          <w:p w14:paraId="2C8CA0C5" w14:textId="2ECC8867" w:rsidR="000A1317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7799AF28" w14:textId="1089EFAB" w:rsidR="001B1B44" w:rsidRDefault="001B1B44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2A007C7C" w14:textId="710F09F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78263BCB" w14:textId="68FE3885" w:rsidR="000A1317" w:rsidRPr="00D729C2" w:rsidRDefault="008F55DE" w:rsidP="00D729C2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proofErr w:type="gramStart"/>
            <w:r w:rsidR="003F5FCD">
              <w:rPr>
                <w:rFonts w:ascii="Verdana" w:hAnsi="Verdana"/>
              </w:rPr>
              <w:t>6.</w:t>
            </w:r>
            <w:r w:rsidR="00631F87">
              <w:rPr>
                <w:rFonts w:ascii="Verdana" w:hAnsi="Verdana"/>
              </w:rPr>
              <w:t>1</w:t>
            </w:r>
            <w:r w:rsidR="003F5FCD">
              <w:rPr>
                <w:rFonts w:ascii="Verdana" w:hAnsi="Verdana"/>
              </w:rPr>
              <w:t>.</w:t>
            </w:r>
            <w:r w:rsidR="000A1317" w:rsidRPr="008076AD">
              <w:rPr>
                <w:rFonts w:ascii="Verdana" w:hAnsi="Verdana"/>
              </w:rPr>
              <w:t>.</w:t>
            </w:r>
            <w:proofErr w:type="gramEnd"/>
            <w:r w:rsidR="000A1317" w:rsidRPr="008076AD">
              <w:rPr>
                <w:rFonts w:ascii="Verdana" w:hAnsi="Verdana"/>
              </w:rPr>
              <w:t xml:space="preserve">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2D77F1">
              <w:rPr>
                <w:rFonts w:ascii="Verdana" w:hAnsi="Verdana"/>
              </w:rPr>
              <w:t xml:space="preserve"> </w:t>
            </w:r>
            <w:r w:rsidR="002D77F1" w:rsidRPr="001565E2">
              <w:rPr>
                <w:rFonts w:ascii="Verdana" w:hAnsi="Verdana"/>
                <w:color w:val="000000" w:themeColor="text1"/>
              </w:rPr>
              <w:t>(совместно подать заявления о погашении залога в силу закона)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283B7A">
              <w:rPr>
                <w:rFonts w:ascii="Verdana" w:hAnsi="Verdana"/>
              </w:rPr>
              <w:t xml:space="preserve"> и </w:t>
            </w:r>
            <w:r w:rsidR="00283B7A" w:rsidRPr="00283B7A">
              <w:rPr>
                <w:rFonts w:ascii="Verdana" w:hAnsi="Verdana"/>
              </w:rPr>
              <w:t>поступления на расчетный счет Продавца денежных средств по Договору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730DCAA9" w14:textId="26F06CEE" w:rsidR="000A1317" w:rsidRPr="008509DF" w:rsidRDefault="00C55B7E" w:rsidP="00126AFA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B536E2">
              <w:rPr>
                <w:rFonts w:ascii="Verdana" w:hAnsi="Verdana"/>
                <w:i/>
                <w:color w:val="FF0000"/>
              </w:rPr>
              <w:t>)</w:t>
            </w:r>
            <w:r w:rsidR="00370031" w:rsidRPr="008509DF">
              <w:rPr>
                <w:rFonts w:ascii="Verdana" w:hAnsi="Verdana"/>
                <w:i/>
                <w:color w:val="FF0000"/>
              </w:rPr>
              <w:t xml:space="preserve"> </w:t>
            </w:r>
          </w:p>
        </w:tc>
        <w:tc>
          <w:tcPr>
            <w:tcW w:w="6985" w:type="dxa"/>
            <w:shd w:val="clear" w:color="auto" w:fill="auto"/>
          </w:tcPr>
          <w:p w14:paraId="7775D549" w14:textId="77777777" w:rsidR="000A1317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  <w:p w14:paraId="3480C6B9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47662967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73249D9E" w14:textId="46FF1F1D" w:rsidR="00167E08" w:rsidRPr="00672CCD" w:rsidRDefault="00167E08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BE16EFB" w14:textId="77777777" w:rsidR="00F66B7D" w:rsidRDefault="00F66B7D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682A3C5" w14:textId="163FBE7E" w:rsidR="008A1B72" w:rsidRDefault="00167E08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066ED8">
        <w:rPr>
          <w:rFonts w:ascii="Verdana" w:eastAsia="Times New Roman" w:hAnsi="Verdana" w:cs="Times New Roman"/>
          <w:sz w:val="20"/>
          <w:szCs w:val="20"/>
          <w:lang w:eastAsia="ru-RU"/>
        </w:rPr>
        <w:t>7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Покупатель не вправе </w:t>
      </w:r>
      <w:r w:rsidRPr="00167E0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производить без согласия Продавца никаких действий, ведущих к изменению недвижимого имущества (ремонт, перепланировка, реконструкция и т.п.) до момента получения </w:t>
      </w:r>
      <w:proofErr w:type="gramStart"/>
      <w:r w:rsidRPr="00167E08">
        <w:rPr>
          <w:rFonts w:ascii="Verdana" w:eastAsia="Times New Roman" w:hAnsi="Verdana" w:cs="Times New Roman"/>
          <w:sz w:val="20"/>
          <w:szCs w:val="20"/>
          <w:lang w:eastAsia="ru-RU"/>
        </w:rPr>
        <w:t>Продавцом</w:t>
      </w:r>
      <w:r w:rsidR="00D0664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167E0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денежных</w:t>
      </w:r>
      <w:proofErr w:type="gramEnd"/>
      <w:r w:rsidRPr="00167E0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средств</w:t>
      </w:r>
      <w:r w:rsidR="00D0664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Договору в полном объеме</w:t>
      </w:r>
      <w:r w:rsidRPr="00167E0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(в случае продажи с привлечением кредитных средств) или на период с даты регистрации ипотеки в пользу Продавца до момента ее погашения в ЕГРН (в случае продажи с привлечением собственных средств Покупателя).</w:t>
      </w:r>
    </w:p>
    <w:p w14:paraId="267B9D0D" w14:textId="77777777" w:rsidR="00F66B7D" w:rsidRPr="008509DF" w:rsidRDefault="00F66B7D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0A58550" w14:textId="30BF0EE8" w:rsidR="00C8616B" w:rsidRPr="00DC223C" w:rsidRDefault="00A24C91" w:rsidP="00DC223C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67966407" w14:textId="77777777" w:rsidR="00167E08" w:rsidRPr="008509DF" w:rsidRDefault="00167E08" w:rsidP="00C8616B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ab/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6985"/>
      </w:tblGrid>
      <w:tr w:rsidR="00167E08" w:rsidRPr="00672CCD" w14:paraId="1723C89A" w14:textId="77777777" w:rsidTr="00167E08">
        <w:tc>
          <w:tcPr>
            <w:tcW w:w="2586" w:type="dxa"/>
            <w:shd w:val="clear" w:color="auto" w:fill="auto"/>
          </w:tcPr>
          <w:p w14:paraId="0DF5A32A" w14:textId="5C2302A8" w:rsidR="00D45A65" w:rsidRDefault="00D45A65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передачи имущества после государственной регистрации при прямых расчетах</w:t>
            </w:r>
          </w:p>
          <w:p w14:paraId="62B08939" w14:textId="77777777" w:rsidR="00D45A65" w:rsidRDefault="00D45A65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6CB50CAD" w14:textId="77777777" w:rsidR="00D45A65" w:rsidRDefault="00D45A65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17095BDF" w14:textId="77777777" w:rsidR="00D45A65" w:rsidRDefault="00D45A65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452200A3" w14:textId="77777777" w:rsidR="00D45A65" w:rsidRDefault="00D45A65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0F883CEF" w14:textId="284A4ABD" w:rsidR="00167E08" w:rsidRPr="008509DF" w:rsidRDefault="00167E08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78964EE0" w14:textId="7F36839D" w:rsidR="00167E08" w:rsidRPr="008509DF" w:rsidRDefault="00167E08" w:rsidP="00167E08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>
              <w:rPr>
                <w:rFonts w:ascii="Verdana" w:hAnsi="Verdana"/>
                <w:i/>
                <w:color w:val="FF0000"/>
              </w:rPr>
              <w:t>При использовании аккредитива или номинального счета</w:t>
            </w:r>
            <w:r>
              <w:t xml:space="preserve"> </w:t>
            </w:r>
            <w:r w:rsidRPr="00167E08">
              <w:rPr>
                <w:rFonts w:ascii="Verdana" w:hAnsi="Verdana"/>
                <w:i/>
                <w:color w:val="FF0000"/>
              </w:rPr>
              <w:t xml:space="preserve">ООО «ЦНС»: </w:t>
            </w:r>
            <w:r>
              <w:rPr>
                <w:rFonts w:ascii="Verdana" w:hAnsi="Verdana"/>
                <w:i/>
                <w:color w:val="FF0000"/>
              </w:rPr>
              <w:t xml:space="preserve"> </w:t>
            </w:r>
          </w:p>
          <w:p w14:paraId="395CCE1A" w14:textId="77777777" w:rsidR="00167E08" w:rsidRPr="008509DF" w:rsidRDefault="00167E08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40E6B7F2" w14:textId="77348494" w:rsidR="00D45A65" w:rsidRDefault="00D45A65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45A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3.1. Недвижимое имущество передается Продавцом и принимается Покупателем по Акту приема-передачи (по форме Приложения №1 к Договору – далее Акт приема-передачи), который подписывается Сторонами в срок не позднее 5 (пяти) рабочих дней </w:t>
            </w:r>
            <w:proofErr w:type="gramStart"/>
            <w:r w:rsidRPr="00D45A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</w:t>
            </w:r>
            <w:r w:rsidR="00B536E2" w:rsidRPr="00B536E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даты</w:t>
            </w:r>
            <w:proofErr w:type="gramEnd"/>
            <w:r w:rsidR="00B536E2" w:rsidRPr="00B536E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поступления на расчетный счет Продавца денежных средств по Договору в полном объеме;</w:t>
            </w:r>
          </w:p>
          <w:p w14:paraId="5C1AA85C" w14:textId="77777777" w:rsidR="00D45A65" w:rsidRDefault="00D45A65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16D4004E" w14:textId="77777777" w:rsidR="00D45A65" w:rsidRDefault="00D45A65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1D89273E" w14:textId="77777777" w:rsidR="00D45A65" w:rsidRDefault="00D45A65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7119A597" w14:textId="0CABDD8E" w:rsidR="00167E08" w:rsidRP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3.1. </w:t>
            </w: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Недвижимое имущество передается Продавцом и принимается Покупателем по Акту приема-передачи (по форме Приложения №1 к Договору – далее Акт приема-передачи), который подписывается Сторонами в срок не позднее 5 (пяти) рабочих дней с даты поступления денежных средств по Договору в </w:t>
            </w:r>
            <w:proofErr w:type="gramStart"/>
            <w:r w:rsidR="00D45A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полном</w:t>
            </w: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D45A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объем</w:t>
            </w:r>
            <w:r w:rsidR="00D260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</w:t>
            </w:r>
            <w:proofErr w:type="gramEnd"/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счет Продавца.</w:t>
            </w:r>
          </w:p>
          <w:p w14:paraId="7FF28145" w14:textId="77777777" w:rsidR="00167E08" w:rsidRP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</w:p>
          <w:p w14:paraId="2CA8E120" w14:textId="1556382B" w:rsid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</w:p>
          <w:p w14:paraId="2683536A" w14:textId="77777777" w:rsidR="00167E08" w:rsidRPr="00672CCD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21E9109" w14:textId="77777777" w:rsidR="00F66B7D" w:rsidRDefault="00F66B7D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D1E3E5C" w14:textId="4FA54395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28FC1C6C" w:rsidR="00CE777E" w:rsidRPr="008509DF" w:rsidRDefault="008E44AA" w:rsidP="00BA3C4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4. </w:t>
      </w:r>
      <w:r w:rsidR="00CE777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2EE168A7" w14:textId="2E19A28D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7403"/>
      </w:tblGrid>
      <w:tr w:rsidR="00211F7A" w:rsidRPr="008509DF" w14:paraId="70C76F10" w14:textId="77777777" w:rsidTr="00E44495">
        <w:trPr>
          <w:trHeight w:val="693"/>
        </w:trPr>
        <w:tc>
          <w:tcPr>
            <w:tcW w:w="2161" w:type="dxa"/>
            <w:shd w:val="clear" w:color="auto" w:fill="auto"/>
          </w:tcPr>
          <w:p w14:paraId="3D1AC035" w14:textId="77777777" w:rsidR="00211F7A" w:rsidRPr="008509DF" w:rsidRDefault="00211F7A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64C9056" w14:textId="4DFE180C" w:rsidR="00211F7A" w:rsidRPr="008509DF" w:rsidRDefault="00702470" w:rsidP="00E4449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нежилых помещений/зданий/ сооружений/ОНС юридическим лицам</w:t>
            </w:r>
          </w:p>
        </w:tc>
        <w:tc>
          <w:tcPr>
            <w:tcW w:w="7410" w:type="dxa"/>
            <w:shd w:val="clear" w:color="auto" w:fill="auto"/>
          </w:tcPr>
          <w:p w14:paraId="024A2058" w14:textId="7B103DC4" w:rsidR="00211F7A" w:rsidRPr="00672CCD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7D67CB3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  <w:r w:rsidR="00D74C7E">
              <w:rPr>
                <w:rFonts w:ascii="Verdana" w:hAnsi="Verdana"/>
                <w:i/>
                <w:color w:val="FF0000"/>
                <w:sz w:val="20"/>
                <w:szCs w:val="20"/>
              </w:rPr>
              <w:t>, с использованием Номинального</w:t>
            </w:r>
            <w:r w:rsidR="00D74C7E"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счет</w:t>
            </w:r>
            <w:r w:rsidR="00D74C7E">
              <w:rPr>
                <w:rFonts w:ascii="Verdana" w:hAnsi="Verdana"/>
                <w:i/>
                <w:color w:val="FF0000"/>
                <w:sz w:val="20"/>
                <w:szCs w:val="20"/>
              </w:rPr>
              <w:t>а</w:t>
            </w:r>
            <w:r w:rsidR="00D74C7E"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ООО «ЦНС»</w:t>
            </w:r>
          </w:p>
        </w:tc>
        <w:tc>
          <w:tcPr>
            <w:tcW w:w="7502" w:type="dxa"/>
          </w:tcPr>
          <w:p w14:paraId="212FC27D" w14:textId="75D40BBD" w:rsidR="00F54327" w:rsidRPr="008076AD" w:rsidRDefault="00F8488D" w:rsidP="00D74C7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недвижимого имущества и открыть аккредитив 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</w:t>
            </w:r>
            <w:r w:rsidR="00D74C7E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разме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стить</w:t>
            </w:r>
            <w:r w:rsidR="00D74C7E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денежные средства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номинальном счете ООО «ЦНС»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D74C7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 условиях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="00D74C7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</w:t>
            </w:r>
            <w:r w:rsidR="00D74C7E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разме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щения</w:t>
            </w:r>
            <w:r w:rsidR="00D74C7E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денежны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</w:t>
            </w:r>
            <w:r w:rsidR="00D74C7E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средств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номинальном счете ООО «ЦНС»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09B48C2F" w:rsidR="008C3A91" w:rsidRPr="008509DF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proofErr w:type="spellStart"/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0AC00839" w:rsidR="00703507" w:rsidRPr="008509DF" w:rsidRDefault="008E44AA" w:rsidP="00515D9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5. </w:t>
      </w:r>
      <w:r w:rsidR="00703507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="00703507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>перехода права собственности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21BD94FE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31BD9" w:rsidRPr="00B31BD9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48F9ABEA" w14:textId="77777777" w:rsidR="008C3A91" w:rsidRPr="008509DF" w:rsidRDefault="008C3A91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6232126D" w:rsidR="00C8616B" w:rsidRDefault="00C8616B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c"/>
        <w:tblW w:w="0" w:type="auto"/>
        <w:tblInd w:w="-431" w:type="dxa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C42EB6" w:rsidRPr="00A94BE8" w14:paraId="3D5DA7C0" w14:textId="77777777" w:rsidTr="00BA3C4F">
        <w:tc>
          <w:tcPr>
            <w:tcW w:w="2269" w:type="dxa"/>
          </w:tcPr>
          <w:p w14:paraId="4054AF0E" w14:textId="67B78056" w:rsidR="00C42EB6" w:rsidRPr="008509DF" w:rsidRDefault="00C42EB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прямых расчетов</w:t>
            </w:r>
          </w:p>
        </w:tc>
        <w:tc>
          <w:tcPr>
            <w:tcW w:w="7502" w:type="dxa"/>
          </w:tcPr>
          <w:p w14:paraId="0BCC72D2" w14:textId="45D3E307" w:rsidR="00C42EB6" w:rsidRPr="00A94BE8" w:rsidRDefault="00C42EB6" w:rsidP="006529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5.3.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 позднее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5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даты</w:t>
            </w:r>
            <w:r w:rsidR="0065299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поступления на расчетный счет Продавца денежных средств по Договору в полном объеме.</w:t>
            </w:r>
          </w:p>
        </w:tc>
      </w:tr>
      <w:tr w:rsidR="00167E08" w:rsidRPr="00A94BE8" w14:paraId="27C453A3" w14:textId="77777777" w:rsidTr="00BA3C4F">
        <w:tc>
          <w:tcPr>
            <w:tcW w:w="2269" w:type="dxa"/>
          </w:tcPr>
          <w:p w14:paraId="26516FD6" w14:textId="518A2A7B" w:rsidR="00167E08" w:rsidRPr="008509DF" w:rsidRDefault="00167E0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2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с аккредитивной</w:t>
            </w:r>
            <w:r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форм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ой</w:t>
            </w:r>
            <w:r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расчетов</w:t>
            </w:r>
          </w:p>
        </w:tc>
        <w:tc>
          <w:tcPr>
            <w:tcW w:w="7502" w:type="dxa"/>
          </w:tcPr>
          <w:p w14:paraId="1D3C2781" w14:textId="4653C465" w:rsidR="00167E08" w:rsidRPr="00A94BE8" w:rsidRDefault="00167E08" w:rsidP="006529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 позднее </w:t>
            </w:r>
            <w:r w:rsidR="00854E8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5</w:t>
            </w:r>
            <w:r w:rsidR="00854E8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(</w:t>
            </w:r>
            <w:r w:rsidR="00854E8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="00854E8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</w:t>
            </w: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даты получения Продавцом уведомления о размещении на аккредитивном счете денежных средств</w:t>
            </w:r>
            <w:r w:rsidR="0065299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 Договору в полном объеме.</w:t>
            </w:r>
          </w:p>
        </w:tc>
      </w:tr>
      <w:tr w:rsidR="00167E08" w:rsidRPr="008076AD" w14:paraId="574E3BB1" w14:textId="77777777" w:rsidTr="00BA3C4F">
        <w:tc>
          <w:tcPr>
            <w:tcW w:w="2269" w:type="dxa"/>
          </w:tcPr>
          <w:p w14:paraId="31C94A8A" w14:textId="6B99C658" w:rsidR="00167E08" w:rsidRPr="008076AD" w:rsidRDefault="00167E0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3 для оплаты с использованием Номинального</w:t>
            </w:r>
            <w:r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счет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а</w:t>
            </w:r>
            <w:r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ООО «ЦНС»:</w:t>
            </w:r>
          </w:p>
        </w:tc>
        <w:tc>
          <w:tcPr>
            <w:tcW w:w="7502" w:type="dxa"/>
          </w:tcPr>
          <w:p w14:paraId="123D5E10" w14:textId="1013911E" w:rsidR="00167E08" w:rsidRPr="008076AD" w:rsidRDefault="00167E08" w:rsidP="004A456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</w:t>
            </w:r>
            <w:r w:rsidR="00C42EB6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 позднее </w:t>
            </w:r>
            <w:r w:rsidR="00854E8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5</w:t>
            </w:r>
            <w:r w:rsidR="00854E8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(</w:t>
            </w:r>
            <w:r w:rsidR="00854E8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="00854E8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="00C42EB6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с даты размещения денежных средств </w:t>
            </w:r>
            <w:r w:rsidR="0065299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 Договору</w:t>
            </w:r>
            <w:r w:rsidR="00C42EB6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номинальном счете ООО «ЦН</w:t>
            </w:r>
            <w:r w:rsid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С»</w:t>
            </w:r>
            <w:r w:rsidR="004A456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полном объеме</w:t>
            </w: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D3A60F1" w14:textId="77777777" w:rsidR="00167E08" w:rsidRPr="008509DF" w:rsidRDefault="00167E08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FC579" w14:textId="4DCA8DA5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DC223C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DDF7920" w14:textId="4CFC6404" w:rsidR="0013718F" w:rsidRPr="00DC223C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B31BD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30</w:t>
      </w:r>
      <w:r w:rsidR="001A3DBC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B31BD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тридцати</w:t>
      </w:r>
      <w:r w:rsidR="001A3DBC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13687F5" w14:textId="77777777" w:rsidR="001D4AF6" w:rsidRPr="00DC223C" w:rsidRDefault="001D4AF6" w:rsidP="00DC223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40A98D8" w14:textId="771F2FC0" w:rsidR="001D4AF6" w:rsidRPr="008509DF" w:rsidRDefault="00594547" w:rsidP="00BA3C4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6. </w:t>
      </w:r>
      <w:r w:rsidR="009F3508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ОТВЕТСТВЕННОСТЬ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026B60D8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B31BD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0,01</w:t>
      </w:r>
      <w:r w:rsidR="00C06D1F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B31BD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Ноль целых одна сотая процента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233E7EB6" w14:textId="4812BB75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B31BD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0,01</w:t>
      </w:r>
      <w:r w:rsidR="00C06D1F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B31BD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Ноль целых одна сотая процента</w:t>
      </w:r>
      <w:r w:rsidR="00AA768F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F8FCB48" w14:textId="77407BF3" w:rsidR="00F953B4" w:rsidRPr="0055668A" w:rsidRDefault="00F953B4" w:rsidP="00DC22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6DE8C061" w:rsidR="00617D5E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119B4125" w14:textId="7A32DF88" w:rsidR="00515D9C" w:rsidRDefault="00515D9C" w:rsidP="00C42EB6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4145150" w14:textId="60BC3BAB" w:rsidR="00515D9C" w:rsidRPr="008509DF" w:rsidRDefault="00AF0199" w:rsidP="00C42EB6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6.5</w:t>
      </w:r>
      <w:r w:rsidR="00D160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515D9C" w:rsidRPr="00515D9C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неисполнения/несвоев</w:t>
      </w:r>
      <w:r w:rsidR="00D1608A">
        <w:rPr>
          <w:rFonts w:ascii="Verdana" w:eastAsia="Times New Roman" w:hAnsi="Verdana" w:cs="Times New Roman"/>
          <w:sz w:val="20"/>
          <w:szCs w:val="20"/>
          <w:lang w:eastAsia="ru-RU"/>
        </w:rPr>
        <w:t>ременного исполнения Продавцом обязанностей по передаче</w:t>
      </w:r>
      <w:r w:rsidR="00515D9C" w:rsidRPr="00515D9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и/или подаче документов на госуд</w:t>
      </w:r>
      <w:r w:rsidR="00D1608A">
        <w:rPr>
          <w:rFonts w:ascii="Verdana" w:eastAsia="Times New Roman" w:hAnsi="Verdana" w:cs="Times New Roman"/>
          <w:sz w:val="20"/>
          <w:szCs w:val="20"/>
          <w:lang w:eastAsia="ru-RU"/>
        </w:rPr>
        <w:t>арственную регистрацию, Покупатель вправе требовать от Продавца</w:t>
      </w:r>
      <w:r w:rsidR="00515D9C" w:rsidRPr="00515D9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уплаты неустойки в размере 0,01 (Ноль целых одна сотая процента) процента от суммы, указанной в п. 2.1 Договора, за каждый день неисполнения/несвоевременного исполнения обязательств.  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18246884" w:rsidR="009304B4" w:rsidRPr="008509DF" w:rsidRDefault="00594547" w:rsidP="00BA3C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7. </w:t>
      </w:r>
      <w:r w:rsidR="009304B4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E950AB6" w:rsidR="009304B4" w:rsidRPr="00DC223C" w:rsidRDefault="00DC223C" w:rsidP="00DC223C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7.1. </w:t>
      </w:r>
      <w:r w:rsidR="009304B4" w:rsidRPr="00DC223C">
        <w:rPr>
          <w:rFonts w:ascii="Verdana" w:eastAsia="Times New Roman" w:hAnsi="Verdana" w:cs="Times New Roman"/>
          <w:sz w:val="20"/>
          <w:szCs w:val="20"/>
          <w:lang w:eastAsia="ru-RU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296856" w14:textId="77777777" w:rsidR="00DC223C" w:rsidRDefault="00DC223C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D8E8B7A" w14:textId="54A0C81A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DC223C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="008F55DE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есять)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5C5607B5" w:rsidR="004D0329" w:rsidRPr="00C42EB6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</w:t>
      </w:r>
      <w:r w:rsidR="00617D5E" w:rsidRPr="00C42EB6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BE5472" w:rsidRPr="00C42EB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p w14:paraId="276C184A" w14:textId="77777777" w:rsidR="00046C89" w:rsidRPr="0055668A" w:rsidRDefault="00046C89" w:rsidP="00BA3C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49EEA15A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525F5E0D" w14:textId="7DB5BACB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758AA06C" w14:textId="1DB0B7F2" w:rsidR="00046C89" w:rsidRPr="0055668A" w:rsidRDefault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</w:t>
            </w:r>
            <w:r w:rsidR="00C42EB6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прямой оплате </w:t>
            </w: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7410" w:type="dxa"/>
            <w:shd w:val="clear" w:color="auto" w:fill="auto"/>
          </w:tcPr>
          <w:p w14:paraId="623943E5" w14:textId="3D8A32D9" w:rsidR="00046C89" w:rsidRPr="0055668A" w:rsidRDefault="00046C8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</w:t>
            </w:r>
            <w:r w:rsid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C42EB6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 поступление на счет Продавца оплаты цены недвижимого имущества в</w:t>
            </w:r>
            <w:r w:rsidR="00D160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полном</w:t>
            </w:r>
            <w:r w:rsidR="00C42EB6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размере и сроки, установленные Договором</w:t>
            </w:r>
            <w:r w:rsidR="00D4369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="00C42EB6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42EB6" w:rsidRPr="0055668A" w14:paraId="5791B28D" w14:textId="77777777" w:rsidTr="00C42EB6">
        <w:trPr>
          <w:trHeight w:val="693"/>
        </w:trPr>
        <w:tc>
          <w:tcPr>
            <w:tcW w:w="21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6C281CC" w14:textId="50D518BA" w:rsidR="00C42EB6" w:rsidRPr="0055668A" w:rsidRDefault="00C42EB6" w:rsidP="00063D50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2</w:t>
            </w:r>
          </w:p>
          <w:p w14:paraId="0EFA3F70" w14:textId="77777777" w:rsidR="00C42EB6" w:rsidRPr="0055668A" w:rsidRDefault="00C42EB6" w:rsidP="00C42EB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FC4F37" w14:textId="77777777" w:rsidR="00C42EB6" w:rsidRDefault="00C42EB6" w:rsidP="00063D5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9.2.1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если Покупателем не открыт/не продлен аккредитив в установленный Договором срок в соответствии с условиями</w:t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изложенными в Приложении №</w:t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softHyphen/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softHyphen/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softHyphen/>
              <w:t>__ к Договору.</w:t>
            </w:r>
          </w:p>
          <w:p w14:paraId="31605460" w14:textId="3B9CC472" w:rsidR="00C42EB6" w:rsidRPr="00C42EB6" w:rsidRDefault="00C42EB6" w:rsidP="00063D5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42EB6" w:rsidRPr="00C42EB6" w14:paraId="22A4D021" w14:textId="77777777" w:rsidTr="00C42EB6">
        <w:trPr>
          <w:trHeight w:val="693"/>
        </w:trPr>
        <w:tc>
          <w:tcPr>
            <w:tcW w:w="21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F72894A" w14:textId="10D664B3" w:rsidR="00C42EB6" w:rsidRPr="0055668A" w:rsidRDefault="00C42EB6" w:rsidP="00063D50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3</w:t>
            </w:r>
          </w:p>
          <w:p w14:paraId="2809B5B9" w14:textId="32CC9F5A" w:rsidR="00C42EB6" w:rsidRPr="0055668A" w:rsidRDefault="00C42EB6" w:rsidP="00063D50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при</w:t>
            </w:r>
            <w:r w:rsidRPr="00C42EB6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оплате через номинальный счет ООО «ЦНС»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8D4BE2" w14:textId="76145003" w:rsidR="00C42EB6" w:rsidRPr="00C42EB6" w:rsidRDefault="0046485F" w:rsidP="00063D5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648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9.2.1. Покупателем НЕ открыт номинальный счет/не размещены денежные средства на номинальном счете ООО «ЦНС» в установленные Договором сроки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3AC64DD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>10 (</w:t>
      </w:r>
      <w:r w:rsidR="00A94D7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DC223C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DC223C" w:rsidRDefault="0099685B" w:rsidP="00DC22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</w:t>
      </w:r>
      <w:r w:rsidR="000B3E5F" w:rsidRPr="00DC223C">
        <w:rPr>
          <w:rFonts w:ascii="Verdana" w:eastAsia="Times New Roman" w:hAnsi="Verdana" w:cs="Times New Roman"/>
          <w:sz w:val="20"/>
          <w:szCs w:val="20"/>
          <w:lang w:eastAsia="ru-RU"/>
        </w:rPr>
        <w:t>безотлагательно (в течение 3 (Трех)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DC22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>Все уведомления и иные сообщения, за исключением случаев, когда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DC223C" w:rsidRDefault="0099685B" w:rsidP="00DC223C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2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DC223C" w:rsidRDefault="0099685B" w:rsidP="00DC223C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3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 Настоящий До</w:t>
      </w:r>
      <w:r w:rsidR="002A3611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говор составлен и подписан в 3 (Трех)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экземплярах, имеющих равную юридическую силу: </w:t>
      </w:r>
      <w:r w:rsidR="002A3611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 (О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дин</w:t>
      </w:r>
      <w:r w:rsidR="002A3611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)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экземпляр для Покупателя, </w:t>
      </w:r>
      <w:r w:rsidR="002A3611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 (Один)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экземпляр для Продавца и </w:t>
      </w:r>
      <w:r w:rsidR="002A3611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1 (Один) 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один для </w:t>
      </w:r>
      <w:r w:rsidR="000351E6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о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ргана </w:t>
      </w:r>
      <w:r w:rsidR="000351E6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государственной 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DC223C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45B2D308" w14:textId="61AB2C38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18ABD69A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C76935">
        <w:tc>
          <w:tcPr>
            <w:tcW w:w="1736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0249D15A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76935" w:rsidRPr="00C76935" w14:paraId="5B7ECBFE" w14:textId="77777777" w:rsidTr="00C76935">
        <w:tc>
          <w:tcPr>
            <w:tcW w:w="1736" w:type="dxa"/>
            <w:shd w:val="clear" w:color="auto" w:fill="auto"/>
          </w:tcPr>
          <w:p w14:paraId="7232C9F0" w14:textId="2A4E408E" w:rsidR="00C76935" w:rsidRPr="00C76935" w:rsidRDefault="00C76935" w:rsidP="00C7693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при наличии обременений в виде аренды</w:t>
            </w:r>
            <w:r w:rsidR="0055668A"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/</w:t>
            </w:r>
            <w:r w:rsid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субаренды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55668A" w:rsidRPr="0055668A" w14:paraId="4B9B717D" w14:textId="77777777" w:rsidTr="000D446F">
              <w:tc>
                <w:tcPr>
                  <w:tcW w:w="7609" w:type="dxa"/>
                </w:tcPr>
                <w:p w14:paraId="1CD251DE" w14:textId="7287CC9D" w:rsidR="0055668A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ПЕРЕЧЕНЬ ДОГОВОРОВ АРЕНДЫ/СУБАРЕНДЫ на __л.</w:t>
                  </w:r>
                </w:p>
              </w:tc>
            </w:tr>
            <w:tr w:rsidR="0055668A" w:rsidRPr="0055668A" w14:paraId="12C1D2F6" w14:textId="77777777" w:rsidTr="000D446F">
              <w:tc>
                <w:tcPr>
                  <w:tcW w:w="7609" w:type="dxa"/>
                </w:tcPr>
                <w:p w14:paraId="255D98F6" w14:textId="77777777" w:rsidR="0055668A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2179DF78" w14:textId="3B48CA5B" w:rsidR="00C76935" w:rsidRPr="0055668A" w:rsidRDefault="00C76935" w:rsidP="00C7693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1B841C21" w14:textId="77777777" w:rsidTr="00120657">
        <w:tc>
          <w:tcPr>
            <w:tcW w:w="2083" w:type="dxa"/>
            <w:shd w:val="clear" w:color="auto" w:fill="auto"/>
          </w:tcPr>
          <w:p w14:paraId="31C471DA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8508BBD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15858C" w14:textId="4F6F1561" w:rsidR="00DD5861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3940E57" w14:textId="2146F401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B9AE9" w14:textId="29F0B61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86A564" w14:textId="7A16B80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26C125" w14:textId="07F45BFA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47941D7" w14:textId="29787D73" w:rsidR="00DC223C" w:rsidRDefault="00DC223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715C74" w14:textId="223190C2" w:rsidR="00DC223C" w:rsidRDefault="00DC223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28B1DAB" w14:textId="3B862816" w:rsidR="00DC223C" w:rsidRDefault="00DC223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4BCAA29" w14:textId="74A31305" w:rsidR="00DC223C" w:rsidRDefault="00DC223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F1D95F0" w14:textId="5EA07FBA" w:rsidR="00DC223C" w:rsidRDefault="00DC223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E50DC2F" w14:textId="5A420A79" w:rsidR="00DC223C" w:rsidRDefault="00DC223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298A823" w14:textId="3C672FCF" w:rsidR="00DC223C" w:rsidRDefault="00DC223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DA1FCFA" w14:textId="3DEF6AE9" w:rsidR="00DC223C" w:rsidRDefault="00DC223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4E54DE7" w14:textId="78CC58CA" w:rsidR="00DC223C" w:rsidRDefault="00DC223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2773C16" w14:textId="066E036A" w:rsidR="00DC223C" w:rsidRDefault="00DC223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585A03F" w14:textId="56C485A8" w:rsidR="00DC223C" w:rsidRDefault="00DC223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9D234C4" w14:textId="2189FF00" w:rsidR="00DC223C" w:rsidRDefault="00DC223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6087845" w14:textId="77777777" w:rsidR="00DC223C" w:rsidRDefault="00DC223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8CC98D6" w14:textId="2F09A1F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F974524" w14:textId="793CF1AC" w:rsidR="003B023D" w:rsidRDefault="003B02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2104381" w14:textId="2CF5339C" w:rsidR="003B023D" w:rsidRDefault="003B02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5C9AEC7" w14:textId="15659B61" w:rsidR="003B023D" w:rsidRDefault="003B02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606965A" w14:textId="7800F6BA" w:rsidR="003B023D" w:rsidRDefault="003B02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806463D" w14:textId="21771887" w:rsidR="003B023D" w:rsidRDefault="003B02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F4C3AA" w14:textId="136C4D04" w:rsidR="003B023D" w:rsidRDefault="003B02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CD357D6" w14:textId="3EDA83A5" w:rsidR="003B023D" w:rsidRDefault="003B02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FF914E6" w14:textId="732C3C52" w:rsidR="003B023D" w:rsidRDefault="003B02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313086F" w14:textId="376C77E2" w:rsidR="003B023D" w:rsidRDefault="003B02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73FEA2C" w14:textId="28F8FFBE" w:rsidR="00F66B7D" w:rsidRDefault="00F66B7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377F08A" w14:textId="4447CE29" w:rsidR="00F66B7D" w:rsidRDefault="00F66B7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1BCD496" w14:textId="19FAA6D1" w:rsidR="00F66B7D" w:rsidRDefault="00F66B7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A4EF011" w14:textId="3EE22FC7" w:rsidR="003B023D" w:rsidRDefault="003B02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4FB578" w14:textId="6205BF2F" w:rsidR="003B023D" w:rsidRDefault="003B02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184570D" w14:textId="0BC227CC" w:rsidR="003B023D" w:rsidRDefault="003B02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27D6353" w14:textId="5341DBFF" w:rsidR="003B023D" w:rsidRDefault="003B02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0A196A3" w14:textId="77777777" w:rsidR="003B023D" w:rsidRDefault="003B02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100EE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18807F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E56003" w14:textId="5ED138A8" w:rsidR="00DD5861" w:rsidRPr="008509DF" w:rsidRDefault="00DD5861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p w14:paraId="17BF4747" w14:textId="77777777" w:rsidR="00DC223C" w:rsidRDefault="00DC223C" w:rsidP="00DC223C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BAA38C0" w14:textId="6789423F" w:rsidR="00DC223C" w:rsidRPr="00DC223C" w:rsidRDefault="00DC223C" w:rsidP="00DC223C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 именуемое в дальнейшем «</w:t>
      </w:r>
      <w:r w:rsidRPr="00DC223C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DC223C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DC223C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DC223C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7820E89" w14:textId="77777777" w:rsidR="00A42719" w:rsidRPr="00763A96" w:rsidRDefault="00DD5861" w:rsidP="00A42719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63A96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763A96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763A96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763A96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763A9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p w14:paraId="086C9285" w14:textId="708FB1D6" w:rsidR="00A42719" w:rsidRPr="00E732B1" w:rsidRDefault="00A42719" w:rsidP="002535EC">
      <w:pPr>
        <w:pStyle w:val="a5"/>
        <w:widowControl w:val="0"/>
        <w:numPr>
          <w:ilvl w:val="1"/>
          <w:numId w:val="29"/>
        </w:numPr>
        <w:tabs>
          <w:tab w:val="left" w:pos="284"/>
        </w:tabs>
        <w:adjustRightInd w:val="0"/>
        <w:ind w:left="0" w:firstLine="709"/>
        <w:jc w:val="both"/>
        <w:rPr>
          <w:rFonts w:ascii="Verdana" w:hAnsi="Verdana"/>
          <w:color w:val="000000" w:themeColor="text1"/>
        </w:rPr>
      </w:pPr>
      <w:r w:rsidRPr="00EC7956">
        <w:rPr>
          <w:rFonts w:ascii="Verdana" w:hAnsi="Verdana"/>
          <w:color w:val="000000" w:themeColor="text1"/>
        </w:rPr>
        <w:t xml:space="preserve">Нежилое здание, общей площадью </w:t>
      </w:r>
      <w:r w:rsidR="00763A96" w:rsidRPr="00EC7956">
        <w:rPr>
          <w:rFonts w:ascii="Verdana" w:hAnsi="Verdana"/>
          <w:color w:val="000000" w:themeColor="text1"/>
        </w:rPr>
        <w:t>958</w:t>
      </w:r>
      <w:r w:rsidRPr="00EC7956">
        <w:rPr>
          <w:rFonts w:ascii="Verdana" w:hAnsi="Verdana"/>
          <w:color w:val="000000" w:themeColor="text1"/>
        </w:rPr>
        <w:t>,</w:t>
      </w:r>
      <w:r w:rsidR="00763A96" w:rsidRPr="00EC7956">
        <w:rPr>
          <w:rFonts w:ascii="Verdana" w:hAnsi="Verdana"/>
          <w:color w:val="000000" w:themeColor="text1"/>
        </w:rPr>
        <w:t>1</w:t>
      </w:r>
      <w:r w:rsidRPr="00EC7956">
        <w:rPr>
          <w:rFonts w:ascii="Verdana" w:hAnsi="Verdana"/>
          <w:color w:val="000000" w:themeColor="text1"/>
        </w:rPr>
        <w:t xml:space="preserve"> кв. м. находящееся по адресу: </w:t>
      </w:r>
      <w:r w:rsidR="00763A96" w:rsidRPr="00EC7956">
        <w:rPr>
          <w:rFonts w:ascii="Verdana" w:hAnsi="Verdana"/>
          <w:color w:val="000000" w:themeColor="text1"/>
        </w:rPr>
        <w:t xml:space="preserve">Республика Марий Эл, </w:t>
      </w:r>
      <w:r w:rsidR="002535EC" w:rsidRPr="00E732B1">
        <w:rPr>
          <w:rFonts w:ascii="Verdana" w:hAnsi="Verdana"/>
          <w:color w:val="000000" w:themeColor="text1"/>
        </w:rPr>
        <w:t xml:space="preserve">р-н. </w:t>
      </w:r>
      <w:proofErr w:type="spellStart"/>
      <w:r w:rsidR="002535EC" w:rsidRPr="00E732B1">
        <w:rPr>
          <w:rFonts w:ascii="Verdana" w:hAnsi="Verdana"/>
          <w:color w:val="000000" w:themeColor="text1"/>
        </w:rPr>
        <w:t>Сернурский</w:t>
      </w:r>
      <w:proofErr w:type="spellEnd"/>
      <w:r w:rsidR="002535EC" w:rsidRPr="00E732B1">
        <w:rPr>
          <w:rFonts w:ascii="Verdana" w:hAnsi="Verdana"/>
          <w:color w:val="000000" w:themeColor="text1"/>
        </w:rPr>
        <w:t xml:space="preserve">, </w:t>
      </w:r>
      <w:proofErr w:type="spellStart"/>
      <w:r w:rsidR="002535EC" w:rsidRPr="00E732B1">
        <w:rPr>
          <w:rFonts w:ascii="Verdana" w:hAnsi="Verdana"/>
          <w:color w:val="000000" w:themeColor="text1"/>
        </w:rPr>
        <w:t>пгт</w:t>
      </w:r>
      <w:proofErr w:type="spellEnd"/>
      <w:r w:rsidR="002535EC" w:rsidRPr="00E732B1">
        <w:rPr>
          <w:rFonts w:ascii="Verdana" w:hAnsi="Verdana"/>
          <w:color w:val="000000" w:themeColor="text1"/>
        </w:rPr>
        <w:t xml:space="preserve">. </w:t>
      </w:r>
      <w:proofErr w:type="gramStart"/>
      <w:r w:rsidR="002535EC" w:rsidRPr="00E732B1">
        <w:rPr>
          <w:rFonts w:ascii="Verdana" w:hAnsi="Verdana"/>
          <w:color w:val="000000" w:themeColor="text1"/>
        </w:rPr>
        <w:t>Сернур,</w:t>
      </w:r>
      <w:r w:rsidR="00763A96" w:rsidRPr="00E732B1">
        <w:rPr>
          <w:rFonts w:ascii="Verdana" w:hAnsi="Verdana"/>
          <w:color w:val="000000" w:themeColor="text1"/>
        </w:rPr>
        <w:t>,</w:t>
      </w:r>
      <w:proofErr w:type="gramEnd"/>
      <w:r w:rsidR="00763A96" w:rsidRPr="00E732B1">
        <w:rPr>
          <w:rFonts w:ascii="Verdana" w:hAnsi="Verdana"/>
          <w:color w:val="000000" w:themeColor="text1"/>
        </w:rPr>
        <w:t xml:space="preserve"> ул. Комсомольская, д. 7</w:t>
      </w:r>
      <w:r w:rsidR="00A12AB7" w:rsidRPr="00E732B1">
        <w:rPr>
          <w:rFonts w:ascii="Verdana" w:hAnsi="Verdana"/>
          <w:color w:val="000000" w:themeColor="text1"/>
        </w:rPr>
        <w:t>.</w:t>
      </w:r>
      <w:r w:rsidR="00A12AB7" w:rsidRPr="00E732B1" w:rsidDel="00A12AB7">
        <w:rPr>
          <w:rFonts w:ascii="Verdana" w:hAnsi="Verdana"/>
          <w:color w:val="000000" w:themeColor="text1"/>
        </w:rPr>
        <w:t xml:space="preserve"> </w:t>
      </w:r>
      <w:r w:rsidRPr="00E732B1">
        <w:rPr>
          <w:rFonts w:ascii="Verdana" w:hAnsi="Verdana"/>
          <w:color w:val="000000" w:themeColor="text1"/>
        </w:rPr>
        <w:t xml:space="preserve"> КН: </w:t>
      </w:r>
      <w:r w:rsidR="00763A96" w:rsidRPr="00E732B1">
        <w:rPr>
          <w:rFonts w:ascii="Verdana" w:hAnsi="Verdana"/>
          <w:color w:val="000000" w:themeColor="text1"/>
        </w:rPr>
        <w:t>12:10:1670117:735</w:t>
      </w:r>
      <w:r w:rsidRPr="00E732B1">
        <w:rPr>
          <w:rFonts w:ascii="Verdana" w:hAnsi="Verdana"/>
          <w:color w:val="000000" w:themeColor="text1"/>
        </w:rPr>
        <w:t>;</w:t>
      </w:r>
      <w:r w:rsidRPr="00E732B1">
        <w:rPr>
          <w:rFonts w:ascii="Verdana" w:hAnsi="Verdana" w:cs="Arial"/>
        </w:rPr>
        <w:t xml:space="preserve"> </w:t>
      </w:r>
    </w:p>
    <w:p w14:paraId="3DD9FBFD" w14:textId="10717F5E" w:rsidR="00A42719" w:rsidRPr="00763A96" w:rsidRDefault="005F0A9A" w:rsidP="00763A96">
      <w:pPr>
        <w:pStyle w:val="a5"/>
        <w:numPr>
          <w:ilvl w:val="1"/>
          <w:numId w:val="33"/>
        </w:numPr>
        <w:tabs>
          <w:tab w:val="left" w:pos="426"/>
        </w:tabs>
        <w:ind w:left="0" w:firstLine="709"/>
        <w:jc w:val="both"/>
        <w:rPr>
          <w:rFonts w:ascii="Verdana" w:hAnsi="Verdana" w:cs="Arial"/>
        </w:rPr>
      </w:pPr>
      <w:r w:rsidRPr="00763A96">
        <w:rPr>
          <w:rFonts w:ascii="Verdana" w:hAnsi="Verdana"/>
          <w:color w:val="000000" w:themeColor="text1"/>
        </w:rPr>
        <w:t>Земельный участок</w:t>
      </w:r>
      <w:r w:rsidR="00A42719" w:rsidRPr="00763A96">
        <w:rPr>
          <w:rFonts w:ascii="Verdana" w:hAnsi="Verdana"/>
          <w:color w:val="000000" w:themeColor="text1"/>
        </w:rPr>
        <w:t xml:space="preserve">, общей площадью </w:t>
      </w:r>
      <w:r w:rsidR="00763A96" w:rsidRPr="00763A96">
        <w:rPr>
          <w:rFonts w:ascii="Verdana" w:hAnsi="Verdana"/>
          <w:color w:val="000000" w:themeColor="text1"/>
        </w:rPr>
        <w:t>1097,0</w:t>
      </w:r>
      <w:r w:rsidR="00A42719" w:rsidRPr="00763A96">
        <w:rPr>
          <w:rFonts w:ascii="Verdana" w:hAnsi="Verdana"/>
          <w:color w:val="000000" w:themeColor="text1"/>
        </w:rPr>
        <w:t xml:space="preserve"> </w:t>
      </w:r>
      <w:r w:rsidR="00364C55">
        <w:rPr>
          <w:rFonts w:ascii="Verdana" w:hAnsi="Verdana"/>
          <w:color w:val="000000" w:themeColor="text1"/>
        </w:rPr>
        <w:t xml:space="preserve">+/- 23 </w:t>
      </w:r>
      <w:r w:rsidR="00A42719" w:rsidRPr="00763A96">
        <w:rPr>
          <w:rFonts w:ascii="Verdana" w:hAnsi="Verdana"/>
          <w:color w:val="000000" w:themeColor="text1"/>
        </w:rPr>
        <w:t xml:space="preserve">кв. м. находящееся по адресу: </w:t>
      </w:r>
      <w:r w:rsidR="00763A96" w:rsidRPr="00763A96">
        <w:rPr>
          <w:rFonts w:ascii="Verdana" w:hAnsi="Verdana"/>
          <w:color w:val="000000" w:themeColor="text1"/>
        </w:rPr>
        <w:t>установлено относительн</w:t>
      </w:r>
      <w:r w:rsidR="00763A96" w:rsidRPr="00386EFE">
        <w:rPr>
          <w:rFonts w:ascii="Verdana" w:hAnsi="Verdana"/>
          <w:color w:val="000000" w:themeColor="text1"/>
        </w:rPr>
        <w:t>о ориентира, расположенного в гр</w:t>
      </w:r>
      <w:r w:rsidR="00763A96" w:rsidRPr="00763A96">
        <w:rPr>
          <w:rFonts w:ascii="Verdana" w:hAnsi="Verdana"/>
          <w:color w:val="000000" w:themeColor="text1"/>
        </w:rPr>
        <w:t xml:space="preserve">аницах участка. Почтовый адрес ориентира: Республика Марий Эл, р-н. </w:t>
      </w:r>
      <w:proofErr w:type="spellStart"/>
      <w:r w:rsidR="00763A96" w:rsidRPr="00763A96">
        <w:rPr>
          <w:rFonts w:ascii="Verdana" w:hAnsi="Verdana"/>
          <w:color w:val="000000" w:themeColor="text1"/>
        </w:rPr>
        <w:t>Сернурский</w:t>
      </w:r>
      <w:proofErr w:type="spellEnd"/>
      <w:r w:rsidR="00763A96" w:rsidRPr="00763A96">
        <w:rPr>
          <w:rFonts w:ascii="Verdana" w:hAnsi="Verdana"/>
          <w:color w:val="000000" w:themeColor="text1"/>
        </w:rPr>
        <w:t xml:space="preserve">, </w:t>
      </w:r>
      <w:proofErr w:type="spellStart"/>
      <w:r w:rsidR="00763A96" w:rsidRPr="00763A96">
        <w:rPr>
          <w:rFonts w:ascii="Verdana" w:hAnsi="Verdana"/>
          <w:color w:val="000000" w:themeColor="text1"/>
        </w:rPr>
        <w:t>пгт</w:t>
      </w:r>
      <w:proofErr w:type="spellEnd"/>
      <w:r w:rsidR="00763A96" w:rsidRPr="00763A96">
        <w:rPr>
          <w:rFonts w:ascii="Verdana" w:hAnsi="Verdana"/>
          <w:color w:val="000000" w:themeColor="text1"/>
        </w:rPr>
        <w:t>. Сернур, ул. Комсомольская, д. 7</w:t>
      </w:r>
      <w:r w:rsidR="00A42719" w:rsidRPr="00763A96">
        <w:rPr>
          <w:rFonts w:ascii="Verdana" w:hAnsi="Verdana"/>
          <w:color w:val="000000" w:themeColor="text1"/>
        </w:rPr>
        <w:t xml:space="preserve">. КН: </w:t>
      </w:r>
      <w:r w:rsidR="00763A96" w:rsidRPr="00763A96">
        <w:rPr>
          <w:rFonts w:ascii="Verdana" w:hAnsi="Verdana"/>
          <w:color w:val="000000" w:themeColor="text1"/>
        </w:rPr>
        <w:t>12:10:1670117:136</w:t>
      </w:r>
      <w:r w:rsidR="00A42719" w:rsidRPr="00763A96">
        <w:rPr>
          <w:rFonts w:ascii="Verdana" w:hAnsi="Verdana" w:cs="Arial"/>
        </w:rPr>
        <w:t xml:space="preserve">. </w:t>
      </w:r>
    </w:p>
    <w:p w14:paraId="09126DA8" w14:textId="506F3F3F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7429E68B" w14:textId="77777777" w:rsidTr="008C3A91">
        <w:tc>
          <w:tcPr>
            <w:tcW w:w="3004" w:type="dxa"/>
            <w:shd w:val="clear" w:color="auto" w:fill="auto"/>
          </w:tcPr>
          <w:p w14:paraId="21D73BA3" w14:textId="300C36B3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59179DB3" w14:textId="6A4BAE15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7A09D2C9" w14:textId="344E83CC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65E86566" w14:textId="46CAC682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0086CA9E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8A33D1C" w14:textId="4CBB3BDD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3918DEBF" w:rsidR="002508F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C52001" w:rsidRPr="0055668A" w14:paraId="6B81B57E" w14:textId="77777777" w:rsidTr="00E34122">
        <w:tc>
          <w:tcPr>
            <w:tcW w:w="2411" w:type="dxa"/>
            <w:shd w:val="clear" w:color="auto" w:fill="auto"/>
          </w:tcPr>
          <w:p w14:paraId="265FA076" w14:textId="77777777" w:rsidR="00C52001" w:rsidRPr="0055668A" w:rsidRDefault="00C52001" w:rsidP="00E3412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3D9B9899" w14:textId="77777777" w:rsidR="00C52001" w:rsidRPr="0055668A" w:rsidRDefault="00C52001" w:rsidP="00E3412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 передачи до перехода права собственности </w:t>
            </w:r>
          </w:p>
        </w:tc>
        <w:tc>
          <w:tcPr>
            <w:tcW w:w="7160" w:type="dxa"/>
            <w:shd w:val="clear" w:color="auto" w:fill="auto"/>
          </w:tcPr>
          <w:p w14:paraId="1539F53C" w14:textId="77777777" w:rsidR="00C52001" w:rsidRPr="0055668A" w:rsidRDefault="00C52001" w:rsidP="00E34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Настоящий Акт</w:t>
            </w:r>
            <w:r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55668A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(Один)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Продавца и 1 (Один) для органа государственной регистрации прав. </w:t>
            </w:r>
          </w:p>
        </w:tc>
      </w:tr>
      <w:tr w:rsidR="00C52001" w:rsidRPr="0055668A" w14:paraId="1AFB9A9B" w14:textId="77777777" w:rsidTr="00E34122">
        <w:tc>
          <w:tcPr>
            <w:tcW w:w="2411" w:type="dxa"/>
            <w:shd w:val="clear" w:color="auto" w:fill="auto"/>
          </w:tcPr>
          <w:p w14:paraId="6A1C938A" w14:textId="77777777" w:rsidR="00C52001" w:rsidRPr="0055668A" w:rsidRDefault="00C52001" w:rsidP="00E3412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 передачи после перехода права собственности </w:t>
            </w:r>
          </w:p>
          <w:p w14:paraId="6554FD35" w14:textId="77777777" w:rsidR="00C52001" w:rsidRPr="0055668A" w:rsidRDefault="00C52001" w:rsidP="00E3412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0882BF90" w14:textId="77777777" w:rsidR="00C52001" w:rsidRPr="0055668A" w:rsidRDefault="00C52001" w:rsidP="00E3412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Настоящий Акт</w:t>
            </w:r>
            <w:r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и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 для Продавца.</w:t>
            </w:r>
          </w:p>
        </w:tc>
      </w:tr>
      <w:tr w:rsidR="002508FF" w:rsidRPr="008509DF" w14:paraId="457D3B04" w14:textId="77777777" w:rsidTr="00F87C3D">
        <w:tc>
          <w:tcPr>
            <w:tcW w:w="2411" w:type="dxa"/>
            <w:shd w:val="clear" w:color="auto" w:fill="auto"/>
          </w:tcPr>
          <w:p w14:paraId="434FA49F" w14:textId="02A54AB0" w:rsidR="002508FF" w:rsidRPr="0055668A" w:rsidRDefault="002508FF" w:rsidP="00CB656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8ACBA8A" w14:textId="21137612" w:rsidR="002508FF" w:rsidRPr="0055668A" w:rsidRDefault="002508FF" w:rsidP="00D42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508FF" w:rsidRPr="008509DF" w14:paraId="0636D1EC" w14:textId="77777777" w:rsidTr="00F87C3D">
        <w:tc>
          <w:tcPr>
            <w:tcW w:w="2411" w:type="dxa"/>
            <w:shd w:val="clear" w:color="auto" w:fill="auto"/>
          </w:tcPr>
          <w:p w14:paraId="764E3028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2FA27387" w14:textId="1A2EF39E" w:rsidR="002508FF" w:rsidRPr="0055668A" w:rsidRDefault="002508FF" w:rsidP="00D42E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C28B25" w14:textId="3E2BCA5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F5715" w14:textId="6C106DD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53A475" w14:textId="3FF2B28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81B58" w14:textId="403026C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4C8AEB" w14:textId="7670898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58B82A" w14:textId="4A1ADEB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3DE6CB8" w14:textId="79BDDF3F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A7538" w14:textId="4C5BA04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20E0EA" w14:textId="2469F7D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05667F9" w14:textId="6043267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C0E83B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899DB3A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7C17F6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B014AE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E1628A9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229FE1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5C5553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B424225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7F05BFD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B27AB74" w14:textId="5443BDC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5D37E9D" w14:textId="370A33C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D71FB0B" w14:textId="2D928DF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C229A" w14:textId="34FC84B0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7B35CB" w14:textId="4A03713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11B8136" w14:textId="7F08511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D1B7528" w14:textId="5736DD0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ECA37C5" w14:textId="1FCD7BA6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0D4AB9" w14:textId="2E718A13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4CAD15E" w14:textId="26111A64" w:rsidR="00B31BD9" w:rsidRDefault="00B31BD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92E277F" w14:textId="728F19DA" w:rsidR="00B31BD9" w:rsidRDefault="00B31BD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1F99F0EF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  <w:r w:rsidR="00FC39B8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4"/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4FF8F941" w:rsidR="00686D08" w:rsidRPr="008509DF" w:rsidRDefault="00686D08" w:rsidP="00B31BD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B31BD9" w:rsidRPr="00B31BD9">
        <w:rPr>
          <w:rFonts w:ascii="Verdana" w:eastAsia="SimSun" w:hAnsi="Verdana"/>
          <w:kern w:val="1"/>
          <w:lang w:eastAsia="hi-IN" w:bidi="hi-IN"/>
        </w:rPr>
        <w:t>покрытый.</w:t>
      </w:r>
    </w:p>
    <w:p w14:paraId="5AC8C6E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45BE3470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B31BD9">
        <w:rPr>
          <w:rFonts w:ascii="Verdana" w:eastAsia="SimSun" w:hAnsi="Verdana"/>
          <w:color w:val="0070C0"/>
          <w:kern w:val="1"/>
          <w:lang w:eastAsia="hi-IN" w:bidi="hi-IN"/>
        </w:rPr>
        <w:t>45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2FD0A0CF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3ECF1BD" w14:textId="6455AB8C" w:rsidR="00686D08" w:rsidRPr="003B77CB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Банк-эмитент:</w:t>
      </w:r>
      <w:r w:rsidR="00AF3D34">
        <w:rPr>
          <w:rStyle w:val="af4"/>
          <w:rFonts w:ascii="Verdana" w:eastAsia="SimSun" w:hAnsi="Verdana"/>
          <w:kern w:val="1"/>
          <w:lang w:eastAsia="hi-IN" w:bidi="hi-IN"/>
        </w:rPr>
        <w:footnoteReference w:id="5"/>
      </w:r>
      <w:r w:rsidRPr="000C2791">
        <w:rPr>
          <w:rFonts w:ascii="Verdana" w:eastAsia="SimSun" w:hAnsi="Verdana"/>
          <w:kern w:val="1"/>
          <w:lang w:eastAsia="hi-IN" w:bidi="hi-IN"/>
        </w:rPr>
        <w:t xml:space="preserve">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41974046" w14:textId="77777777" w:rsidR="006D6314" w:rsidRPr="006D6314" w:rsidRDefault="006D6314" w:rsidP="006D631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6D6314">
        <w:rPr>
          <w:rFonts w:ascii="Verdana" w:hAnsi="Verdana" w:cs="Verdana"/>
          <w:color w:val="000000"/>
          <w:sz w:val="18"/>
          <w:szCs w:val="18"/>
        </w:rPr>
        <w:t>из топ-30 по объему капитала (прим: рейтинг доступен по ссылке: http://vid1.rian.ru/ig/ratings/banki</w:t>
      </w:r>
    </w:p>
    <w:p w14:paraId="45A30648" w14:textId="77777777" w:rsidR="006D6314" w:rsidRPr="000C2791" w:rsidRDefault="006D6314" w:rsidP="003B77CB">
      <w:pPr>
        <w:pStyle w:val="a5"/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>________________</w:t>
      </w:r>
      <w:proofErr w:type="gramStart"/>
      <w:r w:rsidRPr="000C2791">
        <w:rPr>
          <w:rFonts w:ascii="Verdana" w:hAnsi="Verdana"/>
          <w:i/>
          <w:color w:val="0070C0"/>
        </w:rPr>
        <w:t>_(</w:t>
      </w:r>
      <w:proofErr w:type="gramEnd"/>
      <w:r w:rsidRPr="000C2791">
        <w:rPr>
          <w:rFonts w:ascii="Verdana" w:hAnsi="Verdana"/>
          <w:i/>
          <w:color w:val="0070C0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предоставления документов </w:t>
      </w:r>
      <w:proofErr w:type="gramStart"/>
      <w:r w:rsidRPr="000C2791">
        <w:rPr>
          <w:rFonts w:ascii="Verdana" w:eastAsia="SimSun" w:hAnsi="Verdana"/>
          <w:kern w:val="1"/>
          <w:lang w:eastAsia="hi-IN" w:bidi="hi-IN"/>
        </w:rPr>
        <w:t>в Исполняющий</w:t>
      </w:r>
      <w:proofErr w:type="gramEnd"/>
      <w:r w:rsidRPr="000C2791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383EF54D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>Публичное акционерное общество Национальный банк «ТРАСТ», ИНН 7831001567, КПП 770</w:t>
      </w:r>
      <w:r w:rsidR="00773D72">
        <w:rPr>
          <w:rFonts w:ascii="Verdana" w:hAnsi="Verdana"/>
          <w:i/>
          <w:color w:val="0070C0"/>
        </w:rPr>
        <w:t>9</w:t>
      </w:r>
      <w:r w:rsidRPr="000C2791">
        <w:rPr>
          <w:rFonts w:ascii="Verdana" w:hAnsi="Verdana"/>
          <w:i/>
          <w:color w:val="0070C0"/>
        </w:rPr>
        <w:t xml:space="preserve">01001, ОГРН 1027800000480, БИК 044525635, </w:t>
      </w:r>
      <w:proofErr w:type="spellStart"/>
      <w:r w:rsidRPr="000C2791">
        <w:rPr>
          <w:rFonts w:ascii="Verdana" w:hAnsi="Verdana"/>
          <w:i/>
          <w:color w:val="0070C0"/>
        </w:rPr>
        <w:t>корр</w:t>
      </w:r>
      <w:proofErr w:type="spellEnd"/>
      <w:r w:rsidRPr="000C2791">
        <w:rPr>
          <w:rFonts w:ascii="Verdana" w:hAnsi="Verdana"/>
          <w:i/>
          <w:color w:val="0070C0"/>
        </w:rPr>
        <w:t>/счет № ______________________ в ГУ Банка России по Центральному Федеральному Окр</w:t>
      </w:r>
      <w:r w:rsidR="009217B1">
        <w:rPr>
          <w:rFonts w:ascii="Verdana" w:hAnsi="Verdana"/>
          <w:i/>
          <w:color w:val="0070C0"/>
        </w:rPr>
        <w:t>угу, л/с ___________________</w:t>
      </w:r>
      <w:r w:rsidRPr="000C2791">
        <w:rPr>
          <w:rFonts w:ascii="Verdana" w:hAnsi="Verdana"/>
          <w:i/>
          <w:color w:val="0070C0"/>
        </w:rPr>
        <w:t>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 xml:space="preserve">по предъявлении Продавцом </w:t>
      </w:r>
      <w:proofErr w:type="gramStart"/>
      <w:r w:rsidRPr="000C2791">
        <w:rPr>
          <w:rFonts w:ascii="Verdana" w:eastAsia="Calibri" w:hAnsi="Verdana" w:cs="Arial"/>
        </w:rPr>
        <w:t>в Исполняющий</w:t>
      </w:r>
      <w:proofErr w:type="gramEnd"/>
      <w:r w:rsidRPr="000C2791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77777777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недвижимое имущество и залоге (ипотеке) в силу закона; </w:t>
            </w:r>
          </w:p>
          <w:p w14:paraId="1423B0B0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.; в графе «адрес (местоположение)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12A4C23B" w14:textId="36640DC1" w:rsidR="001D62A2" w:rsidRPr="008509DF" w:rsidRDefault="00686D08" w:rsidP="001D62A2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 </w:t>
            </w:r>
            <w:proofErr w:type="spellStart"/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.; в графе «адрес (местоположение)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указано – не зарегистрировано.</w:t>
            </w:r>
          </w:p>
        </w:tc>
      </w:tr>
    </w:tbl>
    <w:p w14:paraId="75A73A2F" w14:textId="221086D5" w:rsidR="001D62A2" w:rsidRPr="008509DF" w:rsidRDefault="001D62A2" w:rsidP="001D62A2">
      <w:pPr>
        <w:pStyle w:val="a5"/>
        <w:numPr>
          <w:ilvl w:val="0"/>
          <w:numId w:val="7"/>
        </w:numPr>
        <w:ind w:left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0C2791">
        <w:rPr>
          <w:rFonts w:ascii="Verdana" w:hAnsi="Verdana"/>
          <w:i/>
          <w:color w:val="0070C0"/>
        </w:rPr>
        <w:t>30 (Тридцать)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2B70176F" w14:textId="77777777" w:rsidR="001D62A2" w:rsidRPr="00A72651" w:rsidRDefault="001D62A2" w:rsidP="001D62A2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A72651">
        <w:rPr>
          <w:rFonts w:ascii="Verdana" w:hAnsi="Verdana"/>
          <w:color w:val="000000" w:themeColor="text1"/>
        </w:rPr>
        <w:t>«</w:t>
      </w:r>
      <w:r w:rsidRPr="00A72651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063FC8A2" w14:textId="77777777" w:rsidR="001D62A2" w:rsidRPr="00A72651" w:rsidRDefault="001D62A2" w:rsidP="001D62A2">
      <w:pPr>
        <w:pStyle w:val="a5"/>
        <w:adjustRightInd w:val="0"/>
        <w:ind w:left="709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58009105" w14:textId="77777777" w:rsidR="001D62A2" w:rsidRPr="00A72651" w:rsidRDefault="001D62A2" w:rsidP="001D62A2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28C84010" w14:textId="77777777" w:rsidR="001D62A2" w:rsidRPr="00035ED5" w:rsidRDefault="001D62A2" w:rsidP="001D62A2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035ED5">
        <w:rPr>
          <w:rFonts w:ascii="Verdana" w:hAnsi="Verdana"/>
        </w:rPr>
        <w:t>Расчеты по аккредитиву регулируются законодательством Российской Федерации.</w:t>
      </w:r>
    </w:p>
    <w:p w14:paraId="5837E105" w14:textId="77777777" w:rsidR="001D62A2" w:rsidRDefault="001D62A2" w:rsidP="001D62A2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</w:p>
    <w:p w14:paraId="25DA4B6C" w14:textId="77777777" w:rsidR="001D62A2" w:rsidRDefault="001D62A2" w:rsidP="001D62A2">
      <w:pPr>
        <w:rPr>
          <w:rFonts w:ascii="Verdana" w:hAnsi="Verdana"/>
        </w:rPr>
      </w:pPr>
    </w:p>
    <w:p w14:paraId="0D8BEA5E" w14:textId="77777777" w:rsidR="001D62A2" w:rsidRDefault="001D62A2" w:rsidP="001D62A2">
      <w:pPr>
        <w:rPr>
          <w:rFonts w:ascii="Verdana" w:hAnsi="Verdana"/>
        </w:rPr>
      </w:pPr>
    </w:p>
    <w:p w14:paraId="3935138C" w14:textId="77777777" w:rsidR="001D62A2" w:rsidRDefault="001D62A2" w:rsidP="001D62A2">
      <w:pPr>
        <w:rPr>
          <w:rFonts w:ascii="Verdana" w:hAnsi="Verdana"/>
        </w:rPr>
      </w:pPr>
    </w:p>
    <w:p w14:paraId="46F470EE" w14:textId="77777777" w:rsidR="001D62A2" w:rsidRDefault="001D62A2" w:rsidP="001D62A2">
      <w:pPr>
        <w:rPr>
          <w:rFonts w:ascii="Verdana" w:hAnsi="Verdana"/>
        </w:rPr>
      </w:pPr>
    </w:p>
    <w:p w14:paraId="4DD0262D" w14:textId="77777777" w:rsidR="001D62A2" w:rsidRDefault="001D62A2" w:rsidP="001D62A2">
      <w:pPr>
        <w:rPr>
          <w:rFonts w:ascii="Verdana" w:hAnsi="Verdana"/>
        </w:rPr>
      </w:pPr>
    </w:p>
    <w:p w14:paraId="2F70B433" w14:textId="060A775D" w:rsidR="00686D08" w:rsidRPr="008509DF" w:rsidRDefault="00686D08" w:rsidP="001D62A2">
      <w:pPr>
        <w:rPr>
          <w:rFonts w:eastAsia="Times New Roman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eastAsia="Times New Roman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E93EECA" w14:textId="233186D7" w:rsidR="0005653D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30D90E39" w14:textId="4ED261C8" w:rsidR="0005653D" w:rsidRDefault="000565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7FE0E38" w14:textId="050B9C1B" w:rsidR="0005653D" w:rsidRDefault="000565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97058DB" w14:textId="65C41019" w:rsidR="0005653D" w:rsidRDefault="000565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DAA8805" w14:textId="257CBCE7" w:rsidR="0005653D" w:rsidRDefault="000565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16A8D2C" w14:textId="711870EF" w:rsidR="0005653D" w:rsidRPr="0005653D" w:rsidRDefault="000565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sectPr w:rsidR="0005653D" w:rsidRPr="0005653D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E6D4C" w14:textId="77777777" w:rsidR="000C5EFD" w:rsidRDefault="000C5EFD" w:rsidP="00E33D4F">
      <w:pPr>
        <w:spacing w:after="0" w:line="240" w:lineRule="auto"/>
      </w:pPr>
      <w:r>
        <w:separator/>
      </w:r>
    </w:p>
  </w:endnote>
  <w:endnote w:type="continuationSeparator" w:id="0">
    <w:p w14:paraId="6F686DFE" w14:textId="77777777" w:rsidR="000C5EFD" w:rsidRDefault="000C5EFD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573AE430" w:rsidR="006C6181" w:rsidRDefault="006C618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F39">
          <w:rPr>
            <w:noProof/>
          </w:rPr>
          <w:t>14</w:t>
        </w:r>
        <w:r>
          <w:fldChar w:fldCharType="end"/>
        </w:r>
      </w:p>
    </w:sdtContent>
  </w:sdt>
  <w:p w14:paraId="0AC1054C" w14:textId="77777777" w:rsidR="006C6181" w:rsidRDefault="006C618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50749" w14:textId="77777777" w:rsidR="000C5EFD" w:rsidRDefault="000C5EFD" w:rsidP="00E33D4F">
      <w:pPr>
        <w:spacing w:after="0" w:line="240" w:lineRule="auto"/>
      </w:pPr>
      <w:r>
        <w:separator/>
      </w:r>
    </w:p>
  </w:footnote>
  <w:footnote w:type="continuationSeparator" w:id="0">
    <w:p w14:paraId="2B5A37B3" w14:textId="77777777" w:rsidR="000C5EFD" w:rsidRDefault="000C5EFD" w:rsidP="00E33D4F">
      <w:pPr>
        <w:spacing w:after="0" w:line="240" w:lineRule="auto"/>
      </w:pPr>
      <w:r>
        <w:continuationSeparator/>
      </w:r>
    </w:p>
  </w:footnote>
  <w:footnote w:id="1">
    <w:p w14:paraId="12A18515" w14:textId="5CFCEC65" w:rsidR="006C6181" w:rsidRPr="00120657" w:rsidRDefault="006C6181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3E891BE5" w14:textId="09F331F7" w:rsidR="006C6181" w:rsidRPr="00120657" w:rsidRDefault="006C6181" w:rsidP="00EF619B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При прямой продаже - «в размере, указанном в п. 2.1. Договора»  </w:t>
      </w:r>
    </w:p>
  </w:footnote>
  <w:footnote w:id="3">
    <w:p w14:paraId="1EE93F55" w14:textId="153BE51A" w:rsidR="006C6181" w:rsidRPr="00D03FB6" w:rsidRDefault="006C6181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6C6181" w:rsidRPr="00D03FB6" w:rsidRDefault="006C6181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6FBCD112" w14:textId="589331F3" w:rsidR="006C6181" w:rsidRPr="008070A5" w:rsidRDefault="006C6181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9.2.2. 10.5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  <w:footnote w:id="5">
    <w:p w14:paraId="2E7471D0" w14:textId="5859A82C" w:rsidR="00AF3D34" w:rsidRDefault="00AF3D34">
      <w:pPr>
        <w:pStyle w:val="af2"/>
      </w:pPr>
      <w:r>
        <w:rPr>
          <w:rStyle w:val="af4"/>
        </w:rPr>
        <w:footnoteRef/>
      </w:r>
      <w:r>
        <w:t xml:space="preserve"> </w:t>
      </w:r>
      <w:r w:rsidRPr="00AF3D34">
        <w:t>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8D3CD710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0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2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4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7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8" w15:restartNumberingAfterBreak="0">
    <w:nsid w:val="53ED7755"/>
    <w:multiLevelType w:val="multilevel"/>
    <w:tmpl w:val="F288F1DE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000000" w:themeColor="text1"/>
      </w:rPr>
    </w:lvl>
  </w:abstractNum>
  <w:abstractNum w:abstractNumId="19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0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3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5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681116CF"/>
    <w:multiLevelType w:val="multilevel"/>
    <w:tmpl w:val="594054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8" w15:restartNumberingAfterBreak="0">
    <w:nsid w:val="68777840"/>
    <w:multiLevelType w:val="hybridMultilevel"/>
    <w:tmpl w:val="20888944"/>
    <w:lvl w:ilvl="0" w:tplc="BBE865A4">
      <w:start w:val="1"/>
      <w:numFmt w:val="decimal"/>
      <w:lvlText w:val="%1."/>
      <w:lvlJc w:val="left"/>
      <w:pPr>
        <w:ind w:left="147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1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2" w15:restartNumberingAfterBreak="0">
    <w:nsid w:val="77BE7675"/>
    <w:multiLevelType w:val="multilevel"/>
    <w:tmpl w:val="48D694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2007" w:hanging="144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2367" w:hanging="180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2367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2727" w:hanging="216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3087" w:hanging="2520"/>
      </w:pPr>
      <w:rPr>
        <w:rFonts w:hint="default"/>
        <w:color w:val="000000" w:themeColor="text1"/>
      </w:rPr>
    </w:lvl>
  </w:abstractNum>
  <w:num w:numId="1">
    <w:abstractNumId w:val="11"/>
  </w:num>
  <w:num w:numId="2">
    <w:abstractNumId w:val="31"/>
  </w:num>
  <w:num w:numId="3">
    <w:abstractNumId w:val="24"/>
  </w:num>
  <w:num w:numId="4">
    <w:abstractNumId w:val="23"/>
  </w:num>
  <w:num w:numId="5">
    <w:abstractNumId w:val="20"/>
  </w:num>
  <w:num w:numId="6">
    <w:abstractNumId w:val="12"/>
  </w:num>
  <w:num w:numId="7">
    <w:abstractNumId w:val="2"/>
  </w:num>
  <w:num w:numId="8">
    <w:abstractNumId w:val="3"/>
  </w:num>
  <w:num w:numId="9">
    <w:abstractNumId w:val="29"/>
  </w:num>
  <w:num w:numId="10">
    <w:abstractNumId w:val="3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0"/>
  </w:num>
  <w:num w:numId="12">
    <w:abstractNumId w:val="6"/>
  </w:num>
  <w:num w:numId="13">
    <w:abstractNumId w:val="17"/>
  </w:num>
  <w:num w:numId="14">
    <w:abstractNumId w:val="4"/>
  </w:num>
  <w:num w:numId="15">
    <w:abstractNumId w:val="0"/>
  </w:num>
  <w:num w:numId="16">
    <w:abstractNumId w:val="10"/>
  </w:num>
  <w:num w:numId="17">
    <w:abstractNumId w:val="25"/>
  </w:num>
  <w:num w:numId="18">
    <w:abstractNumId w:val="13"/>
  </w:num>
  <w:num w:numId="19">
    <w:abstractNumId w:val="7"/>
  </w:num>
  <w:num w:numId="20">
    <w:abstractNumId w:val="19"/>
  </w:num>
  <w:num w:numId="21">
    <w:abstractNumId w:val="14"/>
  </w:num>
  <w:num w:numId="22">
    <w:abstractNumId w:val="15"/>
  </w:num>
  <w:num w:numId="23">
    <w:abstractNumId w:val="9"/>
  </w:num>
  <w:num w:numId="24">
    <w:abstractNumId w:val="16"/>
  </w:num>
  <w:num w:numId="25">
    <w:abstractNumId w:val="5"/>
  </w:num>
  <w:num w:numId="26">
    <w:abstractNumId w:val="27"/>
  </w:num>
  <w:num w:numId="27">
    <w:abstractNumId w:val="22"/>
  </w:num>
  <w:num w:numId="28">
    <w:abstractNumId w:val="8"/>
  </w:num>
  <w:num w:numId="29">
    <w:abstractNumId w:val="32"/>
  </w:num>
  <w:num w:numId="30">
    <w:abstractNumId w:val="26"/>
  </w:num>
  <w:num w:numId="31">
    <w:abstractNumId w:val="21"/>
  </w:num>
  <w:num w:numId="32">
    <w:abstractNumId w:val="1"/>
  </w:num>
  <w:num w:numId="33">
    <w:abstractNumId w:val="18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0B91"/>
    <w:rsid w:val="00014CF1"/>
    <w:rsid w:val="00015515"/>
    <w:rsid w:val="0001605E"/>
    <w:rsid w:val="00017917"/>
    <w:rsid w:val="00021E28"/>
    <w:rsid w:val="000223BA"/>
    <w:rsid w:val="000262EF"/>
    <w:rsid w:val="000270FE"/>
    <w:rsid w:val="00030EF1"/>
    <w:rsid w:val="000318FE"/>
    <w:rsid w:val="00032CB8"/>
    <w:rsid w:val="000351E6"/>
    <w:rsid w:val="000365BF"/>
    <w:rsid w:val="000379B6"/>
    <w:rsid w:val="00043358"/>
    <w:rsid w:val="00046C89"/>
    <w:rsid w:val="00046D8F"/>
    <w:rsid w:val="00046E6A"/>
    <w:rsid w:val="00046F99"/>
    <w:rsid w:val="000563DC"/>
    <w:rsid w:val="0005653D"/>
    <w:rsid w:val="00056D36"/>
    <w:rsid w:val="00061508"/>
    <w:rsid w:val="00062908"/>
    <w:rsid w:val="000635C5"/>
    <w:rsid w:val="00063A15"/>
    <w:rsid w:val="00063D50"/>
    <w:rsid w:val="00064DD3"/>
    <w:rsid w:val="00066ED8"/>
    <w:rsid w:val="0007004A"/>
    <w:rsid w:val="00070501"/>
    <w:rsid w:val="000708B4"/>
    <w:rsid w:val="00072336"/>
    <w:rsid w:val="00073724"/>
    <w:rsid w:val="0007585E"/>
    <w:rsid w:val="00076B43"/>
    <w:rsid w:val="0007761B"/>
    <w:rsid w:val="00080B2F"/>
    <w:rsid w:val="0008118E"/>
    <w:rsid w:val="00082E0A"/>
    <w:rsid w:val="00083142"/>
    <w:rsid w:val="000844E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51AA"/>
    <w:rsid w:val="000C5EFD"/>
    <w:rsid w:val="000C60F6"/>
    <w:rsid w:val="000C765B"/>
    <w:rsid w:val="000C7A16"/>
    <w:rsid w:val="000D19A7"/>
    <w:rsid w:val="000D446F"/>
    <w:rsid w:val="000D5385"/>
    <w:rsid w:val="000D57B8"/>
    <w:rsid w:val="000E2363"/>
    <w:rsid w:val="000E254A"/>
    <w:rsid w:val="000E2F36"/>
    <w:rsid w:val="000E3328"/>
    <w:rsid w:val="000E36D3"/>
    <w:rsid w:val="000E4B9A"/>
    <w:rsid w:val="000E50F8"/>
    <w:rsid w:val="000E5363"/>
    <w:rsid w:val="000E65EF"/>
    <w:rsid w:val="000E73DE"/>
    <w:rsid w:val="000E7AE2"/>
    <w:rsid w:val="000F0CF1"/>
    <w:rsid w:val="000F1382"/>
    <w:rsid w:val="000F20E1"/>
    <w:rsid w:val="000F3D1D"/>
    <w:rsid w:val="000F7023"/>
    <w:rsid w:val="001024FD"/>
    <w:rsid w:val="00102FE7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6AFA"/>
    <w:rsid w:val="001275DF"/>
    <w:rsid w:val="00131AF5"/>
    <w:rsid w:val="001358A7"/>
    <w:rsid w:val="0013718F"/>
    <w:rsid w:val="00137E3F"/>
    <w:rsid w:val="00140E16"/>
    <w:rsid w:val="00141448"/>
    <w:rsid w:val="00141890"/>
    <w:rsid w:val="0014355B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67E08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91F6A"/>
    <w:rsid w:val="001946E4"/>
    <w:rsid w:val="00194F6C"/>
    <w:rsid w:val="00195048"/>
    <w:rsid w:val="001A1B7C"/>
    <w:rsid w:val="001A3010"/>
    <w:rsid w:val="001A391D"/>
    <w:rsid w:val="001A3DBC"/>
    <w:rsid w:val="001A4B6C"/>
    <w:rsid w:val="001A52C3"/>
    <w:rsid w:val="001A5772"/>
    <w:rsid w:val="001A609C"/>
    <w:rsid w:val="001A73E7"/>
    <w:rsid w:val="001B1B44"/>
    <w:rsid w:val="001B294C"/>
    <w:rsid w:val="001B37CE"/>
    <w:rsid w:val="001C19BE"/>
    <w:rsid w:val="001C2235"/>
    <w:rsid w:val="001C4321"/>
    <w:rsid w:val="001C503F"/>
    <w:rsid w:val="001C7960"/>
    <w:rsid w:val="001D1DA4"/>
    <w:rsid w:val="001D1EAB"/>
    <w:rsid w:val="001D3133"/>
    <w:rsid w:val="001D4AF6"/>
    <w:rsid w:val="001D62A2"/>
    <w:rsid w:val="001D6B8E"/>
    <w:rsid w:val="001D6DCB"/>
    <w:rsid w:val="001D72DA"/>
    <w:rsid w:val="001D7929"/>
    <w:rsid w:val="001E086C"/>
    <w:rsid w:val="001E0CB7"/>
    <w:rsid w:val="001E2875"/>
    <w:rsid w:val="001E2A0A"/>
    <w:rsid w:val="001E42FF"/>
    <w:rsid w:val="001E5436"/>
    <w:rsid w:val="001E5D36"/>
    <w:rsid w:val="001E6B80"/>
    <w:rsid w:val="001F1859"/>
    <w:rsid w:val="001F4445"/>
    <w:rsid w:val="002007D8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1983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35EC"/>
    <w:rsid w:val="002548E9"/>
    <w:rsid w:val="002613B0"/>
    <w:rsid w:val="002616C6"/>
    <w:rsid w:val="00264A1F"/>
    <w:rsid w:val="00264FB1"/>
    <w:rsid w:val="002675A2"/>
    <w:rsid w:val="00267E7C"/>
    <w:rsid w:val="002706D7"/>
    <w:rsid w:val="002706F5"/>
    <w:rsid w:val="00271A7D"/>
    <w:rsid w:val="00272C6E"/>
    <w:rsid w:val="00272D93"/>
    <w:rsid w:val="00275B94"/>
    <w:rsid w:val="00275F3C"/>
    <w:rsid w:val="002760DC"/>
    <w:rsid w:val="002804FD"/>
    <w:rsid w:val="00283B7A"/>
    <w:rsid w:val="0028544D"/>
    <w:rsid w:val="00286490"/>
    <w:rsid w:val="00287072"/>
    <w:rsid w:val="0029097E"/>
    <w:rsid w:val="00290A41"/>
    <w:rsid w:val="00291183"/>
    <w:rsid w:val="00293BAA"/>
    <w:rsid w:val="0029521F"/>
    <w:rsid w:val="00297015"/>
    <w:rsid w:val="002A07D2"/>
    <w:rsid w:val="002A3611"/>
    <w:rsid w:val="002A52CC"/>
    <w:rsid w:val="002A564F"/>
    <w:rsid w:val="002B3119"/>
    <w:rsid w:val="002B3801"/>
    <w:rsid w:val="002B527E"/>
    <w:rsid w:val="002B5442"/>
    <w:rsid w:val="002B615D"/>
    <w:rsid w:val="002B75BE"/>
    <w:rsid w:val="002C05BE"/>
    <w:rsid w:val="002C1077"/>
    <w:rsid w:val="002C7200"/>
    <w:rsid w:val="002C7331"/>
    <w:rsid w:val="002C7D96"/>
    <w:rsid w:val="002D0141"/>
    <w:rsid w:val="002D2A49"/>
    <w:rsid w:val="002D426E"/>
    <w:rsid w:val="002D6941"/>
    <w:rsid w:val="002D7220"/>
    <w:rsid w:val="002D77F1"/>
    <w:rsid w:val="002D7CAB"/>
    <w:rsid w:val="002E0C29"/>
    <w:rsid w:val="002E11AE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06D28"/>
    <w:rsid w:val="00310037"/>
    <w:rsid w:val="0031107C"/>
    <w:rsid w:val="00311231"/>
    <w:rsid w:val="00312C68"/>
    <w:rsid w:val="00321064"/>
    <w:rsid w:val="0032754A"/>
    <w:rsid w:val="0033460B"/>
    <w:rsid w:val="00334661"/>
    <w:rsid w:val="00334C80"/>
    <w:rsid w:val="00336C56"/>
    <w:rsid w:val="00336D98"/>
    <w:rsid w:val="00341BE1"/>
    <w:rsid w:val="00341DF2"/>
    <w:rsid w:val="00341FCB"/>
    <w:rsid w:val="00342A7C"/>
    <w:rsid w:val="0034333C"/>
    <w:rsid w:val="00344D65"/>
    <w:rsid w:val="00344E14"/>
    <w:rsid w:val="003452CB"/>
    <w:rsid w:val="00351FB3"/>
    <w:rsid w:val="003546A4"/>
    <w:rsid w:val="00361D47"/>
    <w:rsid w:val="003629D2"/>
    <w:rsid w:val="00364C55"/>
    <w:rsid w:val="00364E79"/>
    <w:rsid w:val="003677C6"/>
    <w:rsid w:val="00370031"/>
    <w:rsid w:val="0037118C"/>
    <w:rsid w:val="0037350E"/>
    <w:rsid w:val="00373E89"/>
    <w:rsid w:val="00381D74"/>
    <w:rsid w:val="00386377"/>
    <w:rsid w:val="00386EFE"/>
    <w:rsid w:val="00387FA5"/>
    <w:rsid w:val="00390A4F"/>
    <w:rsid w:val="00391481"/>
    <w:rsid w:val="00391E62"/>
    <w:rsid w:val="003961EC"/>
    <w:rsid w:val="003963EB"/>
    <w:rsid w:val="003A1359"/>
    <w:rsid w:val="003A1B23"/>
    <w:rsid w:val="003A36C1"/>
    <w:rsid w:val="003A3708"/>
    <w:rsid w:val="003B023D"/>
    <w:rsid w:val="003B025F"/>
    <w:rsid w:val="003B3459"/>
    <w:rsid w:val="003B3568"/>
    <w:rsid w:val="003B436E"/>
    <w:rsid w:val="003B5D5D"/>
    <w:rsid w:val="003B77CB"/>
    <w:rsid w:val="003C07E6"/>
    <w:rsid w:val="003C13A8"/>
    <w:rsid w:val="003C2F19"/>
    <w:rsid w:val="003C32B2"/>
    <w:rsid w:val="003C33D0"/>
    <w:rsid w:val="003C50DB"/>
    <w:rsid w:val="003C5AC7"/>
    <w:rsid w:val="003C6760"/>
    <w:rsid w:val="003C6FDB"/>
    <w:rsid w:val="003C78A1"/>
    <w:rsid w:val="003C7A01"/>
    <w:rsid w:val="003D002A"/>
    <w:rsid w:val="003D11A9"/>
    <w:rsid w:val="003D25D9"/>
    <w:rsid w:val="003D5CFE"/>
    <w:rsid w:val="003D744D"/>
    <w:rsid w:val="003D75C2"/>
    <w:rsid w:val="003D7B76"/>
    <w:rsid w:val="003D7FC5"/>
    <w:rsid w:val="003E1E86"/>
    <w:rsid w:val="003E26A0"/>
    <w:rsid w:val="003E358D"/>
    <w:rsid w:val="003E6D7D"/>
    <w:rsid w:val="003E6D9A"/>
    <w:rsid w:val="003E7F0D"/>
    <w:rsid w:val="003F3676"/>
    <w:rsid w:val="003F428E"/>
    <w:rsid w:val="003F5FCD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41B3B"/>
    <w:rsid w:val="00441C95"/>
    <w:rsid w:val="00444442"/>
    <w:rsid w:val="0044564A"/>
    <w:rsid w:val="00446BFD"/>
    <w:rsid w:val="0044731D"/>
    <w:rsid w:val="00450B9C"/>
    <w:rsid w:val="00451A57"/>
    <w:rsid w:val="00456C6E"/>
    <w:rsid w:val="00457733"/>
    <w:rsid w:val="00460465"/>
    <w:rsid w:val="004613E3"/>
    <w:rsid w:val="00461878"/>
    <w:rsid w:val="004641F8"/>
    <w:rsid w:val="0046485F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446C"/>
    <w:rsid w:val="00484A3A"/>
    <w:rsid w:val="00484BEA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4561"/>
    <w:rsid w:val="004A608B"/>
    <w:rsid w:val="004A7752"/>
    <w:rsid w:val="004B051A"/>
    <w:rsid w:val="004B42AB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4F68CD"/>
    <w:rsid w:val="0050116F"/>
    <w:rsid w:val="00504D4E"/>
    <w:rsid w:val="00507228"/>
    <w:rsid w:val="00510CEA"/>
    <w:rsid w:val="00511C6A"/>
    <w:rsid w:val="00513425"/>
    <w:rsid w:val="00514071"/>
    <w:rsid w:val="00515D9C"/>
    <w:rsid w:val="00517032"/>
    <w:rsid w:val="005214FE"/>
    <w:rsid w:val="005237A5"/>
    <w:rsid w:val="0052609C"/>
    <w:rsid w:val="00526430"/>
    <w:rsid w:val="00527B30"/>
    <w:rsid w:val="0053008B"/>
    <w:rsid w:val="00530B22"/>
    <w:rsid w:val="0053261C"/>
    <w:rsid w:val="00537346"/>
    <w:rsid w:val="0054117F"/>
    <w:rsid w:val="00542717"/>
    <w:rsid w:val="0054280C"/>
    <w:rsid w:val="00542F2C"/>
    <w:rsid w:val="00545918"/>
    <w:rsid w:val="0055535E"/>
    <w:rsid w:val="0055668A"/>
    <w:rsid w:val="0055725C"/>
    <w:rsid w:val="00560E89"/>
    <w:rsid w:val="00562169"/>
    <w:rsid w:val="00562322"/>
    <w:rsid w:val="005637CC"/>
    <w:rsid w:val="005669A4"/>
    <w:rsid w:val="005702F1"/>
    <w:rsid w:val="00572946"/>
    <w:rsid w:val="00572BA2"/>
    <w:rsid w:val="005739A0"/>
    <w:rsid w:val="005858F9"/>
    <w:rsid w:val="005866DF"/>
    <w:rsid w:val="005924AA"/>
    <w:rsid w:val="005929DD"/>
    <w:rsid w:val="00594547"/>
    <w:rsid w:val="00594C80"/>
    <w:rsid w:val="0059647B"/>
    <w:rsid w:val="005A0605"/>
    <w:rsid w:val="005A225B"/>
    <w:rsid w:val="005A6AFB"/>
    <w:rsid w:val="005A6E03"/>
    <w:rsid w:val="005A7DCA"/>
    <w:rsid w:val="005B6311"/>
    <w:rsid w:val="005C3D40"/>
    <w:rsid w:val="005C40A0"/>
    <w:rsid w:val="005C5A2B"/>
    <w:rsid w:val="005C6952"/>
    <w:rsid w:val="005D1C55"/>
    <w:rsid w:val="005D3FCF"/>
    <w:rsid w:val="005D49B8"/>
    <w:rsid w:val="005D6FB4"/>
    <w:rsid w:val="005E4584"/>
    <w:rsid w:val="005E5704"/>
    <w:rsid w:val="005E7BE9"/>
    <w:rsid w:val="005F043E"/>
    <w:rsid w:val="005F0A9A"/>
    <w:rsid w:val="005F1DA6"/>
    <w:rsid w:val="005F4057"/>
    <w:rsid w:val="005F423F"/>
    <w:rsid w:val="00601234"/>
    <w:rsid w:val="00602675"/>
    <w:rsid w:val="00603339"/>
    <w:rsid w:val="00603E4B"/>
    <w:rsid w:val="006044AC"/>
    <w:rsid w:val="006046B7"/>
    <w:rsid w:val="006058D8"/>
    <w:rsid w:val="00605CBE"/>
    <w:rsid w:val="00606191"/>
    <w:rsid w:val="0060690D"/>
    <w:rsid w:val="0060699B"/>
    <w:rsid w:val="00607139"/>
    <w:rsid w:val="00615599"/>
    <w:rsid w:val="00617D5E"/>
    <w:rsid w:val="00624B6E"/>
    <w:rsid w:val="00631F87"/>
    <w:rsid w:val="00634B19"/>
    <w:rsid w:val="00640BBC"/>
    <w:rsid w:val="00641589"/>
    <w:rsid w:val="00645BF6"/>
    <w:rsid w:val="00646D39"/>
    <w:rsid w:val="00652999"/>
    <w:rsid w:val="00652F0C"/>
    <w:rsid w:val="00656D58"/>
    <w:rsid w:val="00664EEA"/>
    <w:rsid w:val="006663D9"/>
    <w:rsid w:val="00667932"/>
    <w:rsid w:val="00670A2E"/>
    <w:rsid w:val="00670FB8"/>
    <w:rsid w:val="00671E66"/>
    <w:rsid w:val="00672CCD"/>
    <w:rsid w:val="00673FF9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4D34"/>
    <w:rsid w:val="006C50FC"/>
    <w:rsid w:val="006C5BF6"/>
    <w:rsid w:val="006C6181"/>
    <w:rsid w:val="006D0FD3"/>
    <w:rsid w:val="006D112A"/>
    <w:rsid w:val="006D2116"/>
    <w:rsid w:val="006D2BCC"/>
    <w:rsid w:val="006D37AE"/>
    <w:rsid w:val="006D4BDE"/>
    <w:rsid w:val="006D6314"/>
    <w:rsid w:val="006D6F37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06AEE"/>
    <w:rsid w:val="007107CE"/>
    <w:rsid w:val="00710972"/>
    <w:rsid w:val="00710D49"/>
    <w:rsid w:val="007114FB"/>
    <w:rsid w:val="00713624"/>
    <w:rsid w:val="00713B49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A96"/>
    <w:rsid w:val="00763D7B"/>
    <w:rsid w:val="00764281"/>
    <w:rsid w:val="0076568D"/>
    <w:rsid w:val="007704CD"/>
    <w:rsid w:val="00773D72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A18E8"/>
    <w:rsid w:val="007A3AAC"/>
    <w:rsid w:val="007A511A"/>
    <w:rsid w:val="007B1259"/>
    <w:rsid w:val="007B20FA"/>
    <w:rsid w:val="007B30AC"/>
    <w:rsid w:val="007B6716"/>
    <w:rsid w:val="007B77F7"/>
    <w:rsid w:val="007C0658"/>
    <w:rsid w:val="007D0813"/>
    <w:rsid w:val="007D2ACC"/>
    <w:rsid w:val="007D31CB"/>
    <w:rsid w:val="007D430D"/>
    <w:rsid w:val="007D77EF"/>
    <w:rsid w:val="007E1265"/>
    <w:rsid w:val="007E330F"/>
    <w:rsid w:val="007E3F40"/>
    <w:rsid w:val="007E4C88"/>
    <w:rsid w:val="007E570B"/>
    <w:rsid w:val="007E6711"/>
    <w:rsid w:val="007F17C5"/>
    <w:rsid w:val="007F1ABD"/>
    <w:rsid w:val="007F2257"/>
    <w:rsid w:val="007F3F7E"/>
    <w:rsid w:val="007F64DE"/>
    <w:rsid w:val="007F7DE1"/>
    <w:rsid w:val="00801F4F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D36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4E6C"/>
    <w:rsid w:val="00846464"/>
    <w:rsid w:val="008509DF"/>
    <w:rsid w:val="00850BE5"/>
    <w:rsid w:val="008511A3"/>
    <w:rsid w:val="00852666"/>
    <w:rsid w:val="00852EF3"/>
    <w:rsid w:val="00854AC1"/>
    <w:rsid w:val="00854E82"/>
    <w:rsid w:val="00855F9B"/>
    <w:rsid w:val="00856953"/>
    <w:rsid w:val="00857300"/>
    <w:rsid w:val="00857D10"/>
    <w:rsid w:val="00860042"/>
    <w:rsid w:val="00861516"/>
    <w:rsid w:val="00862047"/>
    <w:rsid w:val="00865125"/>
    <w:rsid w:val="00866903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3E5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E4476"/>
    <w:rsid w:val="008E44AA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3350"/>
    <w:rsid w:val="00903F42"/>
    <w:rsid w:val="00903F5B"/>
    <w:rsid w:val="00911397"/>
    <w:rsid w:val="00911B88"/>
    <w:rsid w:val="00914D7D"/>
    <w:rsid w:val="009156EC"/>
    <w:rsid w:val="00920057"/>
    <w:rsid w:val="00920D7D"/>
    <w:rsid w:val="00921018"/>
    <w:rsid w:val="009217B1"/>
    <w:rsid w:val="00921B0E"/>
    <w:rsid w:val="00922123"/>
    <w:rsid w:val="00922C56"/>
    <w:rsid w:val="00925715"/>
    <w:rsid w:val="0092687E"/>
    <w:rsid w:val="009304B4"/>
    <w:rsid w:val="009336F7"/>
    <w:rsid w:val="009342E6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2E56"/>
    <w:rsid w:val="00996767"/>
    <w:rsid w:val="0099685B"/>
    <w:rsid w:val="009A165A"/>
    <w:rsid w:val="009A2207"/>
    <w:rsid w:val="009A27DC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4E5A"/>
    <w:rsid w:val="009E50D0"/>
    <w:rsid w:val="009F158D"/>
    <w:rsid w:val="009F15A6"/>
    <w:rsid w:val="009F1A91"/>
    <w:rsid w:val="009F2294"/>
    <w:rsid w:val="009F2733"/>
    <w:rsid w:val="009F3508"/>
    <w:rsid w:val="009F7287"/>
    <w:rsid w:val="009F7462"/>
    <w:rsid w:val="00A057ED"/>
    <w:rsid w:val="00A07AC6"/>
    <w:rsid w:val="00A1129F"/>
    <w:rsid w:val="00A1228E"/>
    <w:rsid w:val="00A12AB7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2719"/>
    <w:rsid w:val="00A44F74"/>
    <w:rsid w:val="00A455B6"/>
    <w:rsid w:val="00A467DF"/>
    <w:rsid w:val="00A46C98"/>
    <w:rsid w:val="00A47F09"/>
    <w:rsid w:val="00A501BE"/>
    <w:rsid w:val="00A51895"/>
    <w:rsid w:val="00A51F5C"/>
    <w:rsid w:val="00A52A3F"/>
    <w:rsid w:val="00A53DCC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4137"/>
    <w:rsid w:val="00A77877"/>
    <w:rsid w:val="00A80F6F"/>
    <w:rsid w:val="00A81BE4"/>
    <w:rsid w:val="00A84C4B"/>
    <w:rsid w:val="00A85DE5"/>
    <w:rsid w:val="00A8755F"/>
    <w:rsid w:val="00A87951"/>
    <w:rsid w:val="00A87C12"/>
    <w:rsid w:val="00A92FA3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6C7"/>
    <w:rsid w:val="00AC6801"/>
    <w:rsid w:val="00AD04A2"/>
    <w:rsid w:val="00AD49C5"/>
    <w:rsid w:val="00AD59AC"/>
    <w:rsid w:val="00AD709C"/>
    <w:rsid w:val="00AD7A5F"/>
    <w:rsid w:val="00AE3159"/>
    <w:rsid w:val="00AE3962"/>
    <w:rsid w:val="00AE475C"/>
    <w:rsid w:val="00AE4CE2"/>
    <w:rsid w:val="00AE4E45"/>
    <w:rsid w:val="00AF0199"/>
    <w:rsid w:val="00AF269E"/>
    <w:rsid w:val="00AF3D34"/>
    <w:rsid w:val="00AF5974"/>
    <w:rsid w:val="00B012C3"/>
    <w:rsid w:val="00B01E0E"/>
    <w:rsid w:val="00B033EE"/>
    <w:rsid w:val="00B03BF7"/>
    <w:rsid w:val="00B04710"/>
    <w:rsid w:val="00B0523F"/>
    <w:rsid w:val="00B075D1"/>
    <w:rsid w:val="00B11662"/>
    <w:rsid w:val="00B12FEC"/>
    <w:rsid w:val="00B13C17"/>
    <w:rsid w:val="00B14DED"/>
    <w:rsid w:val="00B1538F"/>
    <w:rsid w:val="00B15C81"/>
    <w:rsid w:val="00B17901"/>
    <w:rsid w:val="00B203E8"/>
    <w:rsid w:val="00B27138"/>
    <w:rsid w:val="00B27649"/>
    <w:rsid w:val="00B300E4"/>
    <w:rsid w:val="00B31BD9"/>
    <w:rsid w:val="00B3251E"/>
    <w:rsid w:val="00B32D8F"/>
    <w:rsid w:val="00B338D3"/>
    <w:rsid w:val="00B340E9"/>
    <w:rsid w:val="00B36C4B"/>
    <w:rsid w:val="00B36FDC"/>
    <w:rsid w:val="00B3713E"/>
    <w:rsid w:val="00B41018"/>
    <w:rsid w:val="00B4472A"/>
    <w:rsid w:val="00B44B04"/>
    <w:rsid w:val="00B45DE2"/>
    <w:rsid w:val="00B47F00"/>
    <w:rsid w:val="00B51299"/>
    <w:rsid w:val="00B52CBF"/>
    <w:rsid w:val="00B536E2"/>
    <w:rsid w:val="00B541D8"/>
    <w:rsid w:val="00B5433E"/>
    <w:rsid w:val="00B5460A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B5C"/>
    <w:rsid w:val="00B65016"/>
    <w:rsid w:val="00B655A3"/>
    <w:rsid w:val="00B71921"/>
    <w:rsid w:val="00B71A0F"/>
    <w:rsid w:val="00B738C8"/>
    <w:rsid w:val="00B74169"/>
    <w:rsid w:val="00B76F5F"/>
    <w:rsid w:val="00B82BAF"/>
    <w:rsid w:val="00B83979"/>
    <w:rsid w:val="00B86386"/>
    <w:rsid w:val="00B87012"/>
    <w:rsid w:val="00B90A1C"/>
    <w:rsid w:val="00B92212"/>
    <w:rsid w:val="00B932DF"/>
    <w:rsid w:val="00B94590"/>
    <w:rsid w:val="00BA0264"/>
    <w:rsid w:val="00BA030C"/>
    <w:rsid w:val="00BA266F"/>
    <w:rsid w:val="00BA3C4F"/>
    <w:rsid w:val="00BA438A"/>
    <w:rsid w:val="00BA46FD"/>
    <w:rsid w:val="00BA5903"/>
    <w:rsid w:val="00BA6345"/>
    <w:rsid w:val="00BA6E4B"/>
    <w:rsid w:val="00BA7E01"/>
    <w:rsid w:val="00BB2586"/>
    <w:rsid w:val="00BB3A1F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4A40"/>
    <w:rsid w:val="00BE5472"/>
    <w:rsid w:val="00BE6580"/>
    <w:rsid w:val="00BE6D26"/>
    <w:rsid w:val="00BE7168"/>
    <w:rsid w:val="00BE71F0"/>
    <w:rsid w:val="00BF0CE0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211C8"/>
    <w:rsid w:val="00C21632"/>
    <w:rsid w:val="00C26C43"/>
    <w:rsid w:val="00C33E0C"/>
    <w:rsid w:val="00C34DDC"/>
    <w:rsid w:val="00C352DD"/>
    <w:rsid w:val="00C35592"/>
    <w:rsid w:val="00C35795"/>
    <w:rsid w:val="00C358C6"/>
    <w:rsid w:val="00C40775"/>
    <w:rsid w:val="00C419BB"/>
    <w:rsid w:val="00C42EB6"/>
    <w:rsid w:val="00C467C8"/>
    <w:rsid w:val="00C467F6"/>
    <w:rsid w:val="00C469B7"/>
    <w:rsid w:val="00C5074C"/>
    <w:rsid w:val="00C52001"/>
    <w:rsid w:val="00C5372D"/>
    <w:rsid w:val="00C55B7E"/>
    <w:rsid w:val="00C57B2C"/>
    <w:rsid w:val="00C607DF"/>
    <w:rsid w:val="00C637DC"/>
    <w:rsid w:val="00C644F5"/>
    <w:rsid w:val="00C64C6C"/>
    <w:rsid w:val="00C66FD3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0059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0664C"/>
    <w:rsid w:val="00D10330"/>
    <w:rsid w:val="00D10C0D"/>
    <w:rsid w:val="00D122F0"/>
    <w:rsid w:val="00D13117"/>
    <w:rsid w:val="00D1411C"/>
    <w:rsid w:val="00D145D4"/>
    <w:rsid w:val="00D15A57"/>
    <w:rsid w:val="00D15B87"/>
    <w:rsid w:val="00D1608A"/>
    <w:rsid w:val="00D16F91"/>
    <w:rsid w:val="00D22955"/>
    <w:rsid w:val="00D22B24"/>
    <w:rsid w:val="00D24468"/>
    <w:rsid w:val="00D246FA"/>
    <w:rsid w:val="00D26040"/>
    <w:rsid w:val="00D30721"/>
    <w:rsid w:val="00D31076"/>
    <w:rsid w:val="00D35749"/>
    <w:rsid w:val="00D36533"/>
    <w:rsid w:val="00D42EFE"/>
    <w:rsid w:val="00D43697"/>
    <w:rsid w:val="00D440B9"/>
    <w:rsid w:val="00D45892"/>
    <w:rsid w:val="00D45A65"/>
    <w:rsid w:val="00D47D8A"/>
    <w:rsid w:val="00D512E5"/>
    <w:rsid w:val="00D61C32"/>
    <w:rsid w:val="00D65E92"/>
    <w:rsid w:val="00D65EAA"/>
    <w:rsid w:val="00D67AF5"/>
    <w:rsid w:val="00D70554"/>
    <w:rsid w:val="00D70B27"/>
    <w:rsid w:val="00D70B9F"/>
    <w:rsid w:val="00D729C2"/>
    <w:rsid w:val="00D72F86"/>
    <w:rsid w:val="00D74400"/>
    <w:rsid w:val="00D74C7E"/>
    <w:rsid w:val="00D756DB"/>
    <w:rsid w:val="00D7576E"/>
    <w:rsid w:val="00D767BD"/>
    <w:rsid w:val="00D8208F"/>
    <w:rsid w:val="00D8252D"/>
    <w:rsid w:val="00D83528"/>
    <w:rsid w:val="00D83D32"/>
    <w:rsid w:val="00D85987"/>
    <w:rsid w:val="00D8700D"/>
    <w:rsid w:val="00D87E35"/>
    <w:rsid w:val="00D911F0"/>
    <w:rsid w:val="00D944F9"/>
    <w:rsid w:val="00D954F8"/>
    <w:rsid w:val="00D95D9D"/>
    <w:rsid w:val="00DA1F66"/>
    <w:rsid w:val="00DA5B8B"/>
    <w:rsid w:val="00DB04D4"/>
    <w:rsid w:val="00DB3FA8"/>
    <w:rsid w:val="00DC01B5"/>
    <w:rsid w:val="00DC223C"/>
    <w:rsid w:val="00DC25F5"/>
    <w:rsid w:val="00DC4F8C"/>
    <w:rsid w:val="00DD2C03"/>
    <w:rsid w:val="00DD3745"/>
    <w:rsid w:val="00DD5171"/>
    <w:rsid w:val="00DD5283"/>
    <w:rsid w:val="00DD5861"/>
    <w:rsid w:val="00DD590E"/>
    <w:rsid w:val="00DD5E1C"/>
    <w:rsid w:val="00DD78A9"/>
    <w:rsid w:val="00DD7FA4"/>
    <w:rsid w:val="00DE01E0"/>
    <w:rsid w:val="00DE0E51"/>
    <w:rsid w:val="00DE1B2D"/>
    <w:rsid w:val="00DE1F39"/>
    <w:rsid w:val="00DE3FC0"/>
    <w:rsid w:val="00DE6351"/>
    <w:rsid w:val="00DF04AD"/>
    <w:rsid w:val="00DF059C"/>
    <w:rsid w:val="00DF28F5"/>
    <w:rsid w:val="00DF5AE1"/>
    <w:rsid w:val="00DF6F0D"/>
    <w:rsid w:val="00DF7D15"/>
    <w:rsid w:val="00E00951"/>
    <w:rsid w:val="00E017BB"/>
    <w:rsid w:val="00E0243A"/>
    <w:rsid w:val="00E032E5"/>
    <w:rsid w:val="00E0331C"/>
    <w:rsid w:val="00E06EAA"/>
    <w:rsid w:val="00E077AC"/>
    <w:rsid w:val="00E13CF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29B"/>
    <w:rsid w:val="00E33D4F"/>
    <w:rsid w:val="00E34201"/>
    <w:rsid w:val="00E36A77"/>
    <w:rsid w:val="00E404A8"/>
    <w:rsid w:val="00E40A35"/>
    <w:rsid w:val="00E43F78"/>
    <w:rsid w:val="00E44495"/>
    <w:rsid w:val="00E445AB"/>
    <w:rsid w:val="00E465F9"/>
    <w:rsid w:val="00E469B6"/>
    <w:rsid w:val="00E47ACD"/>
    <w:rsid w:val="00E5228B"/>
    <w:rsid w:val="00E52BEC"/>
    <w:rsid w:val="00E5563D"/>
    <w:rsid w:val="00E57A0D"/>
    <w:rsid w:val="00E62AAB"/>
    <w:rsid w:val="00E63D94"/>
    <w:rsid w:val="00E651CF"/>
    <w:rsid w:val="00E65C25"/>
    <w:rsid w:val="00E66E4F"/>
    <w:rsid w:val="00E71094"/>
    <w:rsid w:val="00E732B1"/>
    <w:rsid w:val="00E7378B"/>
    <w:rsid w:val="00E7421C"/>
    <w:rsid w:val="00E749C1"/>
    <w:rsid w:val="00E74BE8"/>
    <w:rsid w:val="00E765DA"/>
    <w:rsid w:val="00E8088A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0675"/>
    <w:rsid w:val="00EA308F"/>
    <w:rsid w:val="00EA57EA"/>
    <w:rsid w:val="00EA6860"/>
    <w:rsid w:val="00EA7B8A"/>
    <w:rsid w:val="00EA7D4E"/>
    <w:rsid w:val="00EB078E"/>
    <w:rsid w:val="00EB0A78"/>
    <w:rsid w:val="00EB3EF9"/>
    <w:rsid w:val="00EB516B"/>
    <w:rsid w:val="00EC0512"/>
    <w:rsid w:val="00EC089E"/>
    <w:rsid w:val="00EC17A9"/>
    <w:rsid w:val="00EC3B2D"/>
    <w:rsid w:val="00EC7956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3982"/>
    <w:rsid w:val="00EF619B"/>
    <w:rsid w:val="00F00A51"/>
    <w:rsid w:val="00F022A3"/>
    <w:rsid w:val="00F04972"/>
    <w:rsid w:val="00F06D44"/>
    <w:rsid w:val="00F0727B"/>
    <w:rsid w:val="00F07D0B"/>
    <w:rsid w:val="00F10B20"/>
    <w:rsid w:val="00F12813"/>
    <w:rsid w:val="00F13CD2"/>
    <w:rsid w:val="00F165CE"/>
    <w:rsid w:val="00F16A60"/>
    <w:rsid w:val="00F172A9"/>
    <w:rsid w:val="00F209D4"/>
    <w:rsid w:val="00F20EC7"/>
    <w:rsid w:val="00F21603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5F44"/>
    <w:rsid w:val="00F668DE"/>
    <w:rsid w:val="00F66B7D"/>
    <w:rsid w:val="00F72AEA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A4D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4B6F"/>
    <w:rsid w:val="00FB7952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E08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3D5CF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f5">
    <w:name w:val="Revision"/>
    <w:hidden/>
    <w:uiPriority w:val="99"/>
    <w:semiHidden/>
    <w:rsid w:val="002760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05285-6584-4C95-B220-184F36147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5106</Words>
  <Characters>29110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Блохин Юрий Владимирович</cp:lastModifiedBy>
  <cp:revision>4</cp:revision>
  <cp:lastPrinted>2019-10-21T13:14:00Z</cp:lastPrinted>
  <dcterms:created xsi:type="dcterms:W3CDTF">2021-11-18T08:42:00Z</dcterms:created>
  <dcterms:modified xsi:type="dcterms:W3CDTF">2021-11-23T14:17:00Z</dcterms:modified>
</cp:coreProperties>
</file>