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F2CD3CF" w:rsidR="00E41D4C" w:rsidRPr="007C6A8D" w:rsidRDefault="006D0395" w:rsidP="00E14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6A8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6A8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C6A8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C6A8D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Коммерческим Банком «</w:t>
      </w:r>
      <w:proofErr w:type="spellStart"/>
      <w:r w:rsidRPr="007C6A8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7C6A8D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7C6A8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7C6A8D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7C6A8D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E41D4C" w:rsidRPr="007C6A8D">
        <w:rPr>
          <w:rFonts w:ascii="Times New Roman" w:hAnsi="Times New Roman" w:cs="Times New Roman"/>
          <w:b/>
          <w:sz w:val="24"/>
          <w:szCs w:val="24"/>
        </w:rPr>
        <w:t>торги</w:t>
      </w:r>
      <w:r w:rsidR="00E41D4C" w:rsidRPr="007C6A8D">
        <w:rPr>
          <w:rFonts w:ascii="Times New Roman" w:hAnsi="Times New Roman" w:cs="Times New Roman"/>
          <w:sz w:val="24"/>
          <w:szCs w:val="24"/>
        </w:rPr>
        <w:t xml:space="preserve"> </w:t>
      </w:r>
      <w:r w:rsidR="00E41D4C" w:rsidRPr="007C6A8D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C6A8D" w:rsidRDefault="00555595" w:rsidP="00E14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7C6A8D">
        <w:rPr>
          <w:rFonts w:ascii="Times New Roman" w:hAnsi="Times New Roman" w:cs="Times New Roman"/>
          <w:sz w:val="24"/>
          <w:szCs w:val="24"/>
        </w:rPr>
        <w:t>:</w:t>
      </w:r>
    </w:p>
    <w:p w14:paraId="0B858B69" w14:textId="77777777" w:rsidR="00525454" w:rsidRPr="007C6A8D" w:rsidRDefault="00525454" w:rsidP="00E143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7C6A8D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лицам:</w:t>
      </w:r>
    </w:p>
    <w:p w14:paraId="123B06ED" w14:textId="5ADFE1B1" w:rsidR="00B93ABA" w:rsidRPr="007C6A8D" w:rsidRDefault="00B93ABA" w:rsidP="00E1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ООО "Центр Опт", ИНН 3702152031, КД 005/2018-00-КЛ от 01.02.2018, решение АС Костромской области от 22.04.2019 по делу А31-1321/2019 (31 785 174,14 руб.)</w:t>
      </w:r>
      <w:r w:rsidRPr="007C6A8D">
        <w:rPr>
          <w:rFonts w:ascii="Times New Roman" w:hAnsi="Times New Roman" w:cs="Times New Roman"/>
          <w:sz w:val="24"/>
          <w:szCs w:val="24"/>
        </w:rPr>
        <w:t xml:space="preserve">– 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 xml:space="preserve">15 733 661,34 </w:t>
      </w:r>
      <w:r w:rsidRPr="007C6A8D">
        <w:rPr>
          <w:rFonts w:ascii="Times New Roman" w:hAnsi="Times New Roman" w:cs="Times New Roman"/>
          <w:sz w:val="24"/>
          <w:szCs w:val="24"/>
        </w:rPr>
        <w:t>руб.</w:t>
      </w:r>
    </w:p>
    <w:p w14:paraId="7D857096" w14:textId="1156F70A" w:rsidR="00B93ABA" w:rsidRPr="007C6A8D" w:rsidRDefault="00B93ABA" w:rsidP="00E1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ЗАО Структура, ИНН 7604222249, солидарно С АО «</w:t>
      </w:r>
      <w:proofErr w:type="spellStart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», ИНН 4401109203, ООО «</w:t>
      </w:r>
      <w:proofErr w:type="spellStart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», ИНН 4401026701, ООО «Планета» ИНН 3525298270, КД 5027-2013 от 15.11.2013, КД 5062-2013 от 26.12.2013, КД № 7317-2016 от 19.09.2016, решение АС Костромской области от 23.07.2019, постановление Второго арбитражного апелляционного суда от 06.04.2021 по делу А31-1471/2019, в отношении АО «</w:t>
      </w:r>
      <w:proofErr w:type="spellStart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Фармлига</w:t>
      </w:r>
      <w:proofErr w:type="spellEnd"/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» введена процедура конкурсного производства, ООО «Планета» находится в процессе реорганизации в форме присоединения (47 536 120,12 руб.)</w:t>
      </w:r>
      <w:r w:rsidRPr="007C6A8D">
        <w:rPr>
          <w:rFonts w:ascii="Times New Roman" w:hAnsi="Times New Roman" w:cs="Times New Roman"/>
          <w:sz w:val="24"/>
          <w:szCs w:val="24"/>
        </w:rPr>
        <w:t>–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 xml:space="preserve"> 23 530 902,02</w:t>
      </w:r>
      <w:r w:rsidRPr="007C6A8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23EF4B" w14:textId="4CC48E5C" w:rsidR="00C56153" w:rsidRPr="007C6A8D" w:rsidRDefault="00B93ABA" w:rsidP="00E1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7C6A8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>ООО Торговый дом "КАПИТАЛ", ИНН 4401127548, КД 209/2017-00-КЛ от 15.08.2017, КД 251/2017-00-КЛ от 20.10.2017, решение АС Костромской области от 02.08.2019 по делу А31-16009/2018 (41 611 101,94 руб.)</w:t>
      </w:r>
      <w:r w:rsidRPr="007C6A8D">
        <w:rPr>
          <w:rFonts w:ascii="Times New Roman" w:hAnsi="Times New Roman" w:cs="Times New Roman"/>
          <w:sz w:val="24"/>
          <w:szCs w:val="24"/>
        </w:rPr>
        <w:t xml:space="preserve">– </w:t>
      </w:r>
      <w:r w:rsidR="009333BC" w:rsidRPr="007C6A8D">
        <w:rPr>
          <w:rFonts w:ascii="Times New Roman" w:eastAsia="Times New Roman" w:hAnsi="Times New Roman" w:cs="Times New Roman"/>
          <w:sz w:val="24"/>
          <w:szCs w:val="24"/>
        </w:rPr>
        <w:t xml:space="preserve">20 597 495,46 </w:t>
      </w:r>
      <w:r w:rsidRPr="007C6A8D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14351655" w14:textId="14CF085A" w:rsidR="00555595" w:rsidRPr="007C6A8D" w:rsidRDefault="00555595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C56153" w:rsidRPr="007C6A8D">
        <w:rPr>
          <w:rFonts w:ascii="Times New Roman" w:hAnsi="Times New Roman" w:cs="Times New Roman"/>
          <w:sz w:val="24"/>
          <w:szCs w:val="24"/>
        </w:rPr>
        <w:t>ов</w:t>
      </w:r>
      <w:r w:rsidRPr="007C6A8D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C6A8D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7C6A8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C6A8D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C6A8D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F90AD8" w:rsidR="0003404B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7C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7C6A8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C6A8D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7C6A8D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7C6A8D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7C6A8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804D5" w:rsidRPr="007C6A8D">
        <w:rPr>
          <w:rFonts w:ascii="Times New Roman" w:hAnsi="Times New Roman" w:cs="Times New Roman"/>
          <w:b/>
          <w:bCs/>
          <w:sz w:val="24"/>
          <w:szCs w:val="24"/>
        </w:rPr>
        <w:t xml:space="preserve"> 16 февраля</w:t>
      </w:r>
      <w:r w:rsidR="005742CC" w:rsidRPr="007C6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7C6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7C6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7C6A8D">
        <w:rPr>
          <w:rFonts w:ascii="Times New Roman" w:hAnsi="Times New Roman" w:cs="Times New Roman"/>
          <w:b/>
          <w:bCs/>
          <w:sz w:val="24"/>
          <w:szCs w:val="24"/>
        </w:rPr>
        <w:t xml:space="preserve"> г. по</w:t>
      </w:r>
      <w:r w:rsidR="004770F0" w:rsidRPr="007C6A8D">
        <w:rPr>
          <w:rFonts w:ascii="Times New Roman" w:hAnsi="Times New Roman" w:cs="Times New Roman"/>
          <w:b/>
          <w:bCs/>
          <w:sz w:val="24"/>
          <w:szCs w:val="24"/>
        </w:rPr>
        <w:t xml:space="preserve"> 16 мая </w:t>
      </w:r>
      <w:r w:rsidR="00002933" w:rsidRPr="007C6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7C6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7C6A8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B716E5" w:rsidR="0003404B" w:rsidRPr="007C6A8D" w:rsidRDefault="0003404B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7C6A8D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7C6A8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7C6A8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4770F0" w:rsidRPr="007C6A8D">
        <w:rPr>
          <w:rFonts w:ascii="Times New Roman" w:hAnsi="Times New Roman" w:cs="Times New Roman"/>
          <w:b/>
          <w:bCs/>
          <w:sz w:val="24"/>
          <w:szCs w:val="24"/>
        </w:rPr>
        <w:t>16 февраля</w:t>
      </w:r>
      <w:r w:rsidR="004770F0" w:rsidRPr="007C6A8D">
        <w:rPr>
          <w:rFonts w:ascii="Times New Roman" w:hAnsi="Times New Roman" w:cs="Times New Roman"/>
          <w:sz w:val="24"/>
          <w:szCs w:val="24"/>
        </w:rPr>
        <w:t xml:space="preserve"> </w:t>
      </w:r>
      <w:r w:rsidR="00A61E9E" w:rsidRPr="007C6A8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7C6A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7C6A8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7C6A8D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7C6A8D">
        <w:rPr>
          <w:rFonts w:ascii="Times New Roman" w:hAnsi="Times New Roman" w:cs="Times New Roman"/>
          <w:sz w:val="24"/>
          <w:szCs w:val="24"/>
        </w:rPr>
        <w:t>5 (Пять)</w:t>
      </w:r>
      <w:r w:rsidRPr="007C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</w:t>
      </w:r>
      <w:r w:rsidRPr="007C6A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A8D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C6A8D">
        <w:rPr>
          <w:rFonts w:ascii="Times New Roman" w:hAnsi="Times New Roman" w:cs="Times New Roman"/>
          <w:sz w:val="24"/>
          <w:szCs w:val="24"/>
        </w:rPr>
        <w:t>ов</w:t>
      </w:r>
      <w:r w:rsidRPr="007C6A8D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961186C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C6A8D">
        <w:rPr>
          <w:rFonts w:ascii="Times New Roman" w:hAnsi="Times New Roman" w:cs="Times New Roman"/>
          <w:sz w:val="24"/>
          <w:szCs w:val="24"/>
        </w:rPr>
        <w:t>ов</w:t>
      </w:r>
      <w:r w:rsidRPr="007C6A8D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C6A8D">
        <w:rPr>
          <w:rFonts w:ascii="Times New Roman" w:hAnsi="Times New Roman" w:cs="Times New Roman"/>
          <w:sz w:val="24"/>
          <w:szCs w:val="24"/>
        </w:rPr>
        <w:t>ов</w:t>
      </w:r>
      <w:r w:rsidRPr="007C6A8D">
        <w:rPr>
          <w:rFonts w:ascii="Times New Roman" w:hAnsi="Times New Roman" w:cs="Times New Roman"/>
          <w:sz w:val="24"/>
          <w:szCs w:val="24"/>
        </w:rPr>
        <w:t>.</w:t>
      </w:r>
    </w:p>
    <w:p w14:paraId="3A69A5B1" w14:textId="77777777" w:rsidR="00CB35E0" w:rsidRPr="007C6A8D" w:rsidRDefault="0003404B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56153" w:rsidRPr="007C6A8D">
        <w:rPr>
          <w:rFonts w:ascii="Times New Roman" w:hAnsi="Times New Roman" w:cs="Times New Roman"/>
          <w:sz w:val="24"/>
          <w:szCs w:val="24"/>
        </w:rPr>
        <w:t>ов</w:t>
      </w:r>
      <w:r w:rsidRPr="007C6A8D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CB35E0" w:rsidRPr="007C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B08F6" w14:textId="489294F7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16 февраля 2022 г. по 03 апреля 2022 г. - в размере начальной цены продажи лотов;</w:t>
      </w:r>
    </w:p>
    <w:p w14:paraId="6563BE73" w14:textId="77777777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04 апреля 2022 г. по 10 апреля 2022 г. - в размере 94,00% от начальной цены продажи лотов;</w:t>
      </w:r>
    </w:p>
    <w:p w14:paraId="3E8E2FFF" w14:textId="77777777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11 апреля 2022 г. по 17 апреля 2022 г. - в размере 88,00% от начальной цены продажи лотов;</w:t>
      </w:r>
    </w:p>
    <w:p w14:paraId="6FD42AE4" w14:textId="77777777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18 апреля 2022 г. по 24 апреля 2022 г. - в размере 82,00% от начальной цены продажи лотов;</w:t>
      </w:r>
    </w:p>
    <w:p w14:paraId="397E6431" w14:textId="77777777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25 апреля 2022 г. по 01 мая 2022 г. - в размере 76,00% от начальной цены продажи лотов;</w:t>
      </w:r>
    </w:p>
    <w:p w14:paraId="40D66CEA" w14:textId="275BE784" w:rsidR="00CB35E0" w:rsidRPr="007C6A8D" w:rsidRDefault="00CB35E0" w:rsidP="00E143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02 мая 2022 г. по 09 мая 2022 г. - в размере 68,00% от начальной цены продажи лотов;</w:t>
      </w:r>
    </w:p>
    <w:p w14:paraId="1CECF914" w14:textId="07817E51" w:rsidR="00CB35E0" w:rsidRPr="007C6A8D" w:rsidRDefault="00CB35E0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6A8D">
        <w:rPr>
          <w:rFonts w:ascii="Times New Roman" w:eastAsia="Times New Roman" w:hAnsi="Times New Roman" w:cs="Times New Roman"/>
          <w:sz w:val="24"/>
          <w:szCs w:val="24"/>
        </w:rPr>
        <w:t>с 10 мая 2022 г. по 16 мая 2022 г. - в размере 60,00% от начальной цены продажи лотов.</w:t>
      </w:r>
    </w:p>
    <w:p w14:paraId="46FF98F4" w14:textId="5BD31498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C6A8D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C6A8D" w:rsidRDefault="0003404B" w:rsidP="00E14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C6A8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C6A8D" w:rsidRDefault="008F1609" w:rsidP="00E14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C6A8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C6A8D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7C6A8D">
        <w:rPr>
          <w:rFonts w:ascii="Times New Roman" w:hAnsi="Times New Roman" w:cs="Times New Roman"/>
          <w:sz w:val="24"/>
          <w:szCs w:val="24"/>
        </w:rPr>
        <w:t>:</w:t>
      </w:r>
      <w:r w:rsidRPr="007C6A8D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7C6A8D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7C6A8D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7C6A8D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7C6A8D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C6A8D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C6A8D">
        <w:rPr>
          <w:rFonts w:ascii="Times New Roman" w:hAnsi="Times New Roman" w:cs="Times New Roman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7C6A8D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7C6A8D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7C6A8D" w:rsidRDefault="008F1609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C6A8D">
        <w:rPr>
          <w:rFonts w:ascii="Times New Roman" w:hAnsi="Times New Roman" w:cs="Times New Roman"/>
          <w:sz w:val="24"/>
          <w:szCs w:val="24"/>
        </w:rPr>
        <w:t>40503810145250003051</w:t>
      </w:r>
      <w:r w:rsidRPr="007C6A8D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C6A8D" w:rsidRDefault="008F1609" w:rsidP="00E14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94B5337" w:rsidR="00C56153" w:rsidRPr="007C6A8D" w:rsidRDefault="00C56153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</w:t>
      </w:r>
      <w:r w:rsidR="00B93ABA" w:rsidRPr="007C6A8D">
        <w:rPr>
          <w:rFonts w:ascii="Times New Roman" w:hAnsi="Times New Roman" w:cs="Times New Roman"/>
          <w:sz w:val="24"/>
          <w:szCs w:val="24"/>
        </w:rPr>
        <w:t>у КУ: с 09:00 до 18:00 часов по адресу: г. Москва, Павелецкая наб., д. 8, тел. 8(495)725-31-33, доб. 64-79, а также у ОТ:</w:t>
      </w:r>
      <w:r w:rsidR="00525454" w:rsidRPr="007C6A8D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рабочие дни) informmsk@auction-house.ru.</w:t>
      </w:r>
    </w:p>
    <w:p w14:paraId="56B881ED" w14:textId="55DB7200" w:rsidR="007A10EE" w:rsidRPr="007C6A8D" w:rsidRDefault="004B74A7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C6A8D" w:rsidRDefault="00B97A00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8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C6A8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6A8D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028FA0A4" w14:textId="77777777" w:rsidR="00B97A00" w:rsidRPr="007C6A8D" w:rsidRDefault="00B97A00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7C6A8D" w:rsidRDefault="0003404B" w:rsidP="00E14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7C6A8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F58A8"/>
    <w:rsid w:val="00203862"/>
    <w:rsid w:val="002C3A2C"/>
    <w:rsid w:val="00360DC6"/>
    <w:rsid w:val="003A4C4F"/>
    <w:rsid w:val="003E6C81"/>
    <w:rsid w:val="0045542B"/>
    <w:rsid w:val="004770F0"/>
    <w:rsid w:val="00495D59"/>
    <w:rsid w:val="004B74A7"/>
    <w:rsid w:val="00525454"/>
    <w:rsid w:val="00555595"/>
    <w:rsid w:val="005742CC"/>
    <w:rsid w:val="0058046C"/>
    <w:rsid w:val="005F1F68"/>
    <w:rsid w:val="00621553"/>
    <w:rsid w:val="006D0395"/>
    <w:rsid w:val="00762232"/>
    <w:rsid w:val="00775C5B"/>
    <w:rsid w:val="007A10EE"/>
    <w:rsid w:val="007C6A8D"/>
    <w:rsid w:val="007E3D68"/>
    <w:rsid w:val="008C4892"/>
    <w:rsid w:val="008F1609"/>
    <w:rsid w:val="009333BC"/>
    <w:rsid w:val="00953DA4"/>
    <w:rsid w:val="009804F8"/>
    <w:rsid w:val="009827DF"/>
    <w:rsid w:val="00987A46"/>
    <w:rsid w:val="009E68C2"/>
    <w:rsid w:val="009F0C4D"/>
    <w:rsid w:val="00A61E9E"/>
    <w:rsid w:val="00A804D5"/>
    <w:rsid w:val="00B749D3"/>
    <w:rsid w:val="00B93ABA"/>
    <w:rsid w:val="00B97A00"/>
    <w:rsid w:val="00C15400"/>
    <w:rsid w:val="00C56153"/>
    <w:rsid w:val="00C66976"/>
    <w:rsid w:val="00CB35E0"/>
    <w:rsid w:val="00D02882"/>
    <w:rsid w:val="00D115EC"/>
    <w:rsid w:val="00D16130"/>
    <w:rsid w:val="00D72F12"/>
    <w:rsid w:val="00DA0862"/>
    <w:rsid w:val="00DD01CB"/>
    <w:rsid w:val="00E14331"/>
    <w:rsid w:val="00E2452B"/>
    <w:rsid w:val="00E41D4C"/>
    <w:rsid w:val="00E645EC"/>
    <w:rsid w:val="00E978B8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2019-07-23T07:53:00Z</dcterms:created>
  <dcterms:modified xsi:type="dcterms:W3CDTF">2022-02-08T09:10:00Z</dcterms:modified>
</cp:coreProperties>
</file>