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E0F5" w14:textId="77777777" w:rsidR="003348FA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(812)334-26-04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8(800) 777-57-57, </w:t>
      </w:r>
      <w:r w:rsidR="0096285C"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</w:p>
    <w:p w14:paraId="719B6719" w14:textId="7C5034F4" w:rsidR="00EA7238" w:rsidRPr="00A115B3" w:rsidRDefault="003348FA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D25">
        <w:rPr>
          <w:rFonts w:ascii="Times New Roman" w:hAnsi="Times New Roman" w:cs="Times New Roman"/>
          <w:color w:val="000000"/>
          <w:sz w:val="20"/>
          <w:szCs w:val="20"/>
        </w:rPr>
        <w:t>АКЦИОНЕРНЫМ КОММЕРЧЕСКИМ НЕФТЯНЫМ ИНВЕСТИЦИОННО-ПРОМЫШЛЕННЫМ БАНКОМ (АКЦИОНЕРНОЕ ОБЩЕСТВО)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6C0D">
        <w:rPr>
          <w:rFonts w:ascii="Times New Roman" w:hAnsi="Times New Roman" w:cs="Times New Roman"/>
          <w:color w:val="000000"/>
          <w:sz w:val="24"/>
          <w:szCs w:val="24"/>
        </w:rPr>
        <w:t>АО «НЕФТЕПРОМБАНК» (ОГРН 1027739345281, ИНН 7701020946, адрес регистрации: 127018, г. Москва, ул. Образцова, д.31, стр. 3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(далее – финансовая организация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конкурсным управляющим (ликвидатором)</w:t>
      </w:r>
      <w:r w:rsidRPr="003348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которого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r w:rsidRPr="0096285C">
        <w:rPr>
          <w:rFonts w:ascii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96285C">
        <w:rPr>
          <w:rFonts w:ascii="Times New Roman" w:hAnsi="Times New Roman" w:cs="Times New Roman"/>
          <w:color w:val="000000"/>
          <w:sz w:val="24"/>
          <w:szCs w:val="24"/>
        </w:rPr>
        <w:t xml:space="preserve"> Арбитражного суда г. Москвы от 30 июня 2021 г. по делу №А40-83510/21-73-155 «Б»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>Государственн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корпораци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«Агентство по страхованию вкладов» (109240,</w:t>
      </w:r>
      <w:r w:rsidR="00A03865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ул. Высоцкого, д. 4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 w:rsidP="002A46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0DD7DCAF" w14:textId="10602EA6" w:rsidR="002A4656" w:rsidRPr="002A4656" w:rsidRDefault="002A4656" w:rsidP="002A46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A4656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2A4656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Колье, общая масса 25,2 г, золото 585 проба, вставки - бриллиант, цитрин, кварц, г. Москва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387 559,73</w:t>
      </w:r>
      <w:r w:rsidRPr="002A4656">
        <w:rPr>
          <w:rFonts w:ascii="Times New Roman CYR" w:hAnsi="Times New Roman CYR" w:cs="Times New Roman CYR"/>
          <w:color w:val="000000"/>
        </w:rPr>
        <w:tab/>
        <w:t>руб.</w:t>
      </w:r>
    </w:p>
    <w:p w14:paraId="2D39CAE4" w14:textId="0A1102B2" w:rsidR="002A4656" w:rsidRPr="002A4656" w:rsidRDefault="002A4656" w:rsidP="002A46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A4656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2A4656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Серьги, общая масса 19,75 г, золото 750 проба, вставки - бриллиант, г. Москва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163 390,99</w:t>
      </w:r>
      <w:r w:rsidRPr="002A4656">
        <w:rPr>
          <w:rFonts w:ascii="Times New Roman CYR" w:hAnsi="Times New Roman CYR" w:cs="Times New Roman CYR"/>
          <w:color w:val="000000"/>
        </w:rPr>
        <w:tab/>
        <w:t>руб.</w:t>
      </w:r>
    </w:p>
    <w:p w14:paraId="1D2951D7" w14:textId="27E48EDF" w:rsidR="002A4656" w:rsidRPr="002A4656" w:rsidRDefault="002A4656" w:rsidP="002A46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A4656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2A4656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Кольцо, общая масса 4,56 г, размер 18,0, золото 585 проба, вставки - бриллиант, г. Москва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101 974,12</w:t>
      </w:r>
      <w:r w:rsidRPr="002A4656">
        <w:rPr>
          <w:rFonts w:ascii="Times New Roman CYR" w:hAnsi="Times New Roman CYR" w:cs="Times New Roman CYR"/>
          <w:color w:val="000000"/>
        </w:rPr>
        <w:tab/>
        <w:t>руб.</w:t>
      </w:r>
    </w:p>
    <w:p w14:paraId="553563BF" w14:textId="0D8606F0" w:rsidR="002A4656" w:rsidRPr="002A4656" w:rsidRDefault="002A4656" w:rsidP="002A46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A4656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2A4656">
        <w:rPr>
          <w:rFonts w:ascii="Times New Roman CYR" w:hAnsi="Times New Roman CYR" w:cs="Times New Roman CYR"/>
          <w:color w:val="000000"/>
        </w:rPr>
        <w:t>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Кольцо, общая масса 9,59 г, размер 21,0, золото 585 проба, вставки - бриллиант, рубин, г. Москва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98 081,08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2A4656">
        <w:rPr>
          <w:rFonts w:ascii="Times New Roman CYR" w:hAnsi="Times New Roman CYR" w:cs="Times New Roman CYR"/>
          <w:color w:val="000000"/>
        </w:rPr>
        <w:t>руб.</w:t>
      </w:r>
    </w:p>
    <w:p w14:paraId="7C406A87" w14:textId="6544F95F" w:rsidR="002A4656" w:rsidRPr="002A4656" w:rsidRDefault="002A4656" w:rsidP="002A46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A4656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2A4656">
        <w:rPr>
          <w:rFonts w:ascii="Times New Roman CYR" w:hAnsi="Times New Roman CYR" w:cs="Times New Roman CYR"/>
          <w:color w:val="000000"/>
        </w:rPr>
        <w:t>5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Серьги, общая масса 1,5 г, золото 585 проба, вставки - бриллиант, г. Москва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740 837,56</w:t>
      </w:r>
      <w:r w:rsidRPr="002A4656">
        <w:rPr>
          <w:rFonts w:ascii="Times New Roman CYR" w:hAnsi="Times New Roman CYR" w:cs="Times New Roman CYR"/>
          <w:color w:val="000000"/>
        </w:rPr>
        <w:tab/>
        <w:t>руб.</w:t>
      </w:r>
    </w:p>
    <w:p w14:paraId="25F2B806" w14:textId="3C64A7F9" w:rsidR="001E7521" w:rsidRPr="00A115B3" w:rsidRDefault="002A46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A4656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2A4656">
        <w:rPr>
          <w:rFonts w:ascii="Times New Roman CYR" w:hAnsi="Times New Roman CYR" w:cs="Times New Roman CYR"/>
          <w:color w:val="000000"/>
        </w:rPr>
        <w:t>6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Кольцо, общая масса 11,01 г, размер 21,5, золото 585 проба, вставки - бриллиант, г. Москва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2A4656">
        <w:rPr>
          <w:rFonts w:ascii="Times New Roman CYR" w:hAnsi="Times New Roman CYR" w:cs="Times New Roman CYR"/>
          <w:color w:val="000000"/>
        </w:rPr>
        <w:t>197 789,10</w:t>
      </w:r>
      <w:r w:rsidRPr="002A4656">
        <w:rPr>
          <w:rFonts w:ascii="Times New Roman CYR" w:hAnsi="Times New Roman CYR" w:cs="Times New Roman CYR"/>
          <w:color w:val="000000"/>
        </w:rPr>
        <w:tab/>
        <w:t>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63DC62ED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FD4871">
        <w:t>5(пять)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6ABC6D6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FD4871" w:rsidRPr="00FD4871">
        <w:rPr>
          <w:b/>
          <w:bCs/>
        </w:rPr>
        <w:t>14 декабря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E12685">
        <w:rPr>
          <w:b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4F3844D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FD4871" w:rsidRPr="00FD4871">
        <w:rPr>
          <w:b/>
          <w:bCs/>
        </w:rPr>
        <w:t>14 декабря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FD4871" w:rsidRPr="00FD4871">
        <w:rPr>
          <w:b/>
          <w:bCs/>
        </w:rPr>
        <w:t>07 февраля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FD4871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4CCFE94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FD4871" w:rsidRPr="00FD4871">
        <w:rPr>
          <w:b/>
          <w:bCs/>
        </w:rPr>
        <w:t>02 ноября</w:t>
      </w:r>
      <w:r w:rsidR="00E12685" w:rsidRPr="00FD4871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FD4871" w:rsidRPr="00FD4871">
        <w:rPr>
          <w:b/>
          <w:bCs/>
        </w:rPr>
        <w:t>20 декабря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7E11EF0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62271A" w:rsidRPr="0062271A">
        <w:rPr>
          <w:b/>
          <w:bCs/>
        </w:rPr>
        <w:t>11 февраля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62271A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62271A" w:rsidRPr="0062271A">
        <w:rPr>
          <w:b/>
          <w:bCs/>
        </w:rPr>
        <w:t>04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62271A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47A147C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62271A">
        <w:rPr>
          <w:color w:val="000000"/>
        </w:rPr>
        <w:t xml:space="preserve"> </w:t>
      </w:r>
      <w:r w:rsidR="0062271A" w:rsidRPr="0062271A">
        <w:rPr>
          <w:b/>
          <w:bCs/>
        </w:rPr>
        <w:t>11</w:t>
      </w:r>
      <w:r w:rsidR="0062271A">
        <w:rPr>
          <w:b/>
          <w:bCs/>
        </w:rPr>
        <w:t xml:space="preserve"> </w:t>
      </w:r>
      <w:r w:rsidR="0062271A" w:rsidRPr="0062271A">
        <w:rPr>
          <w:b/>
          <w:bCs/>
        </w:rPr>
        <w:t>февраля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86AE565" w:rsidR="00EA7238" w:rsidRPr="00A115B3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756D06C0" w14:textId="1007F198" w:rsidR="00E36D18" w:rsidRPr="00E36D18" w:rsidRDefault="00E36D18" w:rsidP="00E36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D18">
        <w:rPr>
          <w:rFonts w:ascii="Times New Roman" w:hAnsi="Times New Roman" w:cs="Times New Roman"/>
          <w:color w:val="000000"/>
          <w:sz w:val="24"/>
          <w:szCs w:val="24"/>
        </w:rPr>
        <w:t>с 11 февраля 2022 г. по 30 марта 2022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36D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A8F30D" w14:textId="4357568F" w:rsidR="00E36D18" w:rsidRPr="00E36D18" w:rsidRDefault="00E36D18" w:rsidP="00E36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D18">
        <w:rPr>
          <w:rFonts w:ascii="Times New Roman" w:hAnsi="Times New Roman" w:cs="Times New Roman"/>
          <w:color w:val="000000"/>
          <w:sz w:val="24"/>
          <w:szCs w:val="24"/>
        </w:rPr>
        <w:t>с 31 марта 2022 г. по 06 апреля 2022 г. - в размере 98,00%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36D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812AF0" w14:textId="55097E07" w:rsidR="00E36D18" w:rsidRPr="00E36D18" w:rsidRDefault="00E36D18" w:rsidP="00E36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D18">
        <w:rPr>
          <w:rFonts w:ascii="Times New Roman" w:hAnsi="Times New Roman" w:cs="Times New Roman"/>
          <w:color w:val="000000"/>
          <w:sz w:val="24"/>
          <w:szCs w:val="24"/>
        </w:rPr>
        <w:t>с 07 апреля 2022 г. по 13 апреля 2022 г. - в размере 96,00%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36D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5924B6" w14:textId="30DA4C97" w:rsidR="00E36D18" w:rsidRPr="00E36D18" w:rsidRDefault="00E36D18" w:rsidP="00E36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D18">
        <w:rPr>
          <w:rFonts w:ascii="Times New Roman" w:hAnsi="Times New Roman" w:cs="Times New Roman"/>
          <w:color w:val="000000"/>
          <w:sz w:val="24"/>
          <w:szCs w:val="24"/>
        </w:rPr>
        <w:t>с 14 апреля 2022 г. по 20 апреля 2022 г. - в размере 94,00%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36D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E226B1" w14:textId="49A92369" w:rsidR="00E36D18" w:rsidRPr="00E36D18" w:rsidRDefault="00E36D18" w:rsidP="00E36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D18">
        <w:rPr>
          <w:rFonts w:ascii="Times New Roman" w:hAnsi="Times New Roman" w:cs="Times New Roman"/>
          <w:color w:val="000000"/>
          <w:sz w:val="24"/>
          <w:szCs w:val="24"/>
        </w:rPr>
        <w:t>с 21 апреля 2022 г. по 27 апреля 2022 г. - в размере 92,00%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36D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92D170" w14:textId="26DEE5A3" w:rsidR="006D12F2" w:rsidRDefault="00E36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D18">
        <w:rPr>
          <w:rFonts w:ascii="Times New Roman" w:hAnsi="Times New Roman" w:cs="Times New Roman"/>
          <w:color w:val="000000"/>
          <w:sz w:val="24"/>
          <w:szCs w:val="24"/>
        </w:rPr>
        <w:t>с 28 апреля 2022 г. по 04 мая 2022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3E19E33" w14:textId="002CBE7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177F4F36" w:rsidR="00EA7238" w:rsidRDefault="006B43E3" w:rsidP="00D90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AA0612">
        <w:rPr>
          <w:rFonts w:ascii="Times New Roman" w:hAnsi="Times New Roman" w:cs="Times New Roman"/>
          <w:sz w:val="24"/>
          <w:szCs w:val="24"/>
        </w:rPr>
        <w:t>09:00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AA0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AA0612">
        <w:rPr>
          <w:rFonts w:ascii="Times New Roman" w:hAnsi="Times New Roman" w:cs="Times New Roman"/>
          <w:sz w:val="24"/>
          <w:szCs w:val="24"/>
        </w:rPr>
        <w:t xml:space="preserve">г. Москва, Павелецкая наб., д.8, тел. +7(495)725-31-33, доб. 64-79; у ОТ: </w:t>
      </w:r>
      <w:r w:rsidR="00D909CE" w:rsidRPr="00D909CE">
        <w:rPr>
          <w:rFonts w:ascii="Times New Roman" w:hAnsi="Times New Roman" w:cs="Times New Roman"/>
          <w:sz w:val="24"/>
          <w:szCs w:val="24"/>
        </w:rPr>
        <w:t>Тел. 8 (812) 334-20-50 (с 9.00 до 18.00 по Московскому времени в будние дни)</w:t>
      </w:r>
      <w:r w:rsidR="00D909CE">
        <w:rPr>
          <w:rFonts w:ascii="Times New Roman" w:hAnsi="Times New Roman" w:cs="Times New Roman"/>
          <w:sz w:val="24"/>
          <w:szCs w:val="24"/>
        </w:rPr>
        <w:t xml:space="preserve">, </w:t>
      </w:r>
      <w:r w:rsidR="00D909CE" w:rsidRPr="00D909CE">
        <w:rPr>
          <w:rFonts w:ascii="Times New Roman" w:hAnsi="Times New Roman" w:cs="Times New Roman"/>
          <w:sz w:val="24"/>
          <w:szCs w:val="24"/>
        </w:rPr>
        <w:t>informmsk@auction-house.ru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21D25"/>
    <w:rsid w:val="00047751"/>
    <w:rsid w:val="000717CC"/>
    <w:rsid w:val="00130BFB"/>
    <w:rsid w:val="0015099D"/>
    <w:rsid w:val="001E7521"/>
    <w:rsid w:val="001F039D"/>
    <w:rsid w:val="002A4656"/>
    <w:rsid w:val="002C312D"/>
    <w:rsid w:val="003348FA"/>
    <w:rsid w:val="00365722"/>
    <w:rsid w:val="00467D6B"/>
    <w:rsid w:val="00564010"/>
    <w:rsid w:val="0062271A"/>
    <w:rsid w:val="00637A0F"/>
    <w:rsid w:val="006B43E3"/>
    <w:rsid w:val="006D12F2"/>
    <w:rsid w:val="0070175B"/>
    <w:rsid w:val="007229EA"/>
    <w:rsid w:val="00722ECA"/>
    <w:rsid w:val="00846C0D"/>
    <w:rsid w:val="00865FD7"/>
    <w:rsid w:val="008A37E3"/>
    <w:rsid w:val="00914D34"/>
    <w:rsid w:val="00952ED1"/>
    <w:rsid w:val="0096285C"/>
    <w:rsid w:val="009730D9"/>
    <w:rsid w:val="00997993"/>
    <w:rsid w:val="009C6E48"/>
    <w:rsid w:val="009F0E7B"/>
    <w:rsid w:val="00A03865"/>
    <w:rsid w:val="00A115B3"/>
    <w:rsid w:val="00A81E4E"/>
    <w:rsid w:val="00AA0612"/>
    <w:rsid w:val="00B83E9D"/>
    <w:rsid w:val="00BE0BF1"/>
    <w:rsid w:val="00BE1559"/>
    <w:rsid w:val="00C11EFF"/>
    <w:rsid w:val="00C9585C"/>
    <w:rsid w:val="00D57DB3"/>
    <w:rsid w:val="00D62667"/>
    <w:rsid w:val="00D909CE"/>
    <w:rsid w:val="00DB0166"/>
    <w:rsid w:val="00E12685"/>
    <w:rsid w:val="00E36D18"/>
    <w:rsid w:val="00E614D3"/>
    <w:rsid w:val="00EA7238"/>
    <w:rsid w:val="00F05E04"/>
    <w:rsid w:val="00F32983"/>
    <w:rsid w:val="00F82538"/>
    <w:rsid w:val="00FA3DE1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D9C68759-DCCA-44AE-B4BF-8FF3CF1E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28</cp:revision>
  <dcterms:created xsi:type="dcterms:W3CDTF">2019-07-23T07:45:00Z</dcterms:created>
  <dcterms:modified xsi:type="dcterms:W3CDTF">2021-10-27T11:10:00Z</dcterms:modified>
</cp:coreProperties>
</file>