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E887C" w14:textId="3CB44B09" w:rsidR="00795016" w:rsidRDefault="00F50EC2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1C2751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Pr="001C2751">
        <w:rPr>
          <w:rFonts w:ascii="Times New Roman" w:hAnsi="Times New Roman" w:cs="Times New Roman"/>
          <w:sz w:val="20"/>
          <w:szCs w:val="20"/>
        </w:rPr>
        <w:t>vega</w:t>
      </w:r>
      <w:r w:rsidRPr="001C2751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1C2751">
        <w:rPr>
          <w:rFonts w:ascii="Times New Roman" w:hAnsi="Times New Roman" w:cs="Times New Roman"/>
          <w:sz w:val="20"/>
          <w:szCs w:val="20"/>
        </w:rPr>
        <w:t>auction</w:t>
      </w:r>
      <w:r w:rsidRPr="001C2751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1C2751">
        <w:rPr>
          <w:rFonts w:ascii="Times New Roman" w:hAnsi="Times New Roman" w:cs="Times New Roman"/>
          <w:sz w:val="20"/>
          <w:szCs w:val="20"/>
        </w:rPr>
        <w:t>house</w:t>
      </w:r>
      <w:r w:rsidRPr="001C275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1C2751">
        <w:rPr>
          <w:rFonts w:ascii="Times New Roman" w:hAnsi="Times New Roman" w:cs="Times New Roman"/>
          <w:sz w:val="20"/>
          <w:szCs w:val="20"/>
        </w:rPr>
        <w:t>ru</w:t>
      </w:r>
      <w:r w:rsidRPr="001C2751">
        <w:rPr>
          <w:rFonts w:ascii="Times New Roman" w:hAnsi="Times New Roman" w:cs="Times New Roman"/>
          <w:sz w:val="20"/>
          <w:szCs w:val="20"/>
          <w:lang w:val="ru-RU"/>
        </w:rPr>
        <w:t xml:space="preserve">, далее – Организатор торгов, ОТ), действующее на осн. договора поручения с </w:t>
      </w:r>
      <w:r w:rsidRPr="001C2751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ООО </w:t>
      </w:r>
      <w:r w:rsidRPr="001C2751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>«</w:t>
      </w:r>
      <w:r w:rsidR="001C2751" w:rsidRPr="001C2751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>КОРПОРАЦИЯ «СЕМЬ РУЧЬЕВ</w:t>
      </w:r>
      <w:r w:rsidRPr="001C2751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 xml:space="preserve">» </w:t>
      </w:r>
      <w:r w:rsidRPr="001C2751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(ИНН </w:t>
      </w:r>
      <w:r w:rsidR="001C2751" w:rsidRPr="001C2751">
        <w:rPr>
          <w:rFonts w:ascii="Times New Roman" w:hAnsi="Times New Roman" w:cs="Times New Roman"/>
          <w:bCs/>
          <w:iCs/>
          <w:sz w:val="20"/>
          <w:szCs w:val="20"/>
          <w:lang w:val="ru-RU"/>
        </w:rPr>
        <w:t>7805604914</w:t>
      </w:r>
      <w:r w:rsidRPr="001C2751">
        <w:rPr>
          <w:rFonts w:ascii="Times New Roman" w:hAnsi="Times New Roman" w:cs="Times New Roman"/>
          <w:sz w:val="20"/>
          <w:szCs w:val="20"/>
          <w:lang w:val="ru-RU"/>
        </w:rPr>
        <w:t xml:space="preserve">, далее-Должник), </w:t>
      </w:r>
      <w:r w:rsidRPr="001C2751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1C275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C2751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конкурсного управляющего </w:t>
      </w:r>
      <w:r w:rsidR="001C2751" w:rsidRPr="001C2751">
        <w:rPr>
          <w:rFonts w:ascii="Times New Roman" w:hAnsi="Times New Roman" w:cs="Times New Roman"/>
          <w:b/>
          <w:sz w:val="20"/>
          <w:szCs w:val="20"/>
          <w:lang w:val="ru-RU"/>
        </w:rPr>
        <w:t xml:space="preserve">Барского А.М. </w:t>
      </w:r>
      <w:r w:rsidRPr="001C2751">
        <w:rPr>
          <w:rFonts w:ascii="Times New Roman" w:hAnsi="Times New Roman" w:cs="Times New Roman"/>
          <w:sz w:val="20"/>
          <w:szCs w:val="20"/>
          <w:lang w:val="ru-RU"/>
        </w:rPr>
        <w:t xml:space="preserve">(ИНН </w:t>
      </w:r>
      <w:r w:rsidR="001C2751" w:rsidRPr="001C2751">
        <w:rPr>
          <w:rFonts w:ascii="Times New Roman" w:hAnsi="Times New Roman" w:cs="Times New Roman"/>
          <w:sz w:val="20"/>
          <w:szCs w:val="20"/>
          <w:lang w:val="ru-RU"/>
        </w:rPr>
        <w:t>780411975564</w:t>
      </w:r>
      <w:r w:rsidRPr="001C2751">
        <w:rPr>
          <w:rFonts w:ascii="Times New Roman" w:hAnsi="Times New Roman" w:cs="Times New Roman"/>
          <w:sz w:val="20"/>
          <w:szCs w:val="20"/>
          <w:lang w:val="ru-RU"/>
        </w:rPr>
        <w:t xml:space="preserve">, далее-КУ), член </w:t>
      </w:r>
      <w:r w:rsidR="001C2751" w:rsidRPr="001C2751">
        <w:rPr>
          <w:rFonts w:ascii="Times New Roman" w:hAnsi="Times New Roman" w:cs="Times New Roman"/>
          <w:sz w:val="20"/>
          <w:szCs w:val="20"/>
          <w:lang w:val="ru-RU"/>
        </w:rPr>
        <w:t>Союза АУ «СРО СС» (ИНН 7813175754</w:t>
      </w:r>
      <w:r w:rsidRPr="001C2751">
        <w:rPr>
          <w:rFonts w:ascii="Times New Roman" w:hAnsi="Times New Roman" w:cs="Times New Roman"/>
          <w:sz w:val="20"/>
          <w:szCs w:val="20"/>
          <w:lang w:val="ru-RU"/>
        </w:rPr>
        <w:t xml:space="preserve">), действующего на осн. </w:t>
      </w:r>
      <w:r w:rsidR="001C2751" w:rsidRPr="001C2751">
        <w:rPr>
          <w:rFonts w:ascii="Times New Roman" w:hAnsi="Times New Roman" w:cs="Times New Roman"/>
          <w:sz w:val="20"/>
          <w:szCs w:val="20"/>
          <w:lang w:val="ru-RU"/>
        </w:rPr>
        <w:t>Решения Арбитражного суда Орловской области от 17.11.2020 по делу №А</w:t>
      </w:r>
      <w:r w:rsidR="001C2751" w:rsidRPr="00CA0C82">
        <w:rPr>
          <w:rFonts w:ascii="Times New Roman" w:hAnsi="Times New Roman" w:cs="Times New Roman"/>
          <w:sz w:val="20"/>
          <w:szCs w:val="20"/>
          <w:lang w:val="ru-RU"/>
        </w:rPr>
        <w:t>48-7330/2020</w:t>
      </w:r>
      <w:r w:rsidR="00957EC1" w:rsidRPr="00CA0C82">
        <w:rPr>
          <w:rFonts w:ascii="Times New Roman" w:hAnsi="Times New Roman" w:cs="Times New Roman"/>
          <w:sz w:val="20"/>
          <w:szCs w:val="20"/>
          <w:lang w:val="ru-RU"/>
        </w:rPr>
        <w:t>, сообщает о</w:t>
      </w:r>
      <w:r w:rsidR="00957EC1" w:rsidRPr="00CA0C8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проведении </w:t>
      </w:r>
      <w:r w:rsidR="00795016" w:rsidRPr="0079501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23</w:t>
      </w:r>
      <w:r w:rsidR="00147782" w:rsidRPr="0079501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795016" w:rsidRPr="0079501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03</w:t>
      </w:r>
      <w:r w:rsidR="00147782" w:rsidRPr="0079501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795016" w:rsidRPr="0079501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="00147782" w:rsidRPr="0079501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в 10 час. 00 мин.</w:t>
      </w:r>
      <w:r w:rsidR="007F7C1C" w:rsidRPr="007F7C1C">
        <w:rPr>
          <w:lang w:val="ru-RU"/>
        </w:rPr>
        <w:t xml:space="preserve"> </w:t>
      </w:r>
      <w:r w:rsidR="007F7C1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(мск)</w:t>
      </w:r>
      <w:r w:rsidR="00147782" w:rsidRPr="0079501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повторных открытых электронных торгов (далее – </w:t>
      </w:r>
      <w:r w:rsidR="00147782" w:rsidRPr="0079501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повторные Торги</w:t>
      </w:r>
      <w:r w:rsidR="00147782" w:rsidRPr="0079501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7F7C1C" w:rsidRPr="007F7C1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 электронной торговой площадке АО «Российский аукционный дом» по адресу в сети Интернет: http://www.lot-online.ru/ (далее - ЭП) </w:t>
      </w:r>
      <w:r w:rsidR="00A53855" w:rsidRPr="0079501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путем проведения аукциона, открытого по составу участников с открытой формой подачи предложений о цене</w:t>
      </w:r>
      <w:r w:rsidR="00147782" w:rsidRPr="0079501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</w:t>
      </w:r>
      <w:r w:rsidR="00A53855" w:rsidRPr="0079501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повторных Торгах с 09 час. 00 мин. </w:t>
      </w:r>
      <w:r w:rsidR="00795016" w:rsidRPr="0079501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09</w:t>
      </w:r>
      <w:r w:rsidR="00A53855" w:rsidRPr="0079501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795016" w:rsidRPr="0079501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02</w:t>
      </w:r>
      <w:r w:rsidR="00A53855" w:rsidRPr="0079501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795016" w:rsidRPr="0079501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="00A53855" w:rsidRPr="0079501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по </w:t>
      </w:r>
      <w:r w:rsidR="00795016" w:rsidRPr="0079501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21</w:t>
      </w:r>
      <w:r w:rsidR="00A53855" w:rsidRPr="0079501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795016" w:rsidRPr="0079501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03</w:t>
      </w:r>
      <w:r w:rsidR="00A53855" w:rsidRPr="0079501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795016" w:rsidRPr="0079501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="00A53855" w:rsidRPr="0079501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до 23 час 00 мин</w:t>
      </w:r>
      <w:r w:rsidR="00A53855" w:rsidRPr="0079501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повторных Торгов – </w:t>
      </w:r>
      <w:r w:rsidR="00795016" w:rsidRPr="0079501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22</w:t>
      </w:r>
      <w:r w:rsidR="00A53855" w:rsidRPr="0079501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795016" w:rsidRPr="0079501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03</w:t>
      </w:r>
      <w:r w:rsidR="00A53855" w:rsidRPr="0079501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795016" w:rsidRPr="0079501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</w:t>
      </w:r>
      <w:r w:rsidR="00A53855" w:rsidRPr="0079501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г. в 17 час. 00 мин., оформляется протоколом об определении участников торгов. </w:t>
      </w:r>
      <w:r w:rsidR="00A53855" w:rsidRPr="007F7C1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Нач</w:t>
      </w:r>
      <w:r w:rsidR="002A1222" w:rsidRPr="007F7C1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A53855" w:rsidRPr="007F7C1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цена на повторных Торгах – </w:t>
      </w:r>
      <w:r w:rsidR="00795016" w:rsidRPr="007F7C1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315 000</w:t>
      </w:r>
      <w:r w:rsidR="00A53855" w:rsidRPr="007F7C1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руб.</w:t>
      </w:r>
      <w:r w:rsidR="003D071E" w:rsidRPr="0079501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14:paraId="4BDCF183" w14:textId="77777777" w:rsidR="001C2751" w:rsidRPr="000B08D8" w:rsidRDefault="008E43BD" w:rsidP="00622CD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B08D8">
        <w:rPr>
          <w:rFonts w:ascii="Times New Roman" w:hAnsi="Times New Roman" w:cs="Times New Roman"/>
          <w:sz w:val="20"/>
          <w:szCs w:val="20"/>
          <w:lang w:val="ru-RU"/>
        </w:rPr>
        <w:t xml:space="preserve">Продаже подлежит имущество (далее – Имущество, Лот): </w:t>
      </w:r>
    </w:p>
    <w:p w14:paraId="7C54B33D" w14:textId="4727A210" w:rsidR="001C2751" w:rsidRPr="0034309D" w:rsidRDefault="008E43BD" w:rsidP="00F9273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B08D8">
        <w:rPr>
          <w:rFonts w:ascii="Times New Roman" w:hAnsi="Times New Roman" w:cs="Times New Roman"/>
          <w:b/>
        </w:rPr>
        <w:t xml:space="preserve">Лот 1: </w:t>
      </w:r>
      <w:r w:rsidR="001C2751" w:rsidRPr="000B08D8">
        <w:rPr>
          <w:rFonts w:ascii="Times New Roman" w:hAnsi="Times New Roman" w:cs="Times New Roman"/>
        </w:rPr>
        <w:t>Опасный производственный</w:t>
      </w:r>
      <w:r w:rsidR="001C2751" w:rsidRPr="001C2751">
        <w:rPr>
          <w:rFonts w:ascii="Times New Roman" w:hAnsi="Times New Roman" w:cs="Times New Roman"/>
        </w:rPr>
        <w:t xml:space="preserve"> объект – «Площадка хранения жидкостей углекислоты» рег.номер А10-21784-0001, III класс опасности, местонахождение:</w:t>
      </w:r>
      <w:r w:rsidR="001C2751">
        <w:rPr>
          <w:rFonts w:ascii="Times New Roman" w:hAnsi="Times New Roman" w:cs="Times New Roman"/>
        </w:rPr>
        <w:t xml:space="preserve"> </w:t>
      </w:r>
      <w:r w:rsidR="001C2751" w:rsidRPr="001C2751">
        <w:rPr>
          <w:rFonts w:ascii="Times New Roman" w:hAnsi="Times New Roman" w:cs="Times New Roman"/>
        </w:rPr>
        <w:t>174352, Новгородская обл., г. Окуловка, ул. Центральная, д.</w:t>
      </w:r>
      <w:r w:rsidR="001C2751">
        <w:rPr>
          <w:rFonts w:ascii="Times New Roman" w:hAnsi="Times New Roman" w:cs="Times New Roman"/>
        </w:rPr>
        <w:t> </w:t>
      </w:r>
      <w:r w:rsidR="001C2751" w:rsidRPr="001C2751">
        <w:rPr>
          <w:rFonts w:ascii="Times New Roman" w:hAnsi="Times New Roman" w:cs="Times New Roman"/>
        </w:rPr>
        <w:t>5. Ввиду отнесения имущества к объектам III класса опасности, покупатель имущества должен соблюдать требования, установленные Федеральным законом от 21.07.1997 N 116-ФЗ «О промышленной безопасности опасных производственных объектов», Федеральным законом от 04.05.2011 N 99-ФЗ «О лицензировании отдельных видов деятельности».</w:t>
      </w:r>
      <w:r w:rsidR="00F9273A">
        <w:rPr>
          <w:rFonts w:ascii="Times New Roman" w:hAnsi="Times New Roman" w:cs="Times New Roman"/>
        </w:rPr>
        <w:t xml:space="preserve"> </w:t>
      </w:r>
      <w:r w:rsidR="001C2751" w:rsidRPr="001C2751">
        <w:rPr>
          <w:rFonts w:ascii="Times New Roman" w:hAnsi="Times New Roman" w:cs="Times New Roman"/>
        </w:rPr>
        <w:t>Ознакомление с Имуществом производится по предварительной договорённости в раб</w:t>
      </w:r>
      <w:r w:rsidR="001C2751">
        <w:rPr>
          <w:rFonts w:ascii="Times New Roman" w:hAnsi="Times New Roman" w:cs="Times New Roman"/>
        </w:rPr>
        <w:t>. дни</w:t>
      </w:r>
      <w:r w:rsidR="001C2751" w:rsidRPr="001C2751">
        <w:rPr>
          <w:rFonts w:ascii="Times New Roman" w:hAnsi="Times New Roman" w:cs="Times New Roman"/>
        </w:rPr>
        <w:t xml:space="preserve"> тел</w:t>
      </w:r>
      <w:r w:rsidR="001C2751">
        <w:rPr>
          <w:rFonts w:ascii="Times New Roman" w:hAnsi="Times New Roman" w:cs="Times New Roman"/>
        </w:rPr>
        <w:t>.</w:t>
      </w:r>
      <w:r w:rsidR="001C2751" w:rsidRPr="001C2751">
        <w:rPr>
          <w:rFonts w:ascii="Times New Roman" w:hAnsi="Times New Roman" w:cs="Times New Roman"/>
        </w:rPr>
        <w:t xml:space="preserve"> </w:t>
      </w:r>
      <w:r w:rsidR="001C2751">
        <w:rPr>
          <w:rFonts w:ascii="Times New Roman" w:hAnsi="Times New Roman" w:cs="Times New Roman"/>
        </w:rPr>
        <w:t>КУ</w:t>
      </w:r>
      <w:r w:rsidR="001C2751" w:rsidRPr="001C2751">
        <w:rPr>
          <w:rFonts w:ascii="Times New Roman" w:hAnsi="Times New Roman" w:cs="Times New Roman"/>
        </w:rPr>
        <w:t>: +7</w:t>
      </w:r>
      <w:r w:rsidR="001C2751">
        <w:rPr>
          <w:rFonts w:ascii="Times New Roman" w:hAnsi="Times New Roman" w:cs="Times New Roman"/>
        </w:rPr>
        <w:t>(</w:t>
      </w:r>
      <w:r w:rsidR="001C2751" w:rsidRPr="001C2751">
        <w:rPr>
          <w:rFonts w:ascii="Times New Roman" w:hAnsi="Times New Roman" w:cs="Times New Roman"/>
        </w:rPr>
        <w:t>960</w:t>
      </w:r>
      <w:r w:rsidR="001C2751">
        <w:rPr>
          <w:rFonts w:ascii="Times New Roman" w:hAnsi="Times New Roman" w:cs="Times New Roman"/>
        </w:rPr>
        <w:t>)</w:t>
      </w:r>
      <w:r w:rsidR="001C2751" w:rsidRPr="001C2751">
        <w:rPr>
          <w:rFonts w:ascii="Times New Roman" w:hAnsi="Times New Roman" w:cs="Times New Roman"/>
        </w:rPr>
        <w:t>241-24-74, эл</w:t>
      </w:r>
      <w:r w:rsidR="001C2751">
        <w:rPr>
          <w:rFonts w:ascii="Times New Roman" w:hAnsi="Times New Roman" w:cs="Times New Roman"/>
        </w:rPr>
        <w:t>.</w:t>
      </w:r>
      <w:r w:rsidR="001C2751" w:rsidRPr="001C2751">
        <w:rPr>
          <w:rFonts w:ascii="Times New Roman" w:hAnsi="Times New Roman" w:cs="Times New Roman"/>
        </w:rPr>
        <w:t xml:space="preserve">почта: rosveld@ya.ru, </w:t>
      </w:r>
      <w:r w:rsidR="001C2751">
        <w:rPr>
          <w:rFonts w:ascii="Times New Roman" w:hAnsi="Times New Roman" w:cs="Times New Roman"/>
        </w:rPr>
        <w:t>а также к ОТ</w:t>
      </w:r>
      <w:r w:rsidR="001C2751" w:rsidRPr="001C2751">
        <w:rPr>
          <w:rFonts w:ascii="Times New Roman" w:hAnsi="Times New Roman" w:cs="Times New Roman"/>
        </w:rPr>
        <w:t>: тел. 8(8</w:t>
      </w:r>
      <w:r w:rsidR="001C2751" w:rsidRPr="0034309D">
        <w:rPr>
          <w:rFonts w:ascii="Times New Roman" w:hAnsi="Times New Roman" w:cs="Times New Roman"/>
        </w:rPr>
        <w:t>12)334-20-50 (с 9.00 до 18.00 по Мск. в будние дни) informspb@auction-house.ru.</w:t>
      </w:r>
    </w:p>
    <w:p w14:paraId="63DD1070" w14:textId="1D8129DF" w:rsidR="00F13805" w:rsidRPr="001C2751" w:rsidRDefault="00957EC1" w:rsidP="00F13805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4309D">
        <w:rPr>
          <w:rFonts w:ascii="Times New Roman" w:hAnsi="Times New Roman" w:cs="Times New Roman"/>
          <w:sz w:val="20"/>
          <w:szCs w:val="20"/>
          <w:lang w:val="ru-RU"/>
        </w:rPr>
        <w:t xml:space="preserve">Задаток </w:t>
      </w:r>
      <w:r w:rsidR="00983EE8" w:rsidRPr="0034309D">
        <w:rPr>
          <w:rFonts w:ascii="Times New Roman" w:hAnsi="Times New Roman" w:cs="Times New Roman"/>
          <w:sz w:val="20"/>
          <w:szCs w:val="20"/>
          <w:lang w:val="ru-RU"/>
        </w:rPr>
        <w:t xml:space="preserve">для повторных Торгов </w:t>
      </w:r>
      <w:r w:rsidRPr="0034309D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="0034309D" w:rsidRPr="0034309D">
        <w:rPr>
          <w:rFonts w:ascii="Times New Roman" w:hAnsi="Times New Roman" w:cs="Times New Roman"/>
          <w:sz w:val="20"/>
          <w:szCs w:val="20"/>
          <w:lang w:val="ru-RU"/>
        </w:rPr>
        <w:t>2</w:t>
      </w:r>
      <w:r w:rsidRPr="0034309D">
        <w:rPr>
          <w:rFonts w:ascii="Times New Roman" w:hAnsi="Times New Roman" w:cs="Times New Roman"/>
          <w:sz w:val="20"/>
          <w:szCs w:val="20"/>
          <w:lang w:val="ru-RU"/>
        </w:rPr>
        <w:t>0 % от нач</w:t>
      </w:r>
      <w:r w:rsidR="008C3167" w:rsidRPr="0034309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34309D">
        <w:rPr>
          <w:rFonts w:ascii="Times New Roman" w:hAnsi="Times New Roman" w:cs="Times New Roman"/>
          <w:sz w:val="20"/>
          <w:szCs w:val="20"/>
          <w:lang w:val="ru-RU"/>
        </w:rPr>
        <w:t xml:space="preserve"> цены Лота</w:t>
      </w:r>
      <w:r w:rsidR="00983EE8" w:rsidRPr="0034309D">
        <w:rPr>
          <w:rFonts w:ascii="Times New Roman" w:hAnsi="Times New Roman" w:cs="Times New Roman"/>
          <w:sz w:val="20"/>
          <w:szCs w:val="20"/>
          <w:lang w:val="ru-RU"/>
        </w:rPr>
        <w:t>;</w:t>
      </w:r>
      <w:r w:rsidRPr="0034309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83EE8" w:rsidRPr="0034309D">
        <w:rPr>
          <w:rFonts w:ascii="Times New Roman" w:hAnsi="Times New Roman" w:cs="Times New Roman"/>
          <w:sz w:val="20"/>
          <w:szCs w:val="20"/>
          <w:lang w:val="ru-RU"/>
        </w:rPr>
        <w:t>ш</w:t>
      </w:r>
      <w:r w:rsidRPr="0034309D">
        <w:rPr>
          <w:rFonts w:ascii="Times New Roman" w:hAnsi="Times New Roman" w:cs="Times New Roman"/>
          <w:sz w:val="20"/>
          <w:szCs w:val="20"/>
          <w:lang w:val="ru-RU"/>
        </w:rPr>
        <w:t>аг аукциона – 5% от нач</w:t>
      </w:r>
      <w:r w:rsidR="008C3167" w:rsidRPr="0034309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34309D">
        <w:rPr>
          <w:rFonts w:ascii="Times New Roman" w:hAnsi="Times New Roman" w:cs="Times New Roman"/>
          <w:sz w:val="20"/>
          <w:szCs w:val="20"/>
          <w:lang w:val="ru-RU"/>
        </w:rPr>
        <w:t xml:space="preserve"> цены Лота.</w:t>
      </w:r>
      <w:r w:rsidR="00622CD7" w:rsidRPr="0034309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83EE8" w:rsidRPr="0034309D">
        <w:rPr>
          <w:rFonts w:ascii="Times New Roman" w:hAnsi="Times New Roman" w:cs="Times New Roman"/>
          <w:sz w:val="20"/>
          <w:szCs w:val="20"/>
          <w:lang w:val="ru-RU"/>
        </w:rPr>
        <w:t xml:space="preserve">Поступление задатка должно быть </w:t>
      </w:r>
      <w:r w:rsidR="005160D8" w:rsidRPr="0034309D">
        <w:rPr>
          <w:rFonts w:ascii="Times New Roman" w:hAnsi="Times New Roman" w:cs="Times New Roman"/>
          <w:sz w:val="20"/>
          <w:szCs w:val="20"/>
          <w:lang w:val="ru-RU"/>
        </w:rPr>
        <w:t xml:space="preserve">подтверждено на дату составления протокола об определении участников торгов. </w:t>
      </w:r>
      <w:r w:rsidR="00F13805" w:rsidRPr="00F13805">
        <w:rPr>
          <w:rFonts w:ascii="Times New Roman" w:hAnsi="Times New Roman" w:cs="Times New Roman"/>
          <w:sz w:val="20"/>
          <w:szCs w:val="20"/>
          <w:lang w:val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</w:t>
      </w:r>
      <w:r w:rsidRPr="00F13805">
        <w:rPr>
          <w:rFonts w:ascii="Times New Roman" w:hAnsi="Times New Roman" w:cs="Times New Roman"/>
          <w:sz w:val="20"/>
          <w:szCs w:val="20"/>
          <w:lang w:val="ru-RU"/>
        </w:rPr>
        <w:t>Документом, подтверждающим поступление задатка на счет ОТ, является выписка со счета ОТ.</w:t>
      </w:r>
      <w:r w:rsidRPr="00F1380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F13805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</w:t>
      </w:r>
      <w:r w:rsidR="00996278" w:rsidRPr="00F13805">
        <w:rPr>
          <w:rFonts w:ascii="Times New Roman" w:hAnsi="Times New Roman" w:cs="Times New Roman"/>
          <w:sz w:val="20"/>
          <w:szCs w:val="20"/>
          <w:lang w:val="ru-RU"/>
        </w:rPr>
        <w:t>третьими лицами не допускается.</w:t>
      </w:r>
      <w:r w:rsidR="00CC4AFE" w:rsidRPr="00F1380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33CAF" w:rsidRPr="00F13805">
        <w:rPr>
          <w:rFonts w:ascii="Times New Roman" w:hAnsi="Times New Roman" w:cs="Times New Roman"/>
          <w:sz w:val="20"/>
          <w:szCs w:val="20"/>
          <w:lang w:val="ru-RU"/>
        </w:rPr>
        <w:t>К участию в т</w:t>
      </w:r>
      <w:r w:rsidRPr="00F13805">
        <w:rPr>
          <w:rFonts w:ascii="Times New Roman" w:hAnsi="Times New Roman" w:cs="Times New Roman"/>
          <w:sz w:val="20"/>
          <w:szCs w:val="20"/>
          <w:lang w:val="ru-RU"/>
        </w:rPr>
        <w:t xml:space="preserve"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F13805">
        <w:rPr>
          <w:rFonts w:ascii="Times New Roman" w:hAnsi="Times New Roman" w:cs="Times New Roman"/>
          <w:sz w:val="20"/>
          <w:szCs w:val="20"/>
        </w:rPr>
        <w:t>N</w:t>
      </w:r>
      <w:r w:rsidRPr="00F13805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CC4AFE" w:rsidRPr="00F13805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F13805">
        <w:rPr>
          <w:rFonts w:ascii="Times New Roman" w:hAnsi="Times New Roman" w:cs="Times New Roman"/>
          <w:sz w:val="20"/>
          <w:szCs w:val="20"/>
          <w:lang w:val="ru-RU"/>
        </w:rPr>
        <w:t xml:space="preserve">У и о характере этой заинтересованности, сведения об участии в капитале заявителя </w:t>
      </w:r>
      <w:r w:rsidR="00CC4AFE" w:rsidRPr="00F13805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F13805">
        <w:rPr>
          <w:rFonts w:ascii="Times New Roman" w:hAnsi="Times New Roman" w:cs="Times New Roman"/>
          <w:sz w:val="20"/>
          <w:szCs w:val="20"/>
          <w:lang w:val="ru-RU"/>
        </w:rPr>
        <w:t xml:space="preserve">У, СРО арбитражных управляющих, членом или руководителем которой является </w:t>
      </w:r>
      <w:r w:rsidR="00CC4AFE" w:rsidRPr="00F13805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F13805">
        <w:rPr>
          <w:rFonts w:ascii="Times New Roman" w:hAnsi="Times New Roman" w:cs="Times New Roman"/>
          <w:sz w:val="20"/>
          <w:szCs w:val="20"/>
          <w:lang w:val="ru-RU"/>
        </w:rPr>
        <w:t>У.</w:t>
      </w:r>
      <w:r w:rsidR="000B4A0A" w:rsidRPr="00F1380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13805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</w:t>
      </w:r>
      <w:r w:rsidR="00A33CAF" w:rsidRPr="00F13805">
        <w:rPr>
          <w:rFonts w:ascii="Times New Roman" w:hAnsi="Times New Roman" w:cs="Times New Roman"/>
          <w:sz w:val="20"/>
          <w:szCs w:val="20"/>
          <w:lang w:val="ru-RU"/>
        </w:rPr>
        <w:t>повторных Торгов</w:t>
      </w:r>
      <w:r w:rsidRPr="00F13805">
        <w:rPr>
          <w:rFonts w:ascii="Times New Roman" w:hAnsi="Times New Roman" w:cs="Times New Roman"/>
          <w:sz w:val="20"/>
          <w:szCs w:val="20"/>
          <w:lang w:val="ru-RU"/>
        </w:rPr>
        <w:t xml:space="preserve"> – лицо, предложившее наиболее высокую цену (далее – ПТ). Результаты торгов подводятся </w:t>
      </w:r>
      <w:r w:rsidRPr="00F13805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996278" w:rsidRPr="00F13805">
        <w:rPr>
          <w:rFonts w:ascii="Times New Roman" w:hAnsi="Times New Roman" w:cs="Times New Roman"/>
          <w:sz w:val="20"/>
          <w:szCs w:val="20"/>
          <w:lang w:val="ru-RU"/>
        </w:rPr>
        <w:t>ПТ</w:t>
      </w:r>
      <w:r w:rsidRPr="00F13805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bookmarkStart w:id="0" w:name="_GoBack"/>
      <w:bookmarkEnd w:id="0"/>
      <w:r w:rsidRPr="00F13805">
        <w:rPr>
          <w:rFonts w:ascii="Times New Roman" w:hAnsi="Times New Roman" w:cs="Times New Roman"/>
          <w:sz w:val="20"/>
          <w:szCs w:val="20"/>
          <w:lang w:val="ru-RU"/>
        </w:rPr>
        <w:t>Проект договора купли-продажи</w:t>
      </w:r>
      <w:r w:rsidR="00996278" w:rsidRPr="00F13805">
        <w:rPr>
          <w:rFonts w:ascii="Times New Roman" w:hAnsi="Times New Roman" w:cs="Times New Roman"/>
          <w:sz w:val="20"/>
          <w:szCs w:val="20"/>
          <w:lang w:val="ru-RU"/>
        </w:rPr>
        <w:t xml:space="preserve"> (далее-ДКП)</w:t>
      </w:r>
      <w:r w:rsidRPr="00F13805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ПТ в течение 5 дней с даты получения </w:t>
      </w:r>
      <w:r w:rsidR="00AC0AFC" w:rsidRPr="00F13805">
        <w:rPr>
          <w:rFonts w:ascii="Times New Roman" w:hAnsi="Times New Roman" w:cs="Times New Roman"/>
          <w:sz w:val="20"/>
          <w:szCs w:val="20"/>
          <w:lang w:val="ru-RU"/>
        </w:rPr>
        <w:t>ПТ</w:t>
      </w:r>
      <w:r w:rsidRPr="00F13805">
        <w:rPr>
          <w:rFonts w:ascii="Times New Roman" w:hAnsi="Times New Roman" w:cs="Times New Roman"/>
          <w:sz w:val="20"/>
          <w:szCs w:val="20"/>
          <w:lang w:val="ru-RU"/>
        </w:rPr>
        <w:t xml:space="preserve"> ДКП от </w:t>
      </w:r>
      <w:r w:rsidR="00CC4AFE" w:rsidRPr="00F13805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F13805">
        <w:rPr>
          <w:rFonts w:ascii="Times New Roman" w:hAnsi="Times New Roman" w:cs="Times New Roman"/>
          <w:sz w:val="20"/>
          <w:szCs w:val="20"/>
          <w:lang w:val="ru-RU"/>
        </w:rPr>
        <w:t xml:space="preserve">У. Оплата – в течение 30 дней со дня подписания ДКП на счет Должника: </w:t>
      </w:r>
      <w:r w:rsidR="00F13805" w:rsidRPr="00F13805">
        <w:rPr>
          <w:rFonts w:ascii="Times New Roman" w:hAnsi="Times New Roman" w:cs="Times New Roman"/>
          <w:sz w:val="20"/>
          <w:szCs w:val="20"/>
          <w:lang w:val="ru-RU"/>
        </w:rPr>
        <w:t>р/счет 40702810132000011546 в Филиале «САНКТ-ПЕТЕРБУРГСКИЙ» АО «АЛЬФА-БАНК»</w:t>
      </w:r>
      <w:r w:rsidR="00F13805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F13805" w:rsidRPr="00F13805">
        <w:rPr>
          <w:rFonts w:ascii="Times New Roman" w:hAnsi="Times New Roman" w:cs="Times New Roman"/>
          <w:sz w:val="20"/>
          <w:szCs w:val="20"/>
          <w:lang w:val="ru-RU"/>
        </w:rPr>
        <w:t>к/счет 30101810600000000786, БИК 044030786.</w:t>
      </w:r>
    </w:p>
    <w:sectPr w:rsidR="00F13805" w:rsidRPr="001C2751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6E73C" w14:textId="77777777" w:rsidR="00DA5334" w:rsidRDefault="00DA5334" w:rsidP="00FE1E33">
      <w:r>
        <w:separator/>
      </w:r>
    </w:p>
  </w:endnote>
  <w:endnote w:type="continuationSeparator" w:id="0">
    <w:p w14:paraId="5E360283" w14:textId="77777777" w:rsidR="00DA5334" w:rsidRDefault="00DA5334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2DCFE" w14:textId="77777777" w:rsidR="00DA5334" w:rsidRDefault="00DA5334" w:rsidP="00FE1E33">
      <w:r>
        <w:separator/>
      </w:r>
    </w:p>
  </w:footnote>
  <w:footnote w:type="continuationSeparator" w:id="0">
    <w:p w14:paraId="524EC4F9" w14:textId="77777777" w:rsidR="00DA5334" w:rsidRDefault="00DA5334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0710D"/>
    <w:rsid w:val="00024036"/>
    <w:rsid w:val="00037CFB"/>
    <w:rsid w:val="00066AFF"/>
    <w:rsid w:val="00092530"/>
    <w:rsid w:val="000968C5"/>
    <w:rsid w:val="000B08D8"/>
    <w:rsid w:val="000B1360"/>
    <w:rsid w:val="000B4A0A"/>
    <w:rsid w:val="000C6E65"/>
    <w:rsid w:val="000F41C6"/>
    <w:rsid w:val="001057C8"/>
    <w:rsid w:val="00125D51"/>
    <w:rsid w:val="001342BD"/>
    <w:rsid w:val="00135407"/>
    <w:rsid w:val="00146286"/>
    <w:rsid w:val="00147782"/>
    <w:rsid w:val="001727A3"/>
    <w:rsid w:val="0017511E"/>
    <w:rsid w:val="00183D96"/>
    <w:rsid w:val="00190E6B"/>
    <w:rsid w:val="001A70B8"/>
    <w:rsid w:val="001B1562"/>
    <w:rsid w:val="001C2751"/>
    <w:rsid w:val="00201387"/>
    <w:rsid w:val="00203371"/>
    <w:rsid w:val="002109D8"/>
    <w:rsid w:val="00220D13"/>
    <w:rsid w:val="00273968"/>
    <w:rsid w:val="00275D24"/>
    <w:rsid w:val="002A1222"/>
    <w:rsid w:val="00321DFA"/>
    <w:rsid w:val="00336DC2"/>
    <w:rsid w:val="0034309D"/>
    <w:rsid w:val="003655EE"/>
    <w:rsid w:val="00390A28"/>
    <w:rsid w:val="003D0088"/>
    <w:rsid w:val="003D071E"/>
    <w:rsid w:val="003D46FA"/>
    <w:rsid w:val="003D774E"/>
    <w:rsid w:val="00413D03"/>
    <w:rsid w:val="004227A7"/>
    <w:rsid w:val="00487F3A"/>
    <w:rsid w:val="004C645B"/>
    <w:rsid w:val="004F0F59"/>
    <w:rsid w:val="005041D2"/>
    <w:rsid w:val="00515D05"/>
    <w:rsid w:val="005160D8"/>
    <w:rsid w:val="00524166"/>
    <w:rsid w:val="0056183E"/>
    <w:rsid w:val="00573F80"/>
    <w:rsid w:val="00594348"/>
    <w:rsid w:val="005F3E56"/>
    <w:rsid w:val="006015B9"/>
    <w:rsid w:val="00622CD7"/>
    <w:rsid w:val="00642A4F"/>
    <w:rsid w:val="00677E82"/>
    <w:rsid w:val="0071333C"/>
    <w:rsid w:val="00741C0B"/>
    <w:rsid w:val="00747530"/>
    <w:rsid w:val="00752C20"/>
    <w:rsid w:val="00795016"/>
    <w:rsid w:val="007A1E86"/>
    <w:rsid w:val="007C3AA0"/>
    <w:rsid w:val="007D0894"/>
    <w:rsid w:val="007E2039"/>
    <w:rsid w:val="007F7C1C"/>
    <w:rsid w:val="008961A4"/>
    <w:rsid w:val="008A205E"/>
    <w:rsid w:val="008C3167"/>
    <w:rsid w:val="008C7F27"/>
    <w:rsid w:val="008E43BD"/>
    <w:rsid w:val="00905B5F"/>
    <w:rsid w:val="00925A25"/>
    <w:rsid w:val="00927D1C"/>
    <w:rsid w:val="00934544"/>
    <w:rsid w:val="00957EC1"/>
    <w:rsid w:val="00983EE8"/>
    <w:rsid w:val="00996278"/>
    <w:rsid w:val="009B28CB"/>
    <w:rsid w:val="00A33CAF"/>
    <w:rsid w:val="00A40EB6"/>
    <w:rsid w:val="00A53855"/>
    <w:rsid w:val="00A732CD"/>
    <w:rsid w:val="00AB0DB0"/>
    <w:rsid w:val="00AC0AFC"/>
    <w:rsid w:val="00AE3E67"/>
    <w:rsid w:val="00B15049"/>
    <w:rsid w:val="00B55CA3"/>
    <w:rsid w:val="00BC2484"/>
    <w:rsid w:val="00BE52FB"/>
    <w:rsid w:val="00BE53E7"/>
    <w:rsid w:val="00BF24D4"/>
    <w:rsid w:val="00C070E8"/>
    <w:rsid w:val="00CA0C82"/>
    <w:rsid w:val="00CC4AFE"/>
    <w:rsid w:val="00CD732D"/>
    <w:rsid w:val="00D03490"/>
    <w:rsid w:val="00D243AB"/>
    <w:rsid w:val="00D958F9"/>
    <w:rsid w:val="00DA5334"/>
    <w:rsid w:val="00E041CA"/>
    <w:rsid w:val="00E12860"/>
    <w:rsid w:val="00E25D9D"/>
    <w:rsid w:val="00E60808"/>
    <w:rsid w:val="00EE2947"/>
    <w:rsid w:val="00F13805"/>
    <w:rsid w:val="00F16B17"/>
    <w:rsid w:val="00F41BB6"/>
    <w:rsid w:val="00F42103"/>
    <w:rsid w:val="00F50EC2"/>
    <w:rsid w:val="00F76F1A"/>
    <w:rsid w:val="00F9273A"/>
    <w:rsid w:val="00FA2C26"/>
    <w:rsid w:val="00FB0968"/>
    <w:rsid w:val="00FE1E33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1744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table" w:styleId="af0">
    <w:name w:val="Table Grid"/>
    <w:basedOn w:val="a1"/>
    <w:uiPriority w:val="59"/>
    <w:rsid w:val="001C2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4A49A-08F3-43B9-9AE7-D1A1BA3C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2021-05-20T12:59:00Z</cp:lastPrinted>
  <dcterms:created xsi:type="dcterms:W3CDTF">2022-02-08T12:28:00Z</dcterms:created>
  <dcterms:modified xsi:type="dcterms:W3CDTF">2022-02-08T12:33:00Z</dcterms:modified>
</cp:coreProperties>
</file>