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F18A" w14:textId="5044F625" w:rsidR="009247FF" w:rsidRPr="00791681" w:rsidRDefault="00BB0C05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>
        <w:rPr>
          <w:rFonts w:ascii="Times New Roman" w:hAnsi="Times New Roman" w:cs="Times New Roman"/>
          <w:color w:val="000000"/>
          <w:sz w:val="24"/>
          <w:szCs w:val="24"/>
        </w:rPr>
        <w:t>@auction-house.ru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Открытым акционерным обществом «АФ Банк» (ОАО «АФ Банк»),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 450057, Республика Башкортостан, г. Уфа, ул. Октябрьской революции, д. 78, ИНН 0274061157, ОГРН 1020280000014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Республики Башкортостан от 7 июля 2014 г. по делу №А07-8678/2014 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>является Государственная корпорация «Агентство по страхованию вкладов» (109240, г. Москва, ул. Высоцкого, д. 4) (далее – КУ)</w:t>
      </w:r>
      <w:r w:rsidR="006B3772"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0B564A1B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BB0C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1, 3-9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23F4B1C8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BB0C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1-17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64CCA8E4" w:rsidR="009247FF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7FD5CE84" w14:textId="77777777" w:rsidR="005C1A18" w:rsidRPr="00B3415F" w:rsidRDefault="005C1A18" w:rsidP="00F47AF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105281DB" w14:textId="77777777" w:rsidR="00F47AF2" w:rsidRDefault="00F47AF2" w:rsidP="00F47A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1 - Земельный участок - 1 443 кв. м, адрес: местоположение установлено относительно ориентира, расположенного в границах участка, почтовый адрес ориентира: Республика Башкортостан, г. Уфа, Ленинский р-н, ул. Тихослободская, д. 70, кадастровый номер 02:55:050221:179, земли населенных пунктов - под объекты общего пользования (уличная сеть), ограничения и обременения: на участке расположен жилой дом (кадастровый номер 02:55:050221:253), не принадлежащий на праве собственности Банку - 2 390 880,00 руб.;</w:t>
      </w:r>
    </w:p>
    <w:p w14:paraId="484C7657" w14:textId="5887C47F" w:rsidR="00F47AF2" w:rsidRDefault="00F47AF2" w:rsidP="00F47A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2 - Земельный участок - 1 324 кв. м, адрес: установлено относительно ориентира, расположенного в границах участка, почтовый адрес ориентира: Республика Башкортостан, Иглинский р-н, с/с Надеждинский, с. Пятилетка, ул. Янкуль, д. 16, кадастровый номер 02:26:130701:23, земли населенных пунктов - для ведения личного подсобного хозяйства - 35 343,00 руб.;</w:t>
      </w:r>
    </w:p>
    <w:p w14:paraId="6B8A17FF" w14:textId="30EFC2B7" w:rsidR="00F47AF2" w:rsidRDefault="00F47AF2" w:rsidP="00F47A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Транспорт</w:t>
      </w:r>
      <w:r w:rsidR="009617A6">
        <w:t>ные средства</w:t>
      </w:r>
      <w:r>
        <w:t>:</w:t>
      </w:r>
    </w:p>
    <w:p w14:paraId="3864C1E5" w14:textId="77777777" w:rsidR="00F47AF2" w:rsidRDefault="00F47AF2" w:rsidP="00F47A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3 - Lada, КS0Y5L Lada Largus, серебристый, 2013, 137 083 км, 1.6 МТ (104,7 л. с.), бензин, передний, VIN XTAKS0Y5LE0779454, ограничения и обременения: запрет на регистрационные действия, ведутся работы по снятию, г. Уфа - 401 030,00 руб.;</w:t>
      </w:r>
    </w:p>
    <w:p w14:paraId="0C6F4350" w14:textId="77777777" w:rsidR="00F47AF2" w:rsidRDefault="00F47AF2" w:rsidP="00F47A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4 - МАЗ 437130-332, синий, 2012, пробег - нет данных, 4.8 МТ (170 л. с.), дизель, передний, VIN Y3M437130C0001194, ограничения и обременения: запрет на регистрационные действия, ведутся работы по снятию, г. Уфа - 1 163 225,00 руб.;</w:t>
      </w:r>
    </w:p>
    <w:p w14:paraId="237614BA" w14:textId="77777777" w:rsidR="00F47AF2" w:rsidRDefault="00F47AF2" w:rsidP="00F47A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5 - Dongfeng DFL3251A-1, красный, 2007, 274 921 км, 8.9 МТ (374 л. с.), дизель, передний, VIN LGAXLMDP873011922, автомобиль переоборудован, установлен двигатель другой модели, сведения в ПТС о переоборудовании не внесены, ограничения и обременения: запрет на регистрационные действия, ведутся работы по снятию, г. Уфа - 1 999 200,00 руб.;</w:t>
      </w:r>
    </w:p>
    <w:p w14:paraId="0405F40C" w14:textId="77777777" w:rsidR="00F47AF2" w:rsidRDefault="00F47AF2" w:rsidP="00F47A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6 - Mazda 6, белый, 2012, 181 642 км, 2.5 АТ (170 л. с.), бензин, передний, VIN JMZGHA2L701507377, ограничения и обременения: запрет на регистрационные действия, ведутся работы по снятию, г. Уфа - 645 150,00 руб.;</w:t>
      </w:r>
    </w:p>
    <w:p w14:paraId="737026FB" w14:textId="77777777" w:rsidR="00F47AF2" w:rsidRDefault="00F47AF2" w:rsidP="00F47A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7 - Renault Logan, светло-серый, 2013, 73 583 км, 1.4 МТ (75 л. с.), бензин, передний, VIN X7LLSRB2HDH598330, ограничения и обременения: запрет на регистрационные действия, ведутся работы по снятию, г. Уфа - 346 885,00 руб.;</w:t>
      </w:r>
    </w:p>
    <w:p w14:paraId="309454FC" w14:textId="77777777" w:rsidR="00F47AF2" w:rsidRDefault="00F47AF2" w:rsidP="00F47A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8 - Автобус II класса (на 25 пассажирских мест), модель 222709 (Ford Transit), белый, 2012, 550 709 км, 2.2 МТ (155,04 л. с.), дизель, передний, VIN XUS222709C0002692, отсутствует СТС, коррозия кузова, ограничения и обременения: запрет на регистрационные действия, ведутся работы по снятию, г. Уфа - 1 047 625,00 руб.;</w:t>
      </w:r>
    </w:p>
    <w:p w14:paraId="458D0D4E" w14:textId="77777777" w:rsidR="00F47AF2" w:rsidRDefault="00F47AF2" w:rsidP="00F47A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9 - Lada, 219220, Lada Kalina, белый, 2013, 158 834 км, 1.6 АТ (97,9 л. с.), бензин, передний, VIN XTA219220B0003579, ограничения и обременения: запрет на регистрационные действия, ведутся работы по снятию, г. Уфа - 325 847,50 руб.;</w:t>
      </w:r>
    </w:p>
    <w:p w14:paraId="4F44474C" w14:textId="77777777" w:rsidR="00F47AF2" w:rsidRDefault="00F47AF2" w:rsidP="00F47A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 xml:space="preserve">Лот 10 - Камаз 6460-63, оранжевый, 2012, пробег - нет данных, 11.8 МТ (400 л. с.), дизель, задний, VIN XTC646003C1262425, автомобиль разукомплектован, отсутствует двигатель, коробка </w:t>
      </w:r>
      <w:r>
        <w:lastRenderedPageBreak/>
        <w:t>передач, карданный вал, редуктор, правое зеркало, радиатор, аккумулятор, пассажирское сиденье, полуоси (4 шт.), ограничения и обременения: запрет на регистрационные действия, ведутся работы по снятию, г. Суджа - 594 405,00 руб.;</w:t>
      </w:r>
    </w:p>
    <w:p w14:paraId="096FFFE9" w14:textId="77777777" w:rsidR="00F47AF2" w:rsidRDefault="00F47AF2" w:rsidP="00F47A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11 - Автобус Mercedes-Benz-223602, белый, 2013, пробег - нет данных, 2.1 МТ (150 л. с.), дизель, задний, VIN Z7C223602D0002643, автомобиль переоборудован, установлен бензиновый двигатель, сведения в ПТС о переоборудовании не внесены, ограничения и обременения: запрет на регистрационные действия, ведутся работы по снятию, г. Суджа - 827 326,08 руб.;</w:t>
      </w:r>
    </w:p>
    <w:p w14:paraId="28B94432" w14:textId="77777777" w:rsidR="00F47AF2" w:rsidRDefault="00F47AF2" w:rsidP="00F47A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12 - Автобус II класса (на 25 пассажирских мест), модель 222709 (Ford Transit), белый, 2012, пробег - нет данных, 2.2 МТ (155,04 л. с.), дизель, задний, VIN XUS222709С0003047, автомобиль разукомплектован, отсутствуют двигатель и навесное оборудование к нему, коробка передач, карданный вал, полуоси, два задник колеса, треснут бачок омывателя, г. Суджа - 508 918,16 руб.;</w:t>
      </w:r>
    </w:p>
    <w:p w14:paraId="6679EEA1" w14:textId="77777777" w:rsidR="00F47AF2" w:rsidRDefault="00F47AF2" w:rsidP="00F47A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13 - Автобус II класса (на 25 пассажирских мест), модель 222709 (Ford Transit), белый, 2013, пробег - нет данных, 2.2 МТ (155,04 л. с.), дизель, задний, VIN XUS222709D0003557, автомобиль разукомплектован, отсутствуют двигатель и навесное оборудование к нему, коробка передач, карданный вал, полуоси, два задник колеса, бачок омывателя, разбито окно салона, г. Суджа - 452 920,55 руб.;</w:t>
      </w:r>
    </w:p>
    <w:p w14:paraId="6EC486BA" w14:textId="77777777" w:rsidR="00F47AF2" w:rsidRDefault="00F47AF2" w:rsidP="00F47A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14 - Chery А13, темно-серый, 2012, пробег - нет данных, 1.5 МТ (108,84 л. с.), бензин, передний, VIN Y6DAF4854C0016598, г. Уфа - 178 493,63 руб.;</w:t>
      </w:r>
    </w:p>
    <w:p w14:paraId="04719186" w14:textId="77777777" w:rsidR="00F47AF2" w:rsidRDefault="00F47AF2" w:rsidP="00F47A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15 - Автобус класса I, Имя-М-3006 (Ford Transit), белый, 2013, пробег - нет данных, 2.2 МТ (155 л. с.), дизельный, задний, VIN Z9S30066CDA000096, ограничения и обременения: запрет на регистрационные действия, ведутся работы по снятию, г. Уфа - 622 977,75 руб.;</w:t>
      </w:r>
    </w:p>
    <w:p w14:paraId="13E87037" w14:textId="77777777" w:rsidR="00F47AF2" w:rsidRDefault="00F47AF2" w:rsidP="00F47A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16 - Седельный тягач Mersedes-Bens 1835LS AXOR, полуприцеп рефрижератор Lambert, белый, 2002, пробег - нет данных, 12 МТ (354 л. с.), дизель, передний, VIN WDB9440321K778176, VM3LVFS3EW1RO7374, г. Уфа - 1 027 215,65 руб.;</w:t>
      </w:r>
    </w:p>
    <w:p w14:paraId="0A8A9317" w14:textId="68063C31" w:rsidR="00BB0C05" w:rsidRDefault="00F47AF2" w:rsidP="00F47A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17 - Автобус II класса (на 25 пассажирских мест), модель 222709 (Ford Transit), белый, 2013, пробег - нет данных, 2.2 МТ (155,04 л. с.), дизель, задний, VIN XUS222709D0005841, п. Яицкое - 495 862,29 руб.</w:t>
      </w:r>
    </w:p>
    <w:p w14:paraId="52401E3C" w14:textId="4BC9210B" w:rsidR="00C33A04" w:rsidRPr="003E77FC" w:rsidRDefault="00C33A04" w:rsidP="00F47A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bCs/>
        </w:rPr>
      </w:pPr>
      <w:r>
        <w:tab/>
      </w:r>
      <w:r w:rsidRPr="003E77FC">
        <w:rPr>
          <w:b/>
          <w:bCs/>
        </w:rPr>
        <w:t xml:space="preserve">По лоту 1 собственник жилого дома с кадастровым номером 02:55:050221:253, расположенного на земельном участке с кадастровым номером </w:t>
      </w:r>
      <w:r w:rsidR="003E77FC" w:rsidRPr="003E77FC">
        <w:rPr>
          <w:b/>
          <w:bCs/>
        </w:rPr>
        <w:t>02:55:050221:179 согласно п. 3 ст. 35 Земельного кодекса Российской Федерации и ст. 250 Гражданского кодекса Российской Федерации обладает правом преимущественной покупки.</w:t>
      </w:r>
    </w:p>
    <w:p w14:paraId="2966848F" w14:textId="7E056F6C" w:rsidR="00B46A69" w:rsidRPr="00791681" w:rsidRDefault="00BB0C05" w:rsidP="00F47A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>
        <w:t xml:space="preserve">      </w:t>
      </w:r>
      <w:r w:rsidR="00B46A69"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="00B46A69"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B46A69"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B46A69"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="00B46A69"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05B1C95B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F47AF2">
        <w:rPr>
          <w:rFonts w:ascii="Times New Roman CYR" w:hAnsi="Times New Roman CYR" w:cs="Times New Roman CYR"/>
          <w:color w:val="000000"/>
        </w:rPr>
        <w:t xml:space="preserve">5 (Пять) </w:t>
      </w:r>
      <w:r w:rsidRPr="007916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34D662B6" w14:textId="45D77CB1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F47AF2">
        <w:rPr>
          <w:color w:val="000000"/>
        </w:rPr>
        <w:t xml:space="preserve"> </w:t>
      </w:r>
      <w:r w:rsidR="00F47AF2" w:rsidRPr="00F47AF2">
        <w:rPr>
          <w:b/>
          <w:bCs/>
          <w:color w:val="000000"/>
        </w:rPr>
        <w:t>08 февраля</w:t>
      </w:r>
      <w:r w:rsidR="00F47AF2">
        <w:rPr>
          <w:color w:val="000000"/>
        </w:rPr>
        <w:t xml:space="preserve"> </w:t>
      </w:r>
      <w:r w:rsidR="002643BE">
        <w:rPr>
          <w:b/>
        </w:rPr>
        <w:t>202</w:t>
      </w:r>
      <w:r w:rsidR="00F47AF2">
        <w:rPr>
          <w:b/>
        </w:rPr>
        <w:t>2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6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560C0191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В случае, если по итогам Торгов, назначенных на </w:t>
      </w:r>
      <w:r w:rsidR="00F47AF2">
        <w:rPr>
          <w:color w:val="000000"/>
        </w:rPr>
        <w:t>08 февраля</w:t>
      </w:r>
      <w:r w:rsidR="00BA4AA5">
        <w:rPr>
          <w:color w:val="000000"/>
        </w:rPr>
        <w:t xml:space="preserve"> </w:t>
      </w:r>
      <w:r w:rsidR="00BA4AA5" w:rsidRPr="00F47AF2">
        <w:rPr>
          <w:color w:val="000000"/>
        </w:rPr>
        <w:t>202</w:t>
      </w:r>
      <w:r w:rsidR="00F47AF2" w:rsidRPr="00F47AF2">
        <w:rPr>
          <w:color w:val="000000"/>
        </w:rPr>
        <w:t>2</w:t>
      </w:r>
      <w:r w:rsidR="00BA4AA5" w:rsidRPr="00F47AF2">
        <w:rPr>
          <w:color w:val="000000"/>
        </w:rPr>
        <w:t xml:space="preserve"> г.</w:t>
      </w:r>
      <w:r w:rsidRPr="00F47AF2">
        <w:rPr>
          <w:color w:val="000000"/>
        </w:rPr>
        <w:t>,</w:t>
      </w:r>
      <w:r w:rsidRPr="00791681">
        <w:rPr>
          <w:color w:val="000000"/>
        </w:rPr>
        <w:t xml:space="preserve"> лоты не реализованы, то в 14:00 часов по московскому времени </w:t>
      </w:r>
      <w:r w:rsidR="00F47AF2">
        <w:rPr>
          <w:b/>
          <w:bCs/>
          <w:color w:val="000000"/>
        </w:rPr>
        <w:t>30 марта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F47AF2">
        <w:rPr>
          <w:b/>
        </w:rPr>
        <w:t>2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7D087D19" w:rsidR="00B46A69" w:rsidRPr="00C33A04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F47AF2" w:rsidRPr="00F47AF2">
        <w:rPr>
          <w:b/>
          <w:bCs/>
          <w:color w:val="000000"/>
        </w:rPr>
        <w:t>21 декабря 2021 г.</w:t>
      </w:r>
      <w:r w:rsidRPr="00F47AF2">
        <w:rPr>
          <w:b/>
          <w:bCs/>
          <w:color w:val="000000"/>
        </w:rPr>
        <w:t>,</w:t>
      </w:r>
      <w:r w:rsidRPr="00791681">
        <w:rPr>
          <w:color w:val="000000"/>
        </w:rPr>
        <w:t xml:space="preserve">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</w:t>
      </w:r>
      <w:r w:rsidRPr="00791681">
        <w:rPr>
          <w:color w:val="000000"/>
        </w:rPr>
        <w:lastRenderedPageBreak/>
        <w:t xml:space="preserve">времени </w:t>
      </w:r>
      <w:r w:rsidR="00F47AF2">
        <w:rPr>
          <w:b/>
          <w:bCs/>
          <w:color w:val="000000"/>
        </w:rPr>
        <w:t>14 февраля</w:t>
      </w:r>
      <w:r w:rsidR="00110257">
        <w:rPr>
          <w:color w:val="000000"/>
        </w:rPr>
        <w:t xml:space="preserve"> </w:t>
      </w:r>
      <w:r w:rsidR="00110257" w:rsidRPr="00110257">
        <w:rPr>
          <w:b/>
          <w:bCs/>
          <w:color w:val="000000"/>
        </w:rPr>
        <w:t>202</w:t>
      </w:r>
      <w:r w:rsidR="00F47AF2">
        <w:rPr>
          <w:b/>
          <w:bCs/>
          <w:color w:val="000000"/>
        </w:rPr>
        <w:t>2</w:t>
      </w:r>
      <w:r w:rsidR="00110257" w:rsidRPr="00110257">
        <w:rPr>
          <w:b/>
          <w:bCs/>
          <w:color w:val="000000"/>
        </w:rPr>
        <w:t xml:space="preserve"> г.</w:t>
      </w:r>
      <w:r w:rsidR="00110257">
        <w:rPr>
          <w:color w:val="000000"/>
        </w:rPr>
        <w:t xml:space="preserve"> 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7BE5F6EC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лоты </w:t>
      </w:r>
      <w:r w:rsidR="00EA23EE">
        <w:rPr>
          <w:b/>
          <w:color w:val="000000"/>
        </w:rPr>
        <w:t>1, 3-9</w:t>
      </w:r>
      <w:r w:rsidRPr="00791681">
        <w:rPr>
          <w:color w:val="000000"/>
        </w:rPr>
        <w:t>, не реализованные на повторных Торгах, а также</w:t>
      </w:r>
      <w:r w:rsidR="002002A1" w:rsidRPr="00791681">
        <w:rPr>
          <w:b/>
          <w:color w:val="000000"/>
        </w:rPr>
        <w:t xml:space="preserve"> лоты </w:t>
      </w:r>
      <w:r w:rsidR="00EA23EE">
        <w:rPr>
          <w:b/>
          <w:color w:val="000000"/>
        </w:rPr>
        <w:t>2, 10-17</w:t>
      </w:r>
      <w:r w:rsidRPr="00791681">
        <w:rPr>
          <w:color w:val="000000"/>
        </w:rPr>
        <w:t xml:space="preserve"> выставляются на Торги ППП.</w:t>
      </w:r>
    </w:p>
    <w:p w14:paraId="2856BB37" w14:textId="558FFE34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EA23EE">
        <w:rPr>
          <w:b/>
          <w:bCs/>
          <w:color w:val="000000"/>
        </w:rPr>
        <w:t xml:space="preserve">04 апреля 2022 </w:t>
      </w:r>
      <w:r w:rsidR="00243BE2" w:rsidRPr="00791681">
        <w:rPr>
          <w:b/>
        </w:rPr>
        <w:t>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</w:t>
      </w:r>
      <w:r w:rsidR="00EA23EE">
        <w:rPr>
          <w:b/>
          <w:bCs/>
          <w:color w:val="000000"/>
        </w:rPr>
        <w:t>31 июля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110257">
        <w:rPr>
          <w:b/>
        </w:rPr>
        <w:t>2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1CA213AA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EA23EE" w:rsidRPr="00EA23EE">
        <w:rPr>
          <w:b/>
          <w:bCs/>
          <w:color w:val="000000"/>
        </w:rPr>
        <w:t>04 апреля</w:t>
      </w:r>
      <w:r w:rsidR="00110257">
        <w:rPr>
          <w:color w:val="000000"/>
        </w:rPr>
        <w:t xml:space="preserve"> </w:t>
      </w:r>
      <w:r w:rsidR="00110257" w:rsidRPr="00110257">
        <w:rPr>
          <w:b/>
          <w:bCs/>
          <w:color w:val="000000"/>
        </w:rPr>
        <w:t>202</w:t>
      </w:r>
      <w:r w:rsidR="002D6744">
        <w:rPr>
          <w:b/>
          <w:bCs/>
          <w:color w:val="000000"/>
        </w:rPr>
        <w:t>2</w:t>
      </w:r>
      <w:r w:rsidR="00110257" w:rsidRPr="00110257">
        <w:rPr>
          <w:b/>
          <w:bCs/>
          <w:color w:val="000000"/>
        </w:rPr>
        <w:t xml:space="preserve"> г.</w:t>
      </w:r>
      <w:r w:rsidRPr="00791681">
        <w:rPr>
          <w:color w:val="000000"/>
        </w:rPr>
        <w:t xml:space="preserve"> Прием заявок на участие в Торгах ППП и задатков прекращается за </w:t>
      </w:r>
      <w:r w:rsidRPr="00EA23EE">
        <w:rPr>
          <w:color w:val="000000"/>
        </w:rPr>
        <w:t>5 (Пять)</w:t>
      </w:r>
      <w:r w:rsidRPr="00791681">
        <w:rPr>
          <w:color w:val="000000"/>
        </w:rPr>
        <w:t xml:space="preserve">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4FA0E4FF" w:rsidR="009247FF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15A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791681">
        <w:rPr>
          <w:color w:val="000000"/>
        </w:rPr>
        <w:t>:</w:t>
      </w:r>
    </w:p>
    <w:p w14:paraId="2F4AD67F" w14:textId="410D79C9" w:rsidR="005C1A66" w:rsidRPr="005C1A66" w:rsidRDefault="005C1A66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1A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1,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C1A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3-9,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C1A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14-17:</w:t>
      </w:r>
    </w:p>
    <w:p w14:paraId="3D010393" w14:textId="77777777" w:rsidR="005C1A66" w:rsidRPr="005C1A66" w:rsidRDefault="005C1A66" w:rsidP="005C1A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1A66">
        <w:rPr>
          <w:rFonts w:ascii="Times New Roman" w:hAnsi="Times New Roman" w:cs="Times New Roman"/>
          <w:color w:val="000000"/>
          <w:sz w:val="24"/>
          <w:szCs w:val="24"/>
        </w:rPr>
        <w:t>с 04 апреля 2022 г. по 21 мая 2022 г. - в размере начальной цены продажи лота;</w:t>
      </w:r>
    </w:p>
    <w:p w14:paraId="6AF2E1C3" w14:textId="77777777" w:rsidR="005C1A66" w:rsidRPr="005C1A66" w:rsidRDefault="005C1A66" w:rsidP="005C1A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1A66">
        <w:rPr>
          <w:rFonts w:ascii="Times New Roman" w:hAnsi="Times New Roman" w:cs="Times New Roman"/>
          <w:color w:val="000000"/>
          <w:sz w:val="24"/>
          <w:szCs w:val="24"/>
        </w:rPr>
        <w:t>с 22 мая 2022 г. по 28 мая 2022 г. - в размере 95,50% от начальной цены продажи лота;</w:t>
      </w:r>
    </w:p>
    <w:p w14:paraId="02CBDAFF" w14:textId="77777777" w:rsidR="005C1A66" w:rsidRPr="005C1A66" w:rsidRDefault="005C1A66" w:rsidP="005C1A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1A66">
        <w:rPr>
          <w:rFonts w:ascii="Times New Roman" w:hAnsi="Times New Roman" w:cs="Times New Roman"/>
          <w:color w:val="000000"/>
          <w:sz w:val="24"/>
          <w:szCs w:val="24"/>
        </w:rPr>
        <w:t>с 29 мая 2022 г. по 04 июня 2022 г. - в размере 91,00% от начальной цены продажи лота;</w:t>
      </w:r>
    </w:p>
    <w:p w14:paraId="619D2481" w14:textId="77777777" w:rsidR="005C1A66" w:rsidRPr="005C1A66" w:rsidRDefault="005C1A66" w:rsidP="005C1A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1A66">
        <w:rPr>
          <w:rFonts w:ascii="Times New Roman" w:hAnsi="Times New Roman" w:cs="Times New Roman"/>
          <w:color w:val="000000"/>
          <w:sz w:val="24"/>
          <w:szCs w:val="24"/>
        </w:rPr>
        <w:t>с 05 июня 2022 г. по 11 июня 2022 г. - в размере 86,50% от начальной цены продажи лота;</w:t>
      </w:r>
    </w:p>
    <w:p w14:paraId="648E47B9" w14:textId="77777777" w:rsidR="005C1A66" w:rsidRPr="005C1A66" w:rsidRDefault="005C1A66" w:rsidP="005C1A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1A66">
        <w:rPr>
          <w:rFonts w:ascii="Times New Roman" w:hAnsi="Times New Roman" w:cs="Times New Roman"/>
          <w:color w:val="000000"/>
          <w:sz w:val="24"/>
          <w:szCs w:val="24"/>
        </w:rPr>
        <w:t>с 12 июня 2022 г. по 19 июня 2022 г. - в размере 82,00% от начальной цены продажи лота;</w:t>
      </w:r>
    </w:p>
    <w:p w14:paraId="41627367" w14:textId="77777777" w:rsidR="005C1A66" w:rsidRPr="005C1A66" w:rsidRDefault="005C1A66" w:rsidP="005C1A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1A66">
        <w:rPr>
          <w:rFonts w:ascii="Times New Roman" w:hAnsi="Times New Roman" w:cs="Times New Roman"/>
          <w:color w:val="000000"/>
          <w:sz w:val="24"/>
          <w:szCs w:val="24"/>
        </w:rPr>
        <w:t>с 20 июня 2022 г. по 26 июня 2022 г. - в размере 77,50% от начальной цены продажи лота;</w:t>
      </w:r>
    </w:p>
    <w:p w14:paraId="78F1FF2C" w14:textId="77777777" w:rsidR="005C1A66" w:rsidRPr="005C1A66" w:rsidRDefault="005C1A66" w:rsidP="005C1A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1A66">
        <w:rPr>
          <w:rFonts w:ascii="Times New Roman" w:hAnsi="Times New Roman" w:cs="Times New Roman"/>
          <w:color w:val="000000"/>
          <w:sz w:val="24"/>
          <w:szCs w:val="24"/>
        </w:rPr>
        <w:t>с 27 июня 2022 г. по 03 июля 2022 г. - в размере 73,00% от начальной цены продажи лота;</w:t>
      </w:r>
    </w:p>
    <w:p w14:paraId="76D72322" w14:textId="77777777" w:rsidR="005C1A66" w:rsidRPr="005C1A66" w:rsidRDefault="005C1A66" w:rsidP="005C1A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1A66">
        <w:rPr>
          <w:rFonts w:ascii="Times New Roman" w:hAnsi="Times New Roman" w:cs="Times New Roman"/>
          <w:color w:val="000000"/>
          <w:sz w:val="24"/>
          <w:szCs w:val="24"/>
        </w:rPr>
        <w:t>с 04 июля 2022 г. по 10 июля 2022 г. - в размере 68,50% от начальной цены продажи лота;</w:t>
      </w:r>
    </w:p>
    <w:p w14:paraId="366BBBC6" w14:textId="77777777" w:rsidR="005C1A66" w:rsidRPr="005C1A66" w:rsidRDefault="005C1A66" w:rsidP="005C1A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1A66">
        <w:rPr>
          <w:rFonts w:ascii="Times New Roman" w:hAnsi="Times New Roman" w:cs="Times New Roman"/>
          <w:color w:val="000000"/>
          <w:sz w:val="24"/>
          <w:szCs w:val="24"/>
        </w:rPr>
        <w:t>с 11 июля 2022 г. по 17 июля 2022 г. - в размере 64,00% от начальной цены продажи лота;</w:t>
      </w:r>
    </w:p>
    <w:p w14:paraId="5E0F6E79" w14:textId="77777777" w:rsidR="005C1A66" w:rsidRPr="005C1A66" w:rsidRDefault="005C1A66" w:rsidP="005C1A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1A66">
        <w:rPr>
          <w:rFonts w:ascii="Times New Roman" w:hAnsi="Times New Roman" w:cs="Times New Roman"/>
          <w:color w:val="000000"/>
          <w:sz w:val="24"/>
          <w:szCs w:val="24"/>
        </w:rPr>
        <w:t>с 18 июля 2022 г. по 24 июля 2022 г. - в размере 59,50% от начальной цены продажи лота;</w:t>
      </w:r>
    </w:p>
    <w:p w14:paraId="6211869D" w14:textId="110E061B" w:rsidR="005C1A66" w:rsidRDefault="005C1A66" w:rsidP="005C1A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1A66">
        <w:rPr>
          <w:rFonts w:ascii="Times New Roman" w:hAnsi="Times New Roman" w:cs="Times New Roman"/>
          <w:color w:val="000000"/>
          <w:sz w:val="24"/>
          <w:szCs w:val="24"/>
        </w:rPr>
        <w:t>с 25 июля 2022 г. по 31 июля 2022 г. - в размере 55,00% от начальной цены продажи лота;</w:t>
      </w:r>
    </w:p>
    <w:p w14:paraId="4A7774F7" w14:textId="4E93BB97" w:rsidR="005C1A66" w:rsidRPr="005C1A66" w:rsidRDefault="005C1A66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1A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2:</w:t>
      </w:r>
    </w:p>
    <w:p w14:paraId="33A1275A" w14:textId="77777777" w:rsidR="005C1A66" w:rsidRPr="005C1A66" w:rsidRDefault="005C1A66" w:rsidP="005C1A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1A66">
        <w:rPr>
          <w:rFonts w:ascii="Times New Roman" w:hAnsi="Times New Roman" w:cs="Times New Roman"/>
          <w:color w:val="000000"/>
          <w:sz w:val="24"/>
          <w:szCs w:val="24"/>
        </w:rPr>
        <w:t>с 04 апреля 2022 г. по 21 мая 2022 г. - в размере начальной цены продажи лота;</w:t>
      </w:r>
    </w:p>
    <w:p w14:paraId="486F7997" w14:textId="77777777" w:rsidR="005C1A66" w:rsidRPr="005C1A66" w:rsidRDefault="005C1A66" w:rsidP="005C1A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1A66">
        <w:rPr>
          <w:rFonts w:ascii="Times New Roman" w:hAnsi="Times New Roman" w:cs="Times New Roman"/>
          <w:color w:val="000000"/>
          <w:sz w:val="24"/>
          <w:szCs w:val="24"/>
        </w:rPr>
        <w:t>с 22 мая 2022 г. по 28 мая 2022 г. - в размере 97,00% от начальной цены продажи лота;</w:t>
      </w:r>
    </w:p>
    <w:p w14:paraId="77988426" w14:textId="77777777" w:rsidR="005C1A66" w:rsidRPr="005C1A66" w:rsidRDefault="005C1A66" w:rsidP="005C1A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1A66">
        <w:rPr>
          <w:rFonts w:ascii="Times New Roman" w:hAnsi="Times New Roman" w:cs="Times New Roman"/>
          <w:color w:val="000000"/>
          <w:sz w:val="24"/>
          <w:szCs w:val="24"/>
        </w:rPr>
        <w:t>с 29 мая 2022 г. по 04 июня 2022 г. - в размере 94,00% от начальной цены продажи лота;</w:t>
      </w:r>
    </w:p>
    <w:p w14:paraId="31128E08" w14:textId="77777777" w:rsidR="005C1A66" w:rsidRPr="005C1A66" w:rsidRDefault="005C1A66" w:rsidP="005C1A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1A66">
        <w:rPr>
          <w:rFonts w:ascii="Times New Roman" w:hAnsi="Times New Roman" w:cs="Times New Roman"/>
          <w:color w:val="000000"/>
          <w:sz w:val="24"/>
          <w:szCs w:val="24"/>
        </w:rPr>
        <w:t>с 05 июня 2022 г. по 11 июня 2022 г. - в размере 91,00% от начальной цены продажи лота;</w:t>
      </w:r>
    </w:p>
    <w:p w14:paraId="2FDF95DC" w14:textId="77777777" w:rsidR="005C1A66" w:rsidRPr="005C1A66" w:rsidRDefault="005C1A66" w:rsidP="005C1A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1A66">
        <w:rPr>
          <w:rFonts w:ascii="Times New Roman" w:hAnsi="Times New Roman" w:cs="Times New Roman"/>
          <w:color w:val="000000"/>
          <w:sz w:val="24"/>
          <w:szCs w:val="24"/>
        </w:rPr>
        <w:t>с 12 июня 2022 г. по 19 июня 2022 г. - в размере 88,00% от начальной цены продажи лота;</w:t>
      </w:r>
    </w:p>
    <w:p w14:paraId="2F84E14E" w14:textId="77777777" w:rsidR="005C1A66" w:rsidRPr="005C1A66" w:rsidRDefault="005C1A66" w:rsidP="005C1A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1A66">
        <w:rPr>
          <w:rFonts w:ascii="Times New Roman" w:hAnsi="Times New Roman" w:cs="Times New Roman"/>
          <w:color w:val="000000"/>
          <w:sz w:val="24"/>
          <w:szCs w:val="24"/>
        </w:rPr>
        <w:t>с 20 июня 2022 г. по 26 июня 2022 г. - в размере 85,00% от начальной цены продажи лота;</w:t>
      </w:r>
    </w:p>
    <w:p w14:paraId="17C432A6" w14:textId="77777777" w:rsidR="005C1A66" w:rsidRPr="005C1A66" w:rsidRDefault="005C1A66" w:rsidP="005C1A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1A66">
        <w:rPr>
          <w:rFonts w:ascii="Times New Roman" w:hAnsi="Times New Roman" w:cs="Times New Roman"/>
          <w:color w:val="000000"/>
          <w:sz w:val="24"/>
          <w:szCs w:val="24"/>
        </w:rPr>
        <w:t>с 27 июня 2022 г. по 03 июля 2022 г. - в размере 82,00% от начальной цены продажи лота;</w:t>
      </w:r>
    </w:p>
    <w:p w14:paraId="5CD7BE74" w14:textId="77777777" w:rsidR="005C1A66" w:rsidRPr="005C1A66" w:rsidRDefault="005C1A66" w:rsidP="005C1A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1A66">
        <w:rPr>
          <w:rFonts w:ascii="Times New Roman" w:hAnsi="Times New Roman" w:cs="Times New Roman"/>
          <w:color w:val="000000"/>
          <w:sz w:val="24"/>
          <w:szCs w:val="24"/>
        </w:rPr>
        <w:t>с 04 июля 2022 г. по 10 июля 2022 г. - в размере 79,00% от начальной цены продажи лота;</w:t>
      </w:r>
    </w:p>
    <w:p w14:paraId="5BB2522A" w14:textId="77777777" w:rsidR="005C1A66" w:rsidRPr="005C1A66" w:rsidRDefault="005C1A66" w:rsidP="005C1A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1A66">
        <w:rPr>
          <w:rFonts w:ascii="Times New Roman" w:hAnsi="Times New Roman" w:cs="Times New Roman"/>
          <w:color w:val="000000"/>
          <w:sz w:val="24"/>
          <w:szCs w:val="24"/>
        </w:rPr>
        <w:t>с 11 июля 2022 г. по 17 июля 2022 г. - в размере 76,00% от начальной цены продажи лота;</w:t>
      </w:r>
    </w:p>
    <w:p w14:paraId="6306EFEB" w14:textId="77777777" w:rsidR="005C1A66" w:rsidRPr="005C1A66" w:rsidRDefault="005C1A66" w:rsidP="005C1A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1A66">
        <w:rPr>
          <w:rFonts w:ascii="Times New Roman" w:hAnsi="Times New Roman" w:cs="Times New Roman"/>
          <w:color w:val="000000"/>
          <w:sz w:val="24"/>
          <w:szCs w:val="24"/>
        </w:rPr>
        <w:t>с 18 июля 2022 г. по 24 июля 2022 г. - в размере 73,00% от начальной цены продажи лота;</w:t>
      </w:r>
    </w:p>
    <w:p w14:paraId="1C2F0255" w14:textId="77777777" w:rsidR="005C1A66" w:rsidRPr="005C1A66" w:rsidRDefault="005C1A66" w:rsidP="005C1A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1A66">
        <w:rPr>
          <w:rFonts w:ascii="Times New Roman" w:hAnsi="Times New Roman" w:cs="Times New Roman"/>
          <w:color w:val="000000"/>
          <w:sz w:val="24"/>
          <w:szCs w:val="24"/>
        </w:rPr>
        <w:t>с 25 июля 2022 г. по 31 июля 2022 г. - в размере 70,00% от начальной цены продажи лота;</w:t>
      </w:r>
    </w:p>
    <w:p w14:paraId="5130567F" w14:textId="032C7FE0" w:rsidR="005C1A66" w:rsidRPr="005C1A66" w:rsidRDefault="005C1A66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1A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10:</w:t>
      </w:r>
    </w:p>
    <w:p w14:paraId="0CFB25B1" w14:textId="77777777" w:rsidR="005C1A66" w:rsidRPr="005C1A66" w:rsidRDefault="005C1A66" w:rsidP="005C1A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1A66">
        <w:rPr>
          <w:rFonts w:ascii="Times New Roman" w:hAnsi="Times New Roman" w:cs="Times New Roman"/>
          <w:color w:val="000000"/>
          <w:sz w:val="24"/>
          <w:szCs w:val="24"/>
        </w:rPr>
        <w:t>с 04 апреля 2022 г. по 21 мая 2022 г. - в размере начальной цены продажи лота;</w:t>
      </w:r>
    </w:p>
    <w:p w14:paraId="19E19F64" w14:textId="77777777" w:rsidR="005C1A66" w:rsidRPr="005C1A66" w:rsidRDefault="005C1A66" w:rsidP="005C1A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1A66">
        <w:rPr>
          <w:rFonts w:ascii="Times New Roman" w:hAnsi="Times New Roman" w:cs="Times New Roman"/>
          <w:color w:val="000000"/>
          <w:sz w:val="24"/>
          <w:szCs w:val="24"/>
        </w:rPr>
        <w:t>с 22 мая 2022 г. по 28 мая 2022 г. - в размере 96,50% от начальной цены продажи лота;</w:t>
      </w:r>
    </w:p>
    <w:p w14:paraId="7FAC799E" w14:textId="77777777" w:rsidR="005C1A66" w:rsidRPr="005C1A66" w:rsidRDefault="005C1A66" w:rsidP="005C1A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1A66">
        <w:rPr>
          <w:rFonts w:ascii="Times New Roman" w:hAnsi="Times New Roman" w:cs="Times New Roman"/>
          <w:color w:val="000000"/>
          <w:sz w:val="24"/>
          <w:szCs w:val="24"/>
        </w:rPr>
        <w:t>с 29 мая 2022 г. по 04 июня 2022 г. - в размере 93,00% от начальной цены продажи лота;</w:t>
      </w:r>
    </w:p>
    <w:p w14:paraId="16C2AEBE" w14:textId="77777777" w:rsidR="005C1A66" w:rsidRPr="005C1A66" w:rsidRDefault="005C1A66" w:rsidP="005C1A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1A66">
        <w:rPr>
          <w:rFonts w:ascii="Times New Roman" w:hAnsi="Times New Roman" w:cs="Times New Roman"/>
          <w:color w:val="000000"/>
          <w:sz w:val="24"/>
          <w:szCs w:val="24"/>
        </w:rPr>
        <w:t>с 05 июня 2022 г. по 11 июня 2022 г. - в размере 89,50% от начальной цены продажи лота;</w:t>
      </w:r>
    </w:p>
    <w:p w14:paraId="45B66ABE" w14:textId="77777777" w:rsidR="005C1A66" w:rsidRPr="005C1A66" w:rsidRDefault="005C1A66" w:rsidP="005C1A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1A66">
        <w:rPr>
          <w:rFonts w:ascii="Times New Roman" w:hAnsi="Times New Roman" w:cs="Times New Roman"/>
          <w:color w:val="000000"/>
          <w:sz w:val="24"/>
          <w:szCs w:val="24"/>
        </w:rPr>
        <w:t>с 12 июня 2022 г. по 19 июня 2022 г. - в размере 86,00% от начальной цены продажи лота;</w:t>
      </w:r>
    </w:p>
    <w:p w14:paraId="0229CBF3" w14:textId="77777777" w:rsidR="005C1A66" w:rsidRPr="005C1A66" w:rsidRDefault="005C1A66" w:rsidP="005C1A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1A66">
        <w:rPr>
          <w:rFonts w:ascii="Times New Roman" w:hAnsi="Times New Roman" w:cs="Times New Roman"/>
          <w:color w:val="000000"/>
          <w:sz w:val="24"/>
          <w:szCs w:val="24"/>
        </w:rPr>
        <w:t>с 20 июня 2022 г. по 26 июня 2022 г. - в размере 82,50% от начальной цены продажи лота;</w:t>
      </w:r>
    </w:p>
    <w:p w14:paraId="1881E359" w14:textId="77777777" w:rsidR="005C1A66" w:rsidRPr="005C1A66" w:rsidRDefault="005C1A66" w:rsidP="005C1A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1A66">
        <w:rPr>
          <w:rFonts w:ascii="Times New Roman" w:hAnsi="Times New Roman" w:cs="Times New Roman"/>
          <w:color w:val="000000"/>
          <w:sz w:val="24"/>
          <w:szCs w:val="24"/>
        </w:rPr>
        <w:t>с 27 июня 2022 г. по 03 июля 2022 г. - в размере 79,00% от начальной цены продажи лота;</w:t>
      </w:r>
    </w:p>
    <w:p w14:paraId="49FB9E68" w14:textId="77777777" w:rsidR="005C1A66" w:rsidRPr="005C1A66" w:rsidRDefault="005C1A66" w:rsidP="005C1A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1A66">
        <w:rPr>
          <w:rFonts w:ascii="Times New Roman" w:hAnsi="Times New Roman" w:cs="Times New Roman"/>
          <w:color w:val="000000"/>
          <w:sz w:val="24"/>
          <w:szCs w:val="24"/>
        </w:rPr>
        <w:t>с 04 июля 2022 г. по 10 июля 2022 г. - в размере 75,50% от начальной цены продажи лота;</w:t>
      </w:r>
    </w:p>
    <w:p w14:paraId="54F8DACA" w14:textId="77777777" w:rsidR="005C1A66" w:rsidRPr="005C1A66" w:rsidRDefault="005C1A66" w:rsidP="005C1A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1A66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11 июля 2022 г. по 17 июля 2022 г. - в размере 72,00% от начальной цены продажи лота;</w:t>
      </w:r>
    </w:p>
    <w:p w14:paraId="69EE5D82" w14:textId="77777777" w:rsidR="005C1A66" w:rsidRPr="005C1A66" w:rsidRDefault="005C1A66" w:rsidP="005C1A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1A66">
        <w:rPr>
          <w:rFonts w:ascii="Times New Roman" w:hAnsi="Times New Roman" w:cs="Times New Roman"/>
          <w:color w:val="000000"/>
          <w:sz w:val="24"/>
          <w:szCs w:val="24"/>
        </w:rPr>
        <w:t>с 18 июля 2022 г. по 24 июля 2022 г. - в размере 68,50% от начальной цены продажи лота;</w:t>
      </w:r>
    </w:p>
    <w:p w14:paraId="5D3267C6" w14:textId="7886342B" w:rsidR="005C1A66" w:rsidRDefault="005C1A66" w:rsidP="005C1A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1A66">
        <w:rPr>
          <w:rFonts w:ascii="Times New Roman" w:hAnsi="Times New Roman" w:cs="Times New Roman"/>
          <w:color w:val="000000"/>
          <w:sz w:val="24"/>
          <w:szCs w:val="24"/>
        </w:rPr>
        <w:t>с 25 июля 2022 г. по 31 июля 2022 г. - в размере 65,00% от начальной цены продажи лота;</w:t>
      </w:r>
    </w:p>
    <w:p w14:paraId="0873B627" w14:textId="57A330EC" w:rsidR="005C1A66" w:rsidRPr="005C1A66" w:rsidRDefault="005C1A66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1A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11-13:</w:t>
      </w:r>
    </w:p>
    <w:p w14:paraId="0479245E" w14:textId="77777777" w:rsidR="005C1A66" w:rsidRPr="005C1A66" w:rsidRDefault="005C1A66" w:rsidP="005C1A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1A66">
        <w:rPr>
          <w:rFonts w:ascii="Times New Roman" w:hAnsi="Times New Roman" w:cs="Times New Roman"/>
          <w:color w:val="000000"/>
          <w:sz w:val="24"/>
          <w:szCs w:val="24"/>
        </w:rPr>
        <w:t>с 04 апреля 2022 г. по 21 мая 2022 г. - в размере начальной цены продажи лота;</w:t>
      </w:r>
    </w:p>
    <w:p w14:paraId="3674E1AC" w14:textId="77777777" w:rsidR="005C1A66" w:rsidRPr="005C1A66" w:rsidRDefault="005C1A66" w:rsidP="005C1A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1A66">
        <w:rPr>
          <w:rFonts w:ascii="Times New Roman" w:hAnsi="Times New Roman" w:cs="Times New Roman"/>
          <w:color w:val="000000"/>
          <w:sz w:val="24"/>
          <w:szCs w:val="24"/>
        </w:rPr>
        <w:t>с 22 мая 2022 г. по 28 мая 2022 г. - в размере 96,00% от начальной цены продажи лота;</w:t>
      </w:r>
    </w:p>
    <w:p w14:paraId="3D024DD0" w14:textId="77777777" w:rsidR="005C1A66" w:rsidRPr="005C1A66" w:rsidRDefault="005C1A66" w:rsidP="005C1A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1A66">
        <w:rPr>
          <w:rFonts w:ascii="Times New Roman" w:hAnsi="Times New Roman" w:cs="Times New Roman"/>
          <w:color w:val="000000"/>
          <w:sz w:val="24"/>
          <w:szCs w:val="24"/>
        </w:rPr>
        <w:t>с 29 мая 2022 г. по 04 июня 2022 г. - в размере 92,00% от начальной цены продажи лота;</w:t>
      </w:r>
    </w:p>
    <w:p w14:paraId="1C700599" w14:textId="77777777" w:rsidR="005C1A66" w:rsidRPr="005C1A66" w:rsidRDefault="005C1A66" w:rsidP="005C1A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1A66">
        <w:rPr>
          <w:rFonts w:ascii="Times New Roman" w:hAnsi="Times New Roman" w:cs="Times New Roman"/>
          <w:color w:val="000000"/>
          <w:sz w:val="24"/>
          <w:szCs w:val="24"/>
        </w:rPr>
        <w:t>с 05 июня 2022 г. по 11 июня 2022 г. - в размере 88,00% от начальной цены продажи лота;</w:t>
      </w:r>
    </w:p>
    <w:p w14:paraId="10937AAE" w14:textId="77777777" w:rsidR="005C1A66" w:rsidRPr="005C1A66" w:rsidRDefault="005C1A66" w:rsidP="005C1A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1A66">
        <w:rPr>
          <w:rFonts w:ascii="Times New Roman" w:hAnsi="Times New Roman" w:cs="Times New Roman"/>
          <w:color w:val="000000"/>
          <w:sz w:val="24"/>
          <w:szCs w:val="24"/>
        </w:rPr>
        <w:t>с 12 июня 2022 г. по 19 июня 2022 г. - в размере 84,00% от начальной цены продажи лота;</w:t>
      </w:r>
    </w:p>
    <w:p w14:paraId="04D60C41" w14:textId="77777777" w:rsidR="005C1A66" w:rsidRPr="005C1A66" w:rsidRDefault="005C1A66" w:rsidP="005C1A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1A66">
        <w:rPr>
          <w:rFonts w:ascii="Times New Roman" w:hAnsi="Times New Roman" w:cs="Times New Roman"/>
          <w:color w:val="000000"/>
          <w:sz w:val="24"/>
          <w:szCs w:val="24"/>
        </w:rPr>
        <w:t>с 20 июня 2022 г. по 26 июня 2022 г. - в размере 80,00% от начальной цены продажи лота;</w:t>
      </w:r>
    </w:p>
    <w:p w14:paraId="22A0BF14" w14:textId="77777777" w:rsidR="005C1A66" w:rsidRPr="005C1A66" w:rsidRDefault="005C1A66" w:rsidP="005C1A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1A66">
        <w:rPr>
          <w:rFonts w:ascii="Times New Roman" w:hAnsi="Times New Roman" w:cs="Times New Roman"/>
          <w:color w:val="000000"/>
          <w:sz w:val="24"/>
          <w:szCs w:val="24"/>
        </w:rPr>
        <w:t>с 27 июня 2022 г. по 03 июля 2022 г. - в размере 76,00% от начальной цены продажи лота;</w:t>
      </w:r>
    </w:p>
    <w:p w14:paraId="0BCF3537" w14:textId="77777777" w:rsidR="005C1A66" w:rsidRPr="005C1A66" w:rsidRDefault="005C1A66" w:rsidP="005C1A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1A66">
        <w:rPr>
          <w:rFonts w:ascii="Times New Roman" w:hAnsi="Times New Roman" w:cs="Times New Roman"/>
          <w:color w:val="000000"/>
          <w:sz w:val="24"/>
          <w:szCs w:val="24"/>
        </w:rPr>
        <w:t>с 04 июля 2022 г. по 10 июля 2022 г. - в размере 72,00% от начальной цены продажи лота;</w:t>
      </w:r>
    </w:p>
    <w:p w14:paraId="27393561" w14:textId="77777777" w:rsidR="005C1A66" w:rsidRPr="005C1A66" w:rsidRDefault="005C1A66" w:rsidP="005C1A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1A66">
        <w:rPr>
          <w:rFonts w:ascii="Times New Roman" w:hAnsi="Times New Roman" w:cs="Times New Roman"/>
          <w:color w:val="000000"/>
          <w:sz w:val="24"/>
          <w:szCs w:val="24"/>
        </w:rPr>
        <w:t>с 11 июля 2022 г. по 17 июля 2022 г. - в размере 68,00% от начальной цены продажи лота;</w:t>
      </w:r>
    </w:p>
    <w:p w14:paraId="58C19F21" w14:textId="77777777" w:rsidR="005C1A66" w:rsidRPr="005C1A66" w:rsidRDefault="005C1A66" w:rsidP="005C1A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1A66">
        <w:rPr>
          <w:rFonts w:ascii="Times New Roman" w:hAnsi="Times New Roman" w:cs="Times New Roman"/>
          <w:color w:val="000000"/>
          <w:sz w:val="24"/>
          <w:szCs w:val="24"/>
        </w:rPr>
        <w:t>с 18 июля 2022 г. по 24 июля 2022 г. - в размере 64,00% от начальной цены продажи лота;</w:t>
      </w:r>
    </w:p>
    <w:p w14:paraId="3C93EF80" w14:textId="1702AD7A" w:rsidR="005C1A66" w:rsidRDefault="005C1A66" w:rsidP="005C1A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1A66">
        <w:rPr>
          <w:rFonts w:ascii="Times New Roman" w:hAnsi="Times New Roman" w:cs="Times New Roman"/>
          <w:color w:val="000000"/>
          <w:sz w:val="24"/>
          <w:szCs w:val="24"/>
        </w:rPr>
        <w:t>с 25 июля 2022 г. по 31 июля 2022 г. - в размере 60,00% от начальной цены продажи лота.</w:t>
      </w:r>
    </w:p>
    <w:p w14:paraId="72B9DB0C" w14:textId="65139DA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 ....Задаток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</w:t>
      </w:r>
      <w:r w:rsidRPr="00791681">
        <w:rPr>
          <w:rFonts w:ascii="Times New Roman" w:hAnsi="Times New Roman" w:cs="Times New Roman"/>
          <w:sz w:val="24"/>
          <w:szCs w:val="24"/>
        </w:rPr>
        <w:lastRenderedPageBreak/>
        <w:t>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5E995F81" w14:textId="5F53DB1A" w:rsidR="00455F07" w:rsidRPr="00DD01CB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455F07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E95FA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55F07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455F07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28329ED4" w14:textId="3CF1CE8D" w:rsidR="005E4CB0" w:rsidRPr="00791681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ОТ вправе отказаться от проведения Торгов (Торгов ППП) не позднее, чем за 3 (Три) дня до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даты подведения итогов Торгов (Торгов ППП).</w:t>
      </w:r>
    </w:p>
    <w:p w14:paraId="67107BB3" w14:textId="04E32D05" w:rsidR="005E4CB0" w:rsidRPr="00660088" w:rsidRDefault="00102FAF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FA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110257" w:rsidRPr="00660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10:00</w:t>
      </w:r>
      <w:r w:rsidR="005E4CB0" w:rsidRPr="00660088">
        <w:rPr>
          <w:rFonts w:ascii="Times New Roman" w:hAnsi="Times New Roman" w:cs="Times New Roman"/>
          <w:sz w:val="24"/>
          <w:szCs w:val="24"/>
        </w:rPr>
        <w:t xml:space="preserve"> д</w:t>
      </w:r>
      <w:r w:rsidR="005E4CB0" w:rsidRPr="00660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110257" w:rsidRPr="00660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660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110257" w:rsidRPr="00660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="005E4CB0" w:rsidRPr="00660088">
        <w:rPr>
          <w:rFonts w:ascii="Times New Roman" w:hAnsi="Times New Roman" w:cs="Times New Roman"/>
          <w:sz w:val="24"/>
          <w:szCs w:val="24"/>
        </w:rPr>
        <w:t xml:space="preserve"> </w:t>
      </w:r>
      <w:r w:rsidR="005E4CB0" w:rsidRPr="00660088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110257" w:rsidRPr="00660088">
        <w:rPr>
          <w:rFonts w:ascii="Times New Roman" w:hAnsi="Times New Roman" w:cs="Times New Roman"/>
          <w:color w:val="000000"/>
          <w:sz w:val="24"/>
          <w:szCs w:val="24"/>
        </w:rPr>
        <w:t xml:space="preserve"> г. </w:t>
      </w:r>
      <w:r w:rsidR="00660088">
        <w:rPr>
          <w:rFonts w:ascii="Times New Roman" w:hAnsi="Times New Roman" w:cs="Times New Roman"/>
          <w:color w:val="000000"/>
          <w:sz w:val="24"/>
          <w:szCs w:val="24"/>
        </w:rPr>
        <w:t>Уфа, ул. Новомостовая, д. 22, оф. 111,</w:t>
      </w:r>
      <w:r w:rsidR="00110257" w:rsidRPr="00660088">
        <w:rPr>
          <w:rFonts w:ascii="Times New Roman" w:hAnsi="Times New Roman" w:cs="Times New Roman"/>
          <w:color w:val="000000"/>
          <w:sz w:val="24"/>
          <w:szCs w:val="24"/>
        </w:rPr>
        <w:t xml:space="preserve"> тел. +7 (</w:t>
      </w:r>
      <w:r w:rsidR="00660088">
        <w:rPr>
          <w:rFonts w:ascii="Times New Roman" w:hAnsi="Times New Roman" w:cs="Times New Roman"/>
          <w:color w:val="000000"/>
          <w:sz w:val="24"/>
          <w:szCs w:val="24"/>
        </w:rPr>
        <w:t xml:space="preserve">347) 291-99-99; ОТ: </w:t>
      </w:r>
      <w:r w:rsidR="00B06B64">
        <w:rPr>
          <w:rFonts w:ascii="Times New Roman" w:hAnsi="Times New Roman" w:cs="Times New Roman"/>
          <w:color w:val="000000"/>
          <w:sz w:val="24"/>
          <w:szCs w:val="24"/>
        </w:rPr>
        <w:t xml:space="preserve">по лотам 1-9, 14-16: </w:t>
      </w:r>
      <w:r w:rsidR="00B06B64" w:rsidRPr="00B06B64">
        <w:rPr>
          <w:rFonts w:ascii="Times New Roman" w:hAnsi="Times New Roman" w:cs="Times New Roman"/>
          <w:color w:val="000000"/>
          <w:sz w:val="24"/>
          <w:szCs w:val="24"/>
        </w:rPr>
        <w:t xml:space="preserve">ekb@auction-house.ru, Анна Корник, тел.  </w:t>
      </w:r>
      <w:r w:rsidR="00B06B64">
        <w:rPr>
          <w:rFonts w:ascii="Times New Roman" w:hAnsi="Times New Roman" w:cs="Times New Roman"/>
          <w:color w:val="000000"/>
          <w:sz w:val="24"/>
          <w:szCs w:val="24"/>
        </w:rPr>
        <w:t xml:space="preserve">+7 </w:t>
      </w:r>
      <w:r w:rsidR="00B06B64" w:rsidRPr="00B06B64">
        <w:rPr>
          <w:rFonts w:ascii="Times New Roman" w:hAnsi="Times New Roman" w:cs="Times New Roman"/>
          <w:color w:val="000000"/>
          <w:sz w:val="24"/>
          <w:szCs w:val="24"/>
        </w:rPr>
        <w:t>(922) 173-78-22, 8 (3433)79</w:t>
      </w:r>
      <w:r w:rsidR="00B06B6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06B64" w:rsidRPr="00B06B64">
        <w:rPr>
          <w:rFonts w:ascii="Times New Roman" w:hAnsi="Times New Roman" w:cs="Times New Roman"/>
          <w:color w:val="000000"/>
          <w:sz w:val="24"/>
          <w:szCs w:val="24"/>
        </w:rPr>
        <w:t>35</w:t>
      </w:r>
      <w:r w:rsidR="00B06B6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06B64" w:rsidRPr="00B06B64">
        <w:rPr>
          <w:rFonts w:ascii="Times New Roman" w:hAnsi="Times New Roman" w:cs="Times New Roman"/>
          <w:color w:val="000000"/>
          <w:sz w:val="24"/>
          <w:szCs w:val="24"/>
        </w:rPr>
        <w:t>55</w:t>
      </w:r>
      <w:r w:rsidR="00B06B64">
        <w:rPr>
          <w:rFonts w:ascii="Times New Roman" w:hAnsi="Times New Roman" w:cs="Times New Roman"/>
          <w:color w:val="000000"/>
          <w:sz w:val="24"/>
          <w:szCs w:val="24"/>
        </w:rPr>
        <w:t xml:space="preserve">; по лотам 10-13: </w:t>
      </w:r>
      <w:r w:rsidR="00B06B64" w:rsidRPr="00B06B64">
        <w:rPr>
          <w:rFonts w:ascii="Times New Roman" w:hAnsi="Times New Roman" w:cs="Times New Roman"/>
          <w:color w:val="000000"/>
          <w:sz w:val="24"/>
          <w:szCs w:val="24"/>
        </w:rPr>
        <w:t xml:space="preserve">mfrad@auction-house.ru </w:t>
      </w:r>
      <w:r w:rsidR="00B06B64">
        <w:rPr>
          <w:rFonts w:ascii="Times New Roman" w:hAnsi="Times New Roman" w:cs="Times New Roman"/>
          <w:color w:val="000000"/>
          <w:sz w:val="24"/>
          <w:szCs w:val="24"/>
        </w:rPr>
        <w:t xml:space="preserve">+7 </w:t>
      </w:r>
      <w:r w:rsidR="00B06B64" w:rsidRPr="00B06B64">
        <w:rPr>
          <w:rFonts w:ascii="Times New Roman" w:hAnsi="Times New Roman" w:cs="Times New Roman"/>
          <w:color w:val="000000"/>
          <w:sz w:val="24"/>
          <w:szCs w:val="24"/>
        </w:rPr>
        <w:t>(495) 234-04-00 (доб. 324/346)</w:t>
      </w:r>
      <w:r w:rsidR="00B06B64">
        <w:rPr>
          <w:rFonts w:ascii="Times New Roman" w:hAnsi="Times New Roman" w:cs="Times New Roman"/>
          <w:color w:val="000000"/>
          <w:sz w:val="24"/>
          <w:szCs w:val="24"/>
        </w:rPr>
        <w:t xml:space="preserve">; по лоту 17: </w:t>
      </w:r>
      <w:r w:rsidR="00B06B64" w:rsidRPr="00B06B64">
        <w:rPr>
          <w:rFonts w:ascii="Times New Roman" w:hAnsi="Times New Roman" w:cs="Times New Roman"/>
          <w:color w:val="000000"/>
          <w:sz w:val="24"/>
          <w:szCs w:val="24"/>
        </w:rPr>
        <w:t xml:space="preserve">pf@auction-house.ru, Харланова Наталья тел. </w:t>
      </w:r>
      <w:r w:rsidR="00B06B64">
        <w:rPr>
          <w:rFonts w:ascii="Times New Roman" w:hAnsi="Times New Roman" w:cs="Times New Roman"/>
          <w:color w:val="000000"/>
          <w:sz w:val="24"/>
          <w:szCs w:val="24"/>
        </w:rPr>
        <w:t xml:space="preserve">+7 </w:t>
      </w:r>
      <w:r w:rsidR="00B06B64" w:rsidRPr="00B06B64">
        <w:rPr>
          <w:rFonts w:ascii="Times New Roman" w:hAnsi="Times New Roman" w:cs="Times New Roman"/>
          <w:color w:val="000000"/>
          <w:sz w:val="24"/>
          <w:szCs w:val="24"/>
        </w:rPr>
        <w:t xml:space="preserve">(927)208-21-43, </w:t>
      </w:r>
      <w:r w:rsidR="00B06B6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B06B64" w:rsidRPr="00B06B64">
        <w:rPr>
          <w:rFonts w:ascii="Times New Roman" w:hAnsi="Times New Roman" w:cs="Times New Roman"/>
          <w:color w:val="000000"/>
          <w:sz w:val="24"/>
          <w:szCs w:val="24"/>
        </w:rPr>
        <w:t xml:space="preserve">оболькова Елена </w:t>
      </w:r>
      <w:r w:rsidR="00B06B64">
        <w:rPr>
          <w:rFonts w:ascii="Times New Roman" w:hAnsi="Times New Roman" w:cs="Times New Roman"/>
          <w:color w:val="000000"/>
          <w:sz w:val="24"/>
          <w:szCs w:val="24"/>
        </w:rPr>
        <w:t xml:space="preserve">+7 </w:t>
      </w:r>
      <w:r w:rsidR="00B06B64" w:rsidRPr="00B06B64">
        <w:rPr>
          <w:rFonts w:ascii="Times New Roman" w:hAnsi="Times New Roman" w:cs="Times New Roman"/>
          <w:color w:val="000000"/>
          <w:sz w:val="24"/>
          <w:szCs w:val="24"/>
        </w:rPr>
        <w:t>(927)208-15-34</w:t>
      </w:r>
      <w:r w:rsidR="00B06B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D20236" w14:textId="0578F649" w:rsidR="000F097C" w:rsidRPr="000F097C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088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</w:t>
      </w:r>
      <w:r w:rsidRPr="00662196">
        <w:rPr>
          <w:rFonts w:ascii="Times New Roman" w:hAnsi="Times New Roman" w:cs="Times New Roman"/>
          <w:color w:val="000000"/>
          <w:sz w:val="24"/>
          <w:szCs w:val="24"/>
        </w:rPr>
        <w:t xml:space="preserve">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397D12B3" w14:textId="77777777" w:rsidR="009247FF" w:rsidRPr="005C1A66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sectPr w:rsidR="009247FF" w:rsidRPr="005C1A66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2A1"/>
    <w:rsid w:val="000F097C"/>
    <w:rsid w:val="00102FAF"/>
    <w:rsid w:val="00110257"/>
    <w:rsid w:val="0015099D"/>
    <w:rsid w:val="001F039D"/>
    <w:rsid w:val="002002A1"/>
    <w:rsid w:val="00243BE2"/>
    <w:rsid w:val="00254801"/>
    <w:rsid w:val="0026109D"/>
    <w:rsid w:val="002643BE"/>
    <w:rsid w:val="002D6744"/>
    <w:rsid w:val="003E77FC"/>
    <w:rsid w:val="00455F07"/>
    <w:rsid w:val="00467D6B"/>
    <w:rsid w:val="004A3B01"/>
    <w:rsid w:val="005C1A18"/>
    <w:rsid w:val="005C1A66"/>
    <w:rsid w:val="005E4CB0"/>
    <w:rsid w:val="005F1F68"/>
    <w:rsid w:val="00660088"/>
    <w:rsid w:val="00662196"/>
    <w:rsid w:val="006A20DF"/>
    <w:rsid w:val="006B3772"/>
    <w:rsid w:val="007229EA"/>
    <w:rsid w:val="00772C59"/>
    <w:rsid w:val="00791681"/>
    <w:rsid w:val="00865FD7"/>
    <w:rsid w:val="009247FF"/>
    <w:rsid w:val="009617A6"/>
    <w:rsid w:val="00AB6017"/>
    <w:rsid w:val="00B015AA"/>
    <w:rsid w:val="00B06B64"/>
    <w:rsid w:val="00B07D8B"/>
    <w:rsid w:val="00B46A69"/>
    <w:rsid w:val="00B92635"/>
    <w:rsid w:val="00BA4AA5"/>
    <w:rsid w:val="00BB0C05"/>
    <w:rsid w:val="00BC3590"/>
    <w:rsid w:val="00C11EFF"/>
    <w:rsid w:val="00C33A04"/>
    <w:rsid w:val="00CB7E08"/>
    <w:rsid w:val="00D62667"/>
    <w:rsid w:val="00D7592D"/>
    <w:rsid w:val="00E1326B"/>
    <w:rsid w:val="00E614D3"/>
    <w:rsid w:val="00E95FAE"/>
    <w:rsid w:val="00EA23EE"/>
    <w:rsid w:val="00F063CA"/>
    <w:rsid w:val="00F4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9A37BEB8-31CC-493F-8206-0174BE89C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3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6</Pages>
  <Words>3167</Words>
  <Characters>18052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23</cp:revision>
  <cp:lastPrinted>2021-12-13T10:14:00Z</cp:lastPrinted>
  <dcterms:created xsi:type="dcterms:W3CDTF">2019-07-23T07:40:00Z</dcterms:created>
  <dcterms:modified xsi:type="dcterms:W3CDTF">2021-12-13T13:16:00Z</dcterms:modified>
</cp:coreProperties>
</file>