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685DF700" w:rsidR="006F1158" w:rsidRPr="00394730" w:rsidRDefault="006F78F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473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473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94730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4" w:history="1">
        <w:r w:rsidRPr="00394730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394730">
        <w:rPr>
          <w:rFonts w:ascii="Times New Roman" w:hAnsi="Times New Roman" w:cs="Times New Roman"/>
          <w:sz w:val="24"/>
          <w:szCs w:val="24"/>
        </w:rPr>
        <w:t>), действующее на основании договора с Акционерным обществом «Мираф-Банк» (АО «</w:t>
      </w:r>
      <w:proofErr w:type="spellStart"/>
      <w:r w:rsidRPr="00394730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394730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6F1158" w:rsidRPr="0039473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394730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3947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3947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39473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39473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394730">
        <w:rPr>
          <w:rFonts w:ascii="Times New Roman" w:hAnsi="Times New Roman" w:cs="Times New Roman"/>
          <w:sz w:val="24"/>
          <w:szCs w:val="24"/>
        </w:rPr>
        <w:t xml:space="preserve">№ 2030097616 в газете АО </w:t>
      </w:r>
      <w:r w:rsidRPr="0039473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9473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94730">
        <w:rPr>
          <w:rFonts w:ascii="Times New Roman" w:hAnsi="Times New Roman" w:cs="Times New Roman"/>
          <w:b/>
          <w:bCs/>
          <w:sz w:val="24"/>
          <w:szCs w:val="24"/>
        </w:rPr>
      </w:r>
      <w:r w:rsidRPr="003947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94730">
        <w:rPr>
          <w:rFonts w:ascii="Times New Roman" w:hAnsi="Times New Roman" w:cs="Times New Roman"/>
          <w:sz w:val="24"/>
          <w:szCs w:val="24"/>
        </w:rPr>
        <w:t>«Коммерсантъ»</w:t>
      </w:r>
      <w:r w:rsidRPr="003947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394730">
        <w:rPr>
          <w:rFonts w:ascii="Times New Roman" w:hAnsi="Times New Roman" w:cs="Times New Roman"/>
          <w:sz w:val="24"/>
          <w:szCs w:val="24"/>
        </w:rPr>
        <w:t xml:space="preserve"> от 18.09.2021 №169(7131)</w:t>
      </w:r>
      <w:r w:rsidRPr="00394730">
        <w:rPr>
          <w:rFonts w:ascii="Times New Roman" w:hAnsi="Times New Roman" w:cs="Times New Roman"/>
          <w:sz w:val="24"/>
          <w:szCs w:val="24"/>
        </w:rPr>
        <w:t>,</w:t>
      </w:r>
      <w:r w:rsidR="00675FAC" w:rsidRPr="003947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394730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39473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394730">
        <w:rPr>
          <w:rFonts w:ascii="Times New Roman" w:hAnsi="Times New Roman" w:cs="Times New Roman"/>
          <w:sz w:val="24"/>
          <w:szCs w:val="24"/>
          <w:lang w:eastAsia="ru-RU"/>
        </w:rPr>
        <w:t xml:space="preserve">им </w:t>
      </w:r>
      <w:r w:rsidR="006C4380" w:rsidRPr="00394730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Pr="00394730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31787E" w:rsidRPr="00394730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исключением из ЕГРЮЛ)</w:t>
      </w:r>
      <w:r w:rsidR="00CF64BB" w:rsidRPr="0039473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5829D2B4" w14:textId="53C3EF9E" w:rsidR="006F1158" w:rsidRPr="00394730" w:rsidRDefault="0031787E" w:rsidP="006F1158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94730">
        <w:rPr>
          <w:rFonts w:ascii="Times New Roman" w:hAnsi="Times New Roman" w:cs="Times New Roman"/>
          <w:spacing w:val="3"/>
          <w:sz w:val="24"/>
          <w:szCs w:val="24"/>
        </w:rPr>
        <w:t>Лот 8</w:t>
      </w:r>
      <w:r w:rsidR="005308AE" w:rsidRPr="0039473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4730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394730">
        <w:rPr>
          <w:rFonts w:ascii="Times New Roman" w:hAnsi="Times New Roman" w:cs="Times New Roman"/>
          <w:spacing w:val="3"/>
          <w:sz w:val="24"/>
          <w:szCs w:val="24"/>
        </w:rPr>
        <w:t>ООО «ТД Металлист», ИНН 7705995950, решение АС г. Москвы от 27.04.17 по делу А40-45821/17-62-426 по взысканию вексельной задолженности (68 622 120,31 руб.)</w:t>
      </w:r>
      <w:r w:rsidRPr="00394730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14:paraId="292F1F89" w14:textId="4862E865" w:rsidR="0031787E" w:rsidRPr="0031787E" w:rsidRDefault="0031787E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730">
        <w:rPr>
          <w:rFonts w:ascii="Times New Roman" w:hAnsi="Times New Roman" w:cs="Times New Roman"/>
          <w:spacing w:val="3"/>
          <w:sz w:val="24"/>
          <w:szCs w:val="24"/>
        </w:rPr>
        <w:t>Лот 9</w:t>
      </w:r>
      <w:r w:rsidR="005F3B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4730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394730">
        <w:rPr>
          <w:rFonts w:ascii="Times New Roman" w:hAnsi="Times New Roman" w:cs="Times New Roman"/>
          <w:spacing w:val="3"/>
          <w:sz w:val="24"/>
          <w:szCs w:val="24"/>
        </w:rPr>
        <w:t>ООО «ТД Металлист», ИНН 7705995950, решение АС г. Москвы от 06.03.18 по делу А40-233099/17-158-1833 по взысканию вексельной задолженности (137 167 234,79 руб.)</w:t>
      </w:r>
      <w:r w:rsidR="005308AE" w:rsidRPr="00394730">
        <w:rPr>
          <w:rFonts w:ascii="Times New Roman" w:hAnsi="Times New Roman" w:cs="Times New Roman"/>
          <w:spacing w:val="3"/>
          <w:sz w:val="24"/>
          <w:szCs w:val="24"/>
        </w:rPr>
        <w:t>.</w:t>
      </w:r>
    </w:p>
    <w:sectPr w:rsidR="0031787E" w:rsidRPr="0031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1787E"/>
    <w:rsid w:val="00394730"/>
    <w:rsid w:val="003A3508"/>
    <w:rsid w:val="003D2FB9"/>
    <w:rsid w:val="003F4D88"/>
    <w:rsid w:val="00422181"/>
    <w:rsid w:val="00527175"/>
    <w:rsid w:val="005307EF"/>
    <w:rsid w:val="005308AE"/>
    <w:rsid w:val="00582D9D"/>
    <w:rsid w:val="005F3B2C"/>
    <w:rsid w:val="00624992"/>
    <w:rsid w:val="00675FAC"/>
    <w:rsid w:val="00684B7A"/>
    <w:rsid w:val="006976E2"/>
    <w:rsid w:val="006A4ED8"/>
    <w:rsid w:val="006C4380"/>
    <w:rsid w:val="006F1158"/>
    <w:rsid w:val="006F78F7"/>
    <w:rsid w:val="007C1324"/>
    <w:rsid w:val="008E1C3A"/>
    <w:rsid w:val="009434E6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74AFD91E-085A-4B85-8C2A-90D2935C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2016-10-26T09:11:00Z</cp:lastPrinted>
  <dcterms:created xsi:type="dcterms:W3CDTF">2018-08-16T09:05:00Z</dcterms:created>
  <dcterms:modified xsi:type="dcterms:W3CDTF">2022-02-15T13:35:00Z</dcterms:modified>
</cp:coreProperties>
</file>