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46E70497" w:rsidR="006939DE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4" w:history="1">
        <w:r w:rsidR="00345ACB" w:rsidRPr="00735D7B">
          <w:rPr>
            <w:rStyle w:val="aa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D759B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D563E4" w:rsidRPr="00D563E4">
        <w:rPr>
          <w:rFonts w:ascii="Times New Roman" w:eastAsia="Calibri" w:hAnsi="Times New Roman" w:cs="Times New Roman"/>
          <w:sz w:val="18"/>
          <w:szCs w:val="18"/>
        </w:rPr>
        <w:t>Акционерн</w:t>
      </w:r>
      <w:r w:rsidR="004D759B">
        <w:rPr>
          <w:rFonts w:ascii="Times New Roman" w:eastAsia="Calibri" w:hAnsi="Times New Roman" w:cs="Times New Roman"/>
          <w:sz w:val="18"/>
          <w:szCs w:val="18"/>
        </w:rPr>
        <w:t>ым</w:t>
      </w:r>
      <w:r w:rsidR="00D563E4" w:rsidRPr="00D563E4">
        <w:rPr>
          <w:rFonts w:ascii="Times New Roman" w:eastAsia="Calibri" w:hAnsi="Times New Roman" w:cs="Times New Roman"/>
          <w:sz w:val="18"/>
          <w:szCs w:val="18"/>
        </w:rPr>
        <w:t xml:space="preserve"> общество</w:t>
      </w:r>
      <w:r w:rsidR="004D759B">
        <w:rPr>
          <w:rFonts w:ascii="Times New Roman" w:eastAsia="Calibri" w:hAnsi="Times New Roman" w:cs="Times New Roman"/>
          <w:sz w:val="18"/>
          <w:szCs w:val="18"/>
        </w:rPr>
        <w:t>м</w:t>
      </w:r>
      <w:r w:rsidR="00D563E4" w:rsidRPr="00D563E4">
        <w:rPr>
          <w:rFonts w:ascii="Times New Roman" w:eastAsia="Calibri" w:hAnsi="Times New Roman" w:cs="Times New Roman"/>
          <w:sz w:val="18"/>
          <w:szCs w:val="18"/>
        </w:rPr>
        <w:t xml:space="preserve"> «</w:t>
      </w:r>
      <w:proofErr w:type="spellStart"/>
      <w:r w:rsidR="00D563E4" w:rsidRPr="00D563E4">
        <w:rPr>
          <w:rFonts w:ascii="Times New Roman" w:eastAsia="Calibri" w:hAnsi="Times New Roman" w:cs="Times New Roman"/>
          <w:sz w:val="18"/>
          <w:szCs w:val="18"/>
        </w:rPr>
        <w:t>Газлизинг</w:t>
      </w:r>
      <w:proofErr w:type="spellEnd"/>
      <w:r w:rsidR="00D563E4" w:rsidRPr="00D563E4">
        <w:rPr>
          <w:rFonts w:ascii="Times New Roman" w:eastAsia="Calibri" w:hAnsi="Times New Roman" w:cs="Times New Roman"/>
          <w:sz w:val="18"/>
          <w:szCs w:val="18"/>
        </w:rPr>
        <w:t>» (ОГРН 1026300520630, ИНН 6311036402, адрес: 443030, Самарская обл., г. Самара, ул. Чернореченская, д. 21, офис 479-2)</w:t>
      </w:r>
      <w:r w:rsidR="00A033B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B650D">
        <w:rPr>
          <w:rFonts w:ascii="Times New Roman" w:eastAsia="Calibri" w:hAnsi="Times New Roman" w:cs="Times New Roman"/>
          <w:sz w:val="18"/>
          <w:szCs w:val="18"/>
        </w:rPr>
        <w:t>(</w:t>
      </w:r>
      <w:r w:rsidRPr="00EE1CE1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EE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E1CE1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9871B8" w:rsidRPr="009871B8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proofErr w:type="spellStart"/>
      <w:r w:rsidR="009871B8" w:rsidRPr="009871B8">
        <w:rPr>
          <w:rFonts w:ascii="Times New Roman" w:eastAsia="Calibri" w:hAnsi="Times New Roman" w:cs="Times New Roman"/>
          <w:sz w:val="18"/>
          <w:szCs w:val="18"/>
        </w:rPr>
        <w:t>Нехиной</w:t>
      </w:r>
      <w:proofErr w:type="spellEnd"/>
      <w:r w:rsidR="009871B8" w:rsidRPr="009871B8">
        <w:rPr>
          <w:rFonts w:ascii="Times New Roman" w:eastAsia="Calibri" w:hAnsi="Times New Roman" w:cs="Times New Roman"/>
          <w:sz w:val="18"/>
          <w:szCs w:val="18"/>
        </w:rPr>
        <w:t xml:space="preserve"> Анны Александровны (ИНН 774300990600,  СНИЛС 017-161-402 10, </w:t>
      </w:r>
      <w:proofErr w:type="spellStart"/>
      <w:r w:rsidR="009871B8" w:rsidRPr="009871B8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="009871B8" w:rsidRPr="009871B8">
        <w:rPr>
          <w:rFonts w:ascii="Times New Roman" w:eastAsia="Calibri" w:hAnsi="Times New Roman" w:cs="Times New Roman"/>
          <w:sz w:val="18"/>
          <w:szCs w:val="18"/>
        </w:rPr>
        <w:t>: 3515, адрес для направления корреспонденции: 127051, г. Москва, а/я 63),</w:t>
      </w:r>
      <w:r w:rsidR="00A033BF" w:rsidRPr="00A033B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871B8" w:rsidRPr="009871B8">
        <w:rPr>
          <w:rFonts w:ascii="Times New Roman" w:eastAsia="Calibri" w:hAnsi="Times New Roman" w:cs="Times New Roman"/>
          <w:sz w:val="18"/>
          <w:szCs w:val="18"/>
        </w:rPr>
        <w:t>члена Союза арбитражных управляющих «Авангард» (ИНН 7705479434,  ОГРН 1027705031320, адрес: 105062, г. Москва, ул. Макаренко, д. 5, стр. 1А, пом. I, комн. 8,9,10</w:t>
      </w:r>
      <w:r w:rsidR="00A033BF" w:rsidRPr="00A033BF">
        <w:rPr>
          <w:rFonts w:ascii="Times New Roman" w:eastAsia="Calibri" w:hAnsi="Times New Roman" w:cs="Times New Roman"/>
          <w:sz w:val="18"/>
          <w:szCs w:val="18"/>
        </w:rPr>
        <w:t>)</w:t>
      </w:r>
      <w:r w:rsidR="00725AAF" w:rsidRPr="00725AAF">
        <w:t xml:space="preserve"> 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 xml:space="preserve">(далее - </w:t>
      </w:r>
      <w:r w:rsidR="00D563E4">
        <w:rPr>
          <w:rFonts w:ascii="Times New Roman" w:eastAsia="Calibri" w:hAnsi="Times New Roman" w:cs="Times New Roman"/>
          <w:sz w:val="18"/>
          <w:szCs w:val="18"/>
        </w:rPr>
        <w:t>К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>У)</w:t>
      </w:r>
      <w:r w:rsidR="00C1188D">
        <w:rPr>
          <w:rFonts w:ascii="Times New Roman" w:eastAsia="Calibri" w:hAnsi="Times New Roman" w:cs="Times New Roman"/>
          <w:sz w:val="18"/>
          <w:szCs w:val="18"/>
        </w:rPr>
        <w:t>,</w:t>
      </w:r>
      <w:r w:rsidR="001B650D" w:rsidRPr="001B650D">
        <w:rPr>
          <w:rFonts w:ascii="Times New Roman" w:eastAsia="Calibri" w:hAnsi="Times New Roman" w:cs="Times New Roman"/>
          <w:sz w:val="18"/>
          <w:szCs w:val="18"/>
        </w:rPr>
        <w:t xml:space="preserve"> действующего на </w:t>
      </w:r>
      <w:r w:rsidR="001B650D" w:rsidRPr="009927BB">
        <w:rPr>
          <w:rFonts w:ascii="Times New Roman" w:eastAsia="Calibri" w:hAnsi="Times New Roman" w:cs="Times New Roman"/>
          <w:sz w:val="18"/>
          <w:szCs w:val="18"/>
        </w:rPr>
        <w:t xml:space="preserve">основании </w:t>
      </w:r>
      <w:r w:rsidR="009871B8" w:rsidRPr="009871B8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14.11.2019г. (резолютивная часть от 07.11.2019г.) по делу № А55-13486/2019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>,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563E4">
        <w:rPr>
          <w:rFonts w:ascii="Times New Roman" w:eastAsia="Calibri" w:hAnsi="Times New Roman" w:cs="Times New Roman"/>
          <w:b/>
          <w:bCs/>
          <w:sz w:val="18"/>
          <w:szCs w:val="18"/>
        </w:rPr>
        <w:t>06.04</w:t>
      </w:r>
      <w:r w:rsidR="00D563E4">
        <w:rPr>
          <w:rFonts w:ascii="Times New Roman" w:eastAsia="Calibri" w:hAnsi="Times New Roman" w:cs="Times New Roman"/>
          <w:b/>
          <w:sz w:val="18"/>
          <w:szCs w:val="18"/>
        </w:rPr>
        <w:t>.2022</w:t>
      </w:r>
      <w:r w:rsidR="00D563E4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D563E4">
        <w:rPr>
          <w:rFonts w:ascii="Times New Roman" w:eastAsia="Calibri" w:hAnsi="Times New Roman" w:cs="Times New Roman"/>
          <w:b/>
          <w:sz w:val="18"/>
          <w:szCs w:val="18"/>
        </w:rPr>
        <w:t>10 час.00 мин.</w:t>
      </w:r>
      <w:r w:rsidR="00D563E4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</w:t>
      </w:r>
      <w:bookmarkStart w:id="0" w:name="_Hlk78373100"/>
      <w:r w:rsidR="00D563E4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D563E4">
        <w:rPr>
          <w:rFonts w:ascii="Times New Roman" w:eastAsia="Calibri" w:hAnsi="Times New Roman" w:cs="Times New Roman"/>
          <w:b/>
          <w:sz w:val="18"/>
          <w:szCs w:val="18"/>
        </w:rPr>
        <w:t xml:space="preserve"> 20.02.2022 с 09 час. 00 мин</w:t>
      </w:r>
      <w:r w:rsidR="00D563E4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D563E4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D563E4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D563E4">
        <w:rPr>
          <w:rFonts w:ascii="Times New Roman" w:eastAsia="Calibri" w:hAnsi="Times New Roman" w:cs="Times New Roman"/>
          <w:b/>
          <w:bCs/>
          <w:sz w:val="18"/>
          <w:szCs w:val="18"/>
        </w:rPr>
        <w:t>03.04</w:t>
      </w:r>
      <w:r w:rsidR="00D563E4">
        <w:rPr>
          <w:rFonts w:ascii="Times New Roman" w:eastAsia="Calibri" w:hAnsi="Times New Roman" w:cs="Times New Roman"/>
          <w:b/>
          <w:sz w:val="18"/>
          <w:szCs w:val="18"/>
        </w:rPr>
        <w:t>.2022 до 23 час 00 мин</w:t>
      </w:r>
      <w:r w:rsidR="00D563E4">
        <w:rPr>
          <w:rFonts w:ascii="Times New Roman" w:eastAsia="Calibri" w:hAnsi="Times New Roman" w:cs="Times New Roman"/>
          <w:sz w:val="18"/>
          <w:szCs w:val="18"/>
        </w:rPr>
        <w:t>.</w:t>
      </w:r>
      <w:r w:rsidR="00D563E4">
        <w:t xml:space="preserve"> </w:t>
      </w:r>
      <w:bookmarkStart w:id="1" w:name="_Hlk78373080"/>
      <w:r w:rsidR="00D563E4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D563E4">
        <w:rPr>
          <w:rFonts w:ascii="Times New Roman" w:eastAsia="Calibri" w:hAnsi="Times New Roman" w:cs="Times New Roman"/>
          <w:b/>
          <w:bCs/>
          <w:sz w:val="18"/>
          <w:szCs w:val="18"/>
        </w:rPr>
        <w:t>05.04.2022</w:t>
      </w:r>
      <w:r w:rsidR="00D563E4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D563E4">
        <w:t xml:space="preserve"> </w:t>
      </w:r>
      <w:r w:rsidR="00D563E4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End w:id="0"/>
      <w:bookmarkEnd w:id="1"/>
    </w:p>
    <w:p w14:paraId="6CC92B0A" w14:textId="26CFAF19" w:rsidR="00961627" w:rsidRPr="00A94C92" w:rsidRDefault="001378A9" w:rsidP="00A94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A033BF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A033BF">
        <w:rPr>
          <w:rFonts w:ascii="Times New Roman" w:eastAsia="Calibri" w:hAnsi="Times New Roman" w:cs="Times New Roman"/>
          <w:sz w:val="18"/>
          <w:szCs w:val="18"/>
        </w:rPr>
        <w:t>ы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EB7F96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>Право требования дебиторской задолженности АО «</w:t>
      </w:r>
      <w:proofErr w:type="spellStart"/>
      <w:r w:rsidR="00A94C92" w:rsidRPr="00A94C92">
        <w:rPr>
          <w:rFonts w:ascii="Times New Roman" w:eastAsia="Calibri" w:hAnsi="Times New Roman" w:cs="Times New Roman"/>
          <w:sz w:val="18"/>
          <w:szCs w:val="18"/>
        </w:rPr>
        <w:t>Газлизинг</w:t>
      </w:r>
      <w:proofErr w:type="spellEnd"/>
      <w:r w:rsidR="00A94C92" w:rsidRPr="00A94C92">
        <w:rPr>
          <w:rFonts w:ascii="Times New Roman" w:eastAsia="Calibri" w:hAnsi="Times New Roman" w:cs="Times New Roman"/>
          <w:sz w:val="18"/>
          <w:szCs w:val="18"/>
        </w:rPr>
        <w:t>» к ООО «СТИЛ» (ИНН 6315593771, 443008, г. Самара, ул. Калинина, д. 4 А, этаж 2, комната 3-27)</w:t>
      </w:r>
      <w:r w:rsidR="00A94C9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1F4A" w:rsidRPr="00791F4A">
        <w:rPr>
          <w:rFonts w:ascii="Times New Roman" w:eastAsia="Calibri" w:hAnsi="Times New Roman" w:cs="Times New Roman"/>
          <w:sz w:val="18"/>
          <w:szCs w:val="18"/>
        </w:rPr>
        <w:t xml:space="preserve">в размере  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>7 275 307,51</w:t>
      </w:r>
      <w:r w:rsidR="00A94C9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1F4A" w:rsidRPr="00791F4A">
        <w:rPr>
          <w:rFonts w:ascii="Times New Roman" w:eastAsia="Calibri" w:hAnsi="Times New Roman" w:cs="Times New Roman"/>
          <w:sz w:val="18"/>
          <w:szCs w:val="18"/>
        </w:rPr>
        <w:t>руб.</w:t>
      </w:r>
      <w:r w:rsidR="00200BED" w:rsidRPr="00200BE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200BED" w:rsidRPr="00200BED">
        <w:rPr>
          <w:rFonts w:ascii="Times New Roman" w:hAnsi="Times New Roman" w:cs="Times New Roman"/>
          <w:sz w:val="18"/>
          <w:szCs w:val="18"/>
        </w:rPr>
        <w:t>подтвержденное</w:t>
      </w:r>
      <w:r w:rsidR="00200BED">
        <w:t xml:space="preserve"> </w:t>
      </w:r>
      <w:bookmarkStart w:id="2" w:name="_Hlk81564877"/>
      <w:r w:rsidR="00A94C92" w:rsidRPr="00A94C92">
        <w:rPr>
          <w:rFonts w:ascii="Times New Roman" w:eastAsia="Calibri" w:hAnsi="Times New Roman" w:cs="Times New Roman"/>
          <w:sz w:val="18"/>
          <w:szCs w:val="18"/>
        </w:rPr>
        <w:t>Решение</w:t>
      </w:r>
      <w:r w:rsidR="00A94C92">
        <w:rPr>
          <w:rFonts w:ascii="Times New Roman" w:eastAsia="Calibri" w:hAnsi="Times New Roman" w:cs="Times New Roman"/>
          <w:sz w:val="18"/>
          <w:szCs w:val="18"/>
        </w:rPr>
        <w:t>м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 xml:space="preserve"> Арбитражного суда Самарской области от 05.10.2020г. по делу №А55-17001/2020,</w:t>
      </w:r>
      <w:r w:rsidR="006F2C3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>Исполнительны</w:t>
      </w:r>
      <w:r w:rsidR="00A94C92">
        <w:rPr>
          <w:rFonts w:ascii="Times New Roman" w:eastAsia="Calibri" w:hAnsi="Times New Roman" w:cs="Times New Roman"/>
          <w:sz w:val="18"/>
          <w:szCs w:val="18"/>
        </w:rPr>
        <w:t>м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 xml:space="preserve"> лист</w:t>
      </w:r>
      <w:r w:rsidR="00A94C92">
        <w:rPr>
          <w:rFonts w:ascii="Times New Roman" w:eastAsia="Calibri" w:hAnsi="Times New Roman" w:cs="Times New Roman"/>
          <w:sz w:val="18"/>
          <w:szCs w:val="18"/>
        </w:rPr>
        <w:t>ом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 xml:space="preserve"> ФС №034171725, выданн</w:t>
      </w:r>
      <w:r w:rsidR="00A94C92">
        <w:rPr>
          <w:rFonts w:ascii="Times New Roman" w:eastAsia="Calibri" w:hAnsi="Times New Roman" w:cs="Times New Roman"/>
          <w:sz w:val="18"/>
          <w:szCs w:val="18"/>
        </w:rPr>
        <w:t>ым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 xml:space="preserve"> 06.05.2021г</w:t>
      </w:r>
      <w:r w:rsidR="006F2C38">
        <w:rPr>
          <w:rFonts w:ascii="Times New Roman" w:eastAsia="Calibri" w:hAnsi="Times New Roman" w:cs="Times New Roman"/>
          <w:sz w:val="18"/>
          <w:szCs w:val="18"/>
        </w:rPr>
        <w:t>.</w:t>
      </w:r>
      <w:r w:rsidR="00791F4A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D73B3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Лота </w:t>
      </w:r>
      <w:r w:rsidR="00EB7F96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</w:t>
      </w:r>
      <w:r w:rsidR="00B87D8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94C92" w:rsidRPr="00A94C92">
        <w:rPr>
          <w:rFonts w:ascii="Times New Roman" w:eastAsia="Calibri" w:hAnsi="Times New Roman" w:cs="Times New Roman"/>
          <w:b/>
          <w:bCs/>
          <w:sz w:val="18"/>
          <w:szCs w:val="18"/>
        </w:rPr>
        <w:t>7 275 307,51</w:t>
      </w:r>
      <w:r w:rsidR="00B4042E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2"/>
      <w:r w:rsidR="00961627" w:rsidRPr="00961627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961627" w:rsidRPr="0096162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61627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961627">
        <w:rPr>
          <w:rFonts w:ascii="Times New Roman" w:eastAsia="Calibri" w:hAnsi="Times New Roman" w:cs="Times New Roman"/>
          <w:b/>
          <w:sz w:val="18"/>
          <w:szCs w:val="18"/>
        </w:rPr>
        <w:t>№2</w:t>
      </w:r>
      <w:r w:rsidR="00961627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>Право требования дебиторской задолженности АО «</w:t>
      </w:r>
      <w:proofErr w:type="spellStart"/>
      <w:r w:rsidR="00A94C92" w:rsidRPr="00A94C92">
        <w:rPr>
          <w:rFonts w:ascii="Times New Roman" w:eastAsia="Calibri" w:hAnsi="Times New Roman" w:cs="Times New Roman"/>
          <w:sz w:val="18"/>
          <w:szCs w:val="18"/>
        </w:rPr>
        <w:t>Газлизинг</w:t>
      </w:r>
      <w:proofErr w:type="spellEnd"/>
      <w:r w:rsidR="00A94C92" w:rsidRPr="00A94C92">
        <w:rPr>
          <w:rFonts w:ascii="Times New Roman" w:eastAsia="Calibri" w:hAnsi="Times New Roman" w:cs="Times New Roman"/>
          <w:sz w:val="18"/>
          <w:szCs w:val="18"/>
        </w:rPr>
        <w:t>» к АО АКБ «ГАЗБАНК» (ИНН 6314006156, 443100, г.</w:t>
      </w:r>
      <w:r w:rsidR="00A94C9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>Самара, ул.</w:t>
      </w:r>
      <w:r w:rsidR="00A94C9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 xml:space="preserve">Молодогвардейская, д.224, почтовый адрес: 443100, г. Самара, ул. </w:t>
      </w:r>
      <w:proofErr w:type="spellStart"/>
      <w:r w:rsidR="00A94C92" w:rsidRPr="00A94C92">
        <w:rPr>
          <w:rFonts w:ascii="Times New Roman" w:eastAsia="Calibri" w:hAnsi="Times New Roman" w:cs="Times New Roman"/>
          <w:sz w:val="18"/>
          <w:szCs w:val="18"/>
        </w:rPr>
        <w:t>Вилоновская</w:t>
      </w:r>
      <w:proofErr w:type="spellEnd"/>
      <w:r w:rsidR="00A94C92" w:rsidRPr="00A94C92">
        <w:rPr>
          <w:rFonts w:ascii="Times New Roman" w:eastAsia="Calibri" w:hAnsi="Times New Roman" w:cs="Times New Roman"/>
          <w:sz w:val="18"/>
          <w:szCs w:val="18"/>
        </w:rPr>
        <w:t xml:space="preserve">, д. 138) </w:t>
      </w:r>
      <w:r w:rsidR="00791F4A" w:rsidRPr="00791F4A">
        <w:rPr>
          <w:rFonts w:ascii="Times New Roman" w:eastAsia="Calibri" w:hAnsi="Times New Roman" w:cs="Times New Roman"/>
          <w:sz w:val="18"/>
          <w:szCs w:val="18"/>
        </w:rPr>
        <w:t xml:space="preserve">в размере  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>5 974 935,61</w:t>
      </w:r>
      <w:r w:rsidR="00A94C9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1F4A" w:rsidRPr="00791F4A">
        <w:rPr>
          <w:rFonts w:ascii="Times New Roman" w:eastAsia="Calibri" w:hAnsi="Times New Roman" w:cs="Times New Roman"/>
          <w:sz w:val="18"/>
          <w:szCs w:val="18"/>
        </w:rPr>
        <w:t>руб.</w:t>
      </w:r>
      <w:r w:rsidR="00961627" w:rsidRPr="00200BE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61627" w:rsidRPr="00200BED">
        <w:t xml:space="preserve"> </w:t>
      </w:r>
      <w:r w:rsidR="00961627" w:rsidRPr="00200BED">
        <w:rPr>
          <w:rFonts w:ascii="Times New Roman" w:hAnsi="Times New Roman" w:cs="Times New Roman"/>
          <w:sz w:val="18"/>
          <w:szCs w:val="18"/>
        </w:rPr>
        <w:t>подтвержденное</w:t>
      </w:r>
      <w:r w:rsidR="00961627">
        <w:t xml:space="preserve"> 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>Уведомление</w:t>
      </w:r>
      <w:r w:rsidR="00A94C92">
        <w:rPr>
          <w:rFonts w:ascii="Times New Roman" w:eastAsia="Calibri" w:hAnsi="Times New Roman" w:cs="Times New Roman"/>
          <w:sz w:val="18"/>
          <w:szCs w:val="18"/>
        </w:rPr>
        <w:t>м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 xml:space="preserve"> от 20.02.2020г.  №40-14 ИСХ-45823 Государственной корпорации «Агентство по страхованию вкладов» о включении требования в размере 5 974 935,61 руб. в третью очередь реестра требований кредиторов АО АКБ «ГАЗ-БАНК»; требования в размере 3 904,39 руб., предъявленное после закрытия реестра требования кредиторов и подлежащее удовлетворению за счет имущества, оставшегося после удовлетворения требований кредиторов, предъявленных в установленный срок и включенных в реестр требований кредиторов АО АКБ «ГАЗ-БАНК»</w:t>
      </w:r>
      <w:r w:rsidR="00961627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6162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</w:t>
      </w:r>
      <w:r w:rsidR="00961627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791F4A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96162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A94C92" w:rsidRPr="00A94C92">
        <w:rPr>
          <w:rFonts w:ascii="Times New Roman" w:eastAsia="Calibri" w:hAnsi="Times New Roman" w:cs="Times New Roman"/>
          <w:b/>
          <w:bCs/>
          <w:sz w:val="18"/>
          <w:szCs w:val="18"/>
        </w:rPr>
        <w:t>5 974 935,61</w:t>
      </w:r>
      <w:r w:rsidR="00A94C9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6162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A94C92" w:rsidRPr="00A94C92">
        <w:t xml:space="preserve"> </w:t>
      </w:r>
      <w:r w:rsidR="00A94C92" w:rsidRPr="00A94C92">
        <w:rPr>
          <w:rFonts w:ascii="Times New Roman" w:eastAsia="Calibri" w:hAnsi="Times New Roman" w:cs="Times New Roman"/>
          <w:sz w:val="18"/>
          <w:szCs w:val="18"/>
        </w:rPr>
        <w:t>Права требования АО «</w:t>
      </w:r>
      <w:proofErr w:type="spellStart"/>
      <w:r w:rsidR="00A94C92" w:rsidRPr="00A94C92">
        <w:rPr>
          <w:rFonts w:ascii="Times New Roman" w:eastAsia="Calibri" w:hAnsi="Times New Roman" w:cs="Times New Roman"/>
          <w:sz w:val="18"/>
          <w:szCs w:val="18"/>
        </w:rPr>
        <w:t>Газлизинг</w:t>
      </w:r>
      <w:proofErr w:type="spellEnd"/>
      <w:r w:rsidR="00A94C92" w:rsidRPr="00A94C92">
        <w:rPr>
          <w:rFonts w:ascii="Times New Roman" w:eastAsia="Calibri" w:hAnsi="Times New Roman" w:cs="Times New Roman"/>
          <w:sz w:val="18"/>
          <w:szCs w:val="18"/>
        </w:rPr>
        <w:t>» не обеспечены залогом и не имеют иного обеспечения.</w:t>
      </w:r>
    </w:p>
    <w:p w14:paraId="031EC0EE" w14:textId="136F12E8" w:rsidR="00B4042E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</w:t>
      </w:r>
      <w:r w:rsidRPr="00B74FE5">
        <w:rPr>
          <w:rFonts w:ascii="Times New Roman" w:eastAsia="Calibri" w:hAnsi="Times New Roman" w:cs="Times New Roman"/>
          <w:sz w:val="18"/>
          <w:szCs w:val="18"/>
        </w:rPr>
        <w:t>производится по предварит</w:t>
      </w:r>
      <w:r w:rsidR="005021CF" w:rsidRPr="00B74FE5"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B74FE5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5021CF" w:rsidRPr="00B74FE5">
        <w:rPr>
          <w:rFonts w:ascii="Times New Roman" w:eastAsia="Calibri" w:hAnsi="Times New Roman" w:cs="Times New Roman"/>
          <w:sz w:val="18"/>
          <w:szCs w:val="18"/>
        </w:rPr>
        <w:t>очие</w:t>
      </w:r>
      <w:r w:rsidRPr="00B74FE5">
        <w:rPr>
          <w:rFonts w:ascii="Times New Roman" w:eastAsia="Calibri" w:hAnsi="Times New Roman" w:cs="Times New Roman"/>
          <w:sz w:val="18"/>
          <w:szCs w:val="18"/>
        </w:rPr>
        <w:t xml:space="preserve"> дни с 09.00 до 17.00, </w:t>
      </w:r>
      <w:r w:rsidR="008D21B6">
        <w:rPr>
          <w:rFonts w:ascii="Times New Roman" w:eastAsia="Calibri" w:hAnsi="Times New Roman" w:cs="Times New Roman"/>
          <w:sz w:val="18"/>
          <w:szCs w:val="18"/>
        </w:rPr>
        <w:t xml:space="preserve">тел. </w:t>
      </w:r>
      <w:r w:rsidR="004A2242" w:rsidRPr="004A2242">
        <w:rPr>
          <w:rFonts w:ascii="Times New Roman" w:eastAsia="Calibri" w:hAnsi="Times New Roman" w:cs="Times New Roman"/>
          <w:sz w:val="18"/>
          <w:szCs w:val="18"/>
        </w:rPr>
        <w:t xml:space="preserve">8 (495)626-41-31 </w:t>
      </w:r>
      <w:r w:rsidR="0052221D">
        <w:rPr>
          <w:rFonts w:ascii="Times New Roman" w:eastAsia="Calibri" w:hAnsi="Times New Roman" w:cs="Times New Roman"/>
          <w:sz w:val="18"/>
          <w:szCs w:val="18"/>
        </w:rPr>
        <w:t>(</w:t>
      </w:r>
      <w:r w:rsidR="00D563E4">
        <w:rPr>
          <w:rFonts w:ascii="Times New Roman" w:eastAsia="Calibri" w:hAnsi="Times New Roman" w:cs="Times New Roman"/>
          <w:sz w:val="18"/>
          <w:szCs w:val="18"/>
        </w:rPr>
        <w:t>К</w:t>
      </w:r>
      <w:r w:rsidR="0052221D">
        <w:rPr>
          <w:rFonts w:ascii="Times New Roman" w:eastAsia="Calibri" w:hAnsi="Times New Roman" w:cs="Times New Roman"/>
          <w:sz w:val="18"/>
          <w:szCs w:val="18"/>
        </w:rPr>
        <w:t>У)</w:t>
      </w:r>
      <w:r w:rsidR="008D21B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</w:t>
      </w:r>
      <w:r w:rsidR="0052221D">
        <w:rPr>
          <w:rFonts w:ascii="Times New Roman" w:eastAsia="Calibri" w:hAnsi="Times New Roman" w:cs="Times New Roman"/>
          <w:sz w:val="18"/>
          <w:szCs w:val="18"/>
        </w:rPr>
        <w:t>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</w:t>
      </w:r>
      <w:proofErr w:type="spellStart"/>
      <w:r w:rsidRPr="00F53976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0DA4D1FE" w14:textId="300965E1" w:rsidR="007A7343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961627" w:rsidRPr="00961627">
        <w:rPr>
          <w:rFonts w:ascii="Times New Roman" w:eastAsia="Calibri" w:hAnsi="Times New Roman" w:cs="Times New Roman"/>
          <w:sz w:val="18"/>
          <w:szCs w:val="18"/>
        </w:rPr>
        <w:t>1</w:t>
      </w:r>
      <w:r w:rsidRPr="000112EA">
        <w:rPr>
          <w:rFonts w:ascii="Times New Roman" w:eastAsia="Calibri" w:hAnsi="Times New Roman" w:cs="Times New Roman"/>
          <w:sz w:val="18"/>
          <w:szCs w:val="18"/>
        </w:rPr>
        <w:t>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A85B2F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</w:t>
      </w:r>
    </w:p>
    <w:p w14:paraId="64DCE8D9" w14:textId="4F593337" w:rsidR="00D563E4" w:rsidRDefault="00D563E4" w:rsidP="00D563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3" w:name="_Hlk78373513"/>
      <w:r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06 апреля 2022 г.</w:t>
      </w:r>
      <w:r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09.06.2022 г. в 10 час. 00 мин. повторных открытых электронных торгов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по нереализованным лотам со снижением начальной цены Лотов на 10 (Десять) %. Начало приема заявок на участие в Торгах 2 с 09 час. 00 мин. (время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)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25.04.2022 по 06.06.2022</w:t>
      </w:r>
      <w:r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08.06.2022</w:t>
      </w:r>
      <w:r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3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63A35AF9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4042E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B4042E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563E4">
        <w:rPr>
          <w:rFonts w:ascii="Times New Roman" w:hAnsi="Times New Roman" w:cs="Times New Roman"/>
          <w:sz w:val="18"/>
          <w:szCs w:val="18"/>
        </w:rPr>
        <w:t>К</w:t>
      </w:r>
      <w:r w:rsidRPr="00B4042E">
        <w:rPr>
          <w:rFonts w:ascii="Times New Roman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D563E4">
        <w:rPr>
          <w:rFonts w:ascii="Times New Roman" w:hAnsi="Times New Roman" w:cs="Times New Roman"/>
          <w:sz w:val="18"/>
          <w:szCs w:val="18"/>
        </w:rPr>
        <w:t>К</w:t>
      </w:r>
      <w:r w:rsidRPr="00B4042E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D563E4">
        <w:rPr>
          <w:rFonts w:ascii="Times New Roman" w:hAnsi="Times New Roman" w:cs="Times New Roman"/>
          <w:sz w:val="18"/>
          <w:szCs w:val="18"/>
        </w:rPr>
        <w:t>К</w:t>
      </w:r>
      <w:r w:rsidRPr="00B4042E">
        <w:rPr>
          <w:rFonts w:ascii="Times New Roman" w:hAnsi="Times New Roman" w:cs="Times New Roman"/>
          <w:sz w:val="18"/>
          <w:szCs w:val="18"/>
        </w:rPr>
        <w:t>У.</w:t>
      </w:r>
    </w:p>
    <w:p w14:paraId="25637483" w14:textId="0470589F" w:rsidR="0064675E" w:rsidRPr="008B080F" w:rsidRDefault="000112EA" w:rsidP="00263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</w:t>
      </w:r>
      <w:r w:rsidR="00200BED">
        <w:rPr>
          <w:rFonts w:ascii="Times New Roman" w:eastAsia="Calibri" w:hAnsi="Times New Roman" w:cs="Times New Roman"/>
          <w:sz w:val="18"/>
          <w:szCs w:val="18"/>
        </w:rPr>
        <w:t>уступки прав требования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размещен на ЭП.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</w:t>
      </w:r>
      <w:r w:rsidR="0096162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4DD0">
        <w:rPr>
          <w:rFonts w:ascii="Times New Roman" w:eastAsia="Calibri" w:hAnsi="Times New Roman" w:cs="Times New Roman"/>
          <w:sz w:val="18"/>
          <w:szCs w:val="18"/>
        </w:rPr>
        <w:t xml:space="preserve">уступки </w:t>
      </w:r>
      <w:r w:rsidR="00961627">
        <w:rPr>
          <w:rFonts w:ascii="Times New Roman" w:eastAsia="Calibri" w:hAnsi="Times New Roman" w:cs="Times New Roman"/>
          <w:sz w:val="18"/>
          <w:szCs w:val="18"/>
        </w:rPr>
        <w:t xml:space="preserve">прав требования </w:t>
      </w:r>
      <w:r w:rsidR="00961627" w:rsidRPr="00961627">
        <w:rPr>
          <w:rFonts w:ascii="Times New Roman" w:eastAsia="Calibri" w:hAnsi="Times New Roman" w:cs="Times New Roman"/>
          <w:sz w:val="18"/>
          <w:szCs w:val="18"/>
        </w:rPr>
        <w:t xml:space="preserve">(далее – договор)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заключается с ПТ в течение 5 дней с даты получения победителем торгов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от </w:t>
      </w:r>
      <w:r w:rsidR="00D563E4">
        <w:rPr>
          <w:rFonts w:ascii="Times New Roman" w:eastAsia="Calibri" w:hAnsi="Times New Roman" w:cs="Times New Roman"/>
          <w:sz w:val="18"/>
          <w:szCs w:val="18"/>
        </w:rPr>
        <w:t>К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У. Оплата - в течение 30 дней со дня подписания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2639D0" w:rsidRPr="002639D0">
        <w:rPr>
          <w:rFonts w:ascii="Times New Roman" w:eastAsia="Calibri" w:hAnsi="Times New Roman" w:cs="Times New Roman"/>
          <w:bCs/>
          <w:sz w:val="18"/>
          <w:szCs w:val="18"/>
        </w:rPr>
        <w:t>р/с 40701810054400000212</w:t>
      </w:r>
      <w:r w:rsidR="002639D0">
        <w:rPr>
          <w:rFonts w:ascii="Times New Roman" w:eastAsia="Calibri" w:hAnsi="Times New Roman" w:cs="Times New Roman"/>
          <w:bCs/>
          <w:sz w:val="18"/>
          <w:szCs w:val="18"/>
        </w:rPr>
        <w:t xml:space="preserve"> в Поволжском банке ПАО Сбербанк г. Самара, </w:t>
      </w:r>
      <w:r w:rsidR="002639D0" w:rsidRPr="002639D0">
        <w:rPr>
          <w:rFonts w:ascii="Times New Roman" w:eastAsia="Calibri" w:hAnsi="Times New Roman" w:cs="Times New Roman"/>
          <w:bCs/>
          <w:sz w:val="18"/>
          <w:szCs w:val="18"/>
        </w:rPr>
        <w:t>БИК 043601607</w:t>
      </w:r>
      <w:r w:rsidR="002639D0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2639D0" w:rsidRPr="002639D0">
        <w:rPr>
          <w:rFonts w:ascii="Times New Roman" w:eastAsia="Calibri" w:hAnsi="Times New Roman" w:cs="Times New Roman"/>
          <w:bCs/>
          <w:sz w:val="18"/>
          <w:szCs w:val="18"/>
        </w:rPr>
        <w:t>к/с 30101810200000000607</w:t>
      </w:r>
      <w:r w:rsidR="002639D0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64675E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926A0"/>
    <w:rsid w:val="000A18C3"/>
    <w:rsid w:val="000A6D16"/>
    <w:rsid w:val="000B3A1E"/>
    <w:rsid w:val="000E51EF"/>
    <w:rsid w:val="000E5610"/>
    <w:rsid w:val="00125974"/>
    <w:rsid w:val="001378A9"/>
    <w:rsid w:val="00153E62"/>
    <w:rsid w:val="001763AE"/>
    <w:rsid w:val="001B1B2D"/>
    <w:rsid w:val="001B650D"/>
    <w:rsid w:val="001C6AD0"/>
    <w:rsid w:val="001D6F41"/>
    <w:rsid w:val="001F478E"/>
    <w:rsid w:val="00200BED"/>
    <w:rsid w:val="0021694C"/>
    <w:rsid w:val="00224426"/>
    <w:rsid w:val="002639D0"/>
    <w:rsid w:val="00265E61"/>
    <w:rsid w:val="00300AAE"/>
    <w:rsid w:val="00304DD0"/>
    <w:rsid w:val="00305C19"/>
    <w:rsid w:val="003123D2"/>
    <w:rsid w:val="00320A06"/>
    <w:rsid w:val="003407AC"/>
    <w:rsid w:val="003420C3"/>
    <w:rsid w:val="00345ACB"/>
    <w:rsid w:val="0037592B"/>
    <w:rsid w:val="00377FD4"/>
    <w:rsid w:val="00384328"/>
    <w:rsid w:val="00390A28"/>
    <w:rsid w:val="003A356A"/>
    <w:rsid w:val="003A51D5"/>
    <w:rsid w:val="003A5267"/>
    <w:rsid w:val="003B1108"/>
    <w:rsid w:val="003B38B4"/>
    <w:rsid w:val="003B6A78"/>
    <w:rsid w:val="003D20C2"/>
    <w:rsid w:val="003F26E7"/>
    <w:rsid w:val="004173DC"/>
    <w:rsid w:val="00425DA3"/>
    <w:rsid w:val="00441A31"/>
    <w:rsid w:val="004852AC"/>
    <w:rsid w:val="00494708"/>
    <w:rsid w:val="004A1ADD"/>
    <w:rsid w:val="004A2242"/>
    <w:rsid w:val="004B3D51"/>
    <w:rsid w:val="004D759B"/>
    <w:rsid w:val="004F7A40"/>
    <w:rsid w:val="005021CF"/>
    <w:rsid w:val="0052221D"/>
    <w:rsid w:val="005463A2"/>
    <w:rsid w:val="00570D87"/>
    <w:rsid w:val="00573F80"/>
    <w:rsid w:val="00590A1D"/>
    <w:rsid w:val="005A2336"/>
    <w:rsid w:val="005A6EDD"/>
    <w:rsid w:val="005E448B"/>
    <w:rsid w:val="006376A6"/>
    <w:rsid w:val="00677E82"/>
    <w:rsid w:val="00693887"/>
    <w:rsid w:val="006939DE"/>
    <w:rsid w:val="006A7D3B"/>
    <w:rsid w:val="006D2327"/>
    <w:rsid w:val="006E4E1F"/>
    <w:rsid w:val="006F0EAB"/>
    <w:rsid w:val="006F18BF"/>
    <w:rsid w:val="006F2C38"/>
    <w:rsid w:val="00725AAF"/>
    <w:rsid w:val="00742C91"/>
    <w:rsid w:val="00746489"/>
    <w:rsid w:val="00757E12"/>
    <w:rsid w:val="00791F4A"/>
    <w:rsid w:val="007A3549"/>
    <w:rsid w:val="007A7343"/>
    <w:rsid w:val="007F4E5E"/>
    <w:rsid w:val="0083462A"/>
    <w:rsid w:val="00881B5D"/>
    <w:rsid w:val="00882F71"/>
    <w:rsid w:val="00894781"/>
    <w:rsid w:val="008B080F"/>
    <w:rsid w:val="008D21B6"/>
    <w:rsid w:val="008D5CF5"/>
    <w:rsid w:val="008F6728"/>
    <w:rsid w:val="009055BD"/>
    <w:rsid w:val="0091213B"/>
    <w:rsid w:val="00924803"/>
    <w:rsid w:val="00961627"/>
    <w:rsid w:val="0096253B"/>
    <w:rsid w:val="009871B8"/>
    <w:rsid w:val="009927BB"/>
    <w:rsid w:val="009F24F3"/>
    <w:rsid w:val="00A033BF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94C92"/>
    <w:rsid w:val="00AA5CB4"/>
    <w:rsid w:val="00AC675E"/>
    <w:rsid w:val="00AD28E5"/>
    <w:rsid w:val="00AE701D"/>
    <w:rsid w:val="00B4042E"/>
    <w:rsid w:val="00B4725A"/>
    <w:rsid w:val="00B55CA3"/>
    <w:rsid w:val="00B56810"/>
    <w:rsid w:val="00B60278"/>
    <w:rsid w:val="00B74FE5"/>
    <w:rsid w:val="00B754E8"/>
    <w:rsid w:val="00B87D87"/>
    <w:rsid w:val="00BB63E8"/>
    <w:rsid w:val="00BD61BB"/>
    <w:rsid w:val="00BF0F80"/>
    <w:rsid w:val="00C05E53"/>
    <w:rsid w:val="00C1188D"/>
    <w:rsid w:val="00C25130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D505BA"/>
    <w:rsid w:val="00D563E4"/>
    <w:rsid w:val="00D63A19"/>
    <w:rsid w:val="00D6725F"/>
    <w:rsid w:val="00D9127E"/>
    <w:rsid w:val="00D94618"/>
    <w:rsid w:val="00DB0243"/>
    <w:rsid w:val="00E10030"/>
    <w:rsid w:val="00E109D7"/>
    <w:rsid w:val="00E27285"/>
    <w:rsid w:val="00E43A2A"/>
    <w:rsid w:val="00E514E0"/>
    <w:rsid w:val="00E835BA"/>
    <w:rsid w:val="00E85D48"/>
    <w:rsid w:val="00EB32E1"/>
    <w:rsid w:val="00EB7F96"/>
    <w:rsid w:val="00EC5729"/>
    <w:rsid w:val="00EC5CE0"/>
    <w:rsid w:val="00EE1CE1"/>
    <w:rsid w:val="00EE3525"/>
    <w:rsid w:val="00EF5E5A"/>
    <w:rsid w:val="00EF6455"/>
    <w:rsid w:val="00F27CE2"/>
    <w:rsid w:val="00F41368"/>
    <w:rsid w:val="00F5087B"/>
    <w:rsid w:val="00F52B1C"/>
    <w:rsid w:val="00F53976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10</cp:revision>
  <cp:lastPrinted>2020-08-10T09:54:00Z</cp:lastPrinted>
  <dcterms:created xsi:type="dcterms:W3CDTF">2022-02-09T09:32:00Z</dcterms:created>
  <dcterms:modified xsi:type="dcterms:W3CDTF">2022-02-15T14:41:00Z</dcterms:modified>
</cp:coreProperties>
</file>