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E688" w14:textId="77777777" w:rsidR="00FB5E21" w:rsidRDefault="00934A33" w:rsidP="009D3B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Акционерным обществом «МАЙКОПБАНК» (АО «МАЙКОПБАНК»), (адрес регистрации: 385000, г. Майкоп, ул. Пионерская, д. 276, ИНН 0100000036, ОГРН 1020100002394) (далее – финансовая организация), конкурсным управляющим (ликвидатором) которого на основании решения Арбитражного суда Республики Адыгея от 16 сентября 2021 г. по делу №А01-1465/2021 является </w:t>
      </w:r>
      <w:r w:rsidR="00DD417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34A3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о проведении торгов (сообщение № </w:t>
      </w:r>
      <w:r w:rsidR="00FB5E21" w:rsidRPr="00FB5E21">
        <w:rPr>
          <w:rFonts w:ascii="Times New Roman" w:hAnsi="Times New Roman" w:cs="Times New Roman"/>
          <w:color w:val="000000"/>
          <w:sz w:val="24"/>
          <w:szCs w:val="24"/>
        </w:rPr>
        <w:t>2030118427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FB5E2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5E21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B5E2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FB5E21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B5E21">
        <w:rPr>
          <w:rFonts w:ascii="Times New Roman" w:hAnsi="Times New Roman" w:cs="Times New Roman"/>
          <w:color w:val="000000"/>
          <w:sz w:val="24"/>
          <w:szCs w:val="24"/>
        </w:rPr>
        <w:t>7227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)), лот </w:t>
      </w:r>
      <w:r w:rsidR="009D3B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</w:p>
    <w:p w14:paraId="220F6508" w14:textId="64ED6793" w:rsidR="00E72AD4" w:rsidRPr="00E72AD4" w:rsidRDefault="009D3B01" w:rsidP="009D3B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20 физическим лицам, </w:t>
      </w:r>
      <w:proofErr w:type="spellStart"/>
      <w:r w:rsidRPr="009D3B01">
        <w:rPr>
          <w:rFonts w:ascii="Times New Roman" w:hAnsi="Times New Roman" w:cs="Times New Roman"/>
          <w:color w:val="000000"/>
          <w:sz w:val="24"/>
          <w:szCs w:val="24"/>
        </w:rPr>
        <w:t>Довбня</w:t>
      </w:r>
      <w:proofErr w:type="spellEnd"/>
      <w:r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 В.Б. находится в стадии банкротства, имеются обязательства с истекшим сроком исковой давности, Республика Адыгея, г. Майкоп (2 713 466,43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57B84"/>
    <w:rsid w:val="003149D0"/>
    <w:rsid w:val="0037642D"/>
    <w:rsid w:val="00467D6B"/>
    <w:rsid w:val="004D047C"/>
    <w:rsid w:val="00500FD3"/>
    <w:rsid w:val="005246E8"/>
    <w:rsid w:val="005F1F68"/>
    <w:rsid w:val="0066094B"/>
    <w:rsid w:val="00662676"/>
    <w:rsid w:val="007229EA"/>
    <w:rsid w:val="00751AC5"/>
    <w:rsid w:val="00767E66"/>
    <w:rsid w:val="007A1F5D"/>
    <w:rsid w:val="007B55CF"/>
    <w:rsid w:val="007B579C"/>
    <w:rsid w:val="00803558"/>
    <w:rsid w:val="00865FD7"/>
    <w:rsid w:val="00886E3A"/>
    <w:rsid w:val="00934A33"/>
    <w:rsid w:val="00950CC9"/>
    <w:rsid w:val="00976820"/>
    <w:rsid w:val="00997C3F"/>
    <w:rsid w:val="009D3B01"/>
    <w:rsid w:val="009E6456"/>
    <w:rsid w:val="009E7E5E"/>
    <w:rsid w:val="00A54CF3"/>
    <w:rsid w:val="00AB284E"/>
    <w:rsid w:val="00AD5725"/>
    <w:rsid w:val="00AF25EA"/>
    <w:rsid w:val="00BC165C"/>
    <w:rsid w:val="00BD0E8E"/>
    <w:rsid w:val="00C11EFF"/>
    <w:rsid w:val="00CC76B5"/>
    <w:rsid w:val="00D62667"/>
    <w:rsid w:val="00DD4170"/>
    <w:rsid w:val="00DE0234"/>
    <w:rsid w:val="00E043BC"/>
    <w:rsid w:val="00E614D3"/>
    <w:rsid w:val="00E72AD4"/>
    <w:rsid w:val="00F16938"/>
    <w:rsid w:val="00FA27DE"/>
    <w:rsid w:val="00FB5E21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89B306DA-B686-427C-8119-D73F016C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Деменко Жанна Евгеньевна</cp:lastModifiedBy>
  <cp:revision>2</cp:revision>
  <cp:lastPrinted>2022-01-14T12:46:00Z</cp:lastPrinted>
  <dcterms:created xsi:type="dcterms:W3CDTF">2022-02-18T11:30:00Z</dcterms:created>
  <dcterms:modified xsi:type="dcterms:W3CDTF">2022-02-18T11:30:00Z</dcterms:modified>
</cp:coreProperties>
</file>