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F403C" w14:textId="77777777" w:rsidR="005A28AA" w:rsidRPr="00FD528C" w:rsidRDefault="005A28AA" w:rsidP="005A28AA">
      <w:pPr>
        <w:jc w:val="center"/>
        <w:outlineLvl w:val="0"/>
        <w:rPr>
          <w:b/>
          <w:bCs/>
          <w:sz w:val="22"/>
          <w:szCs w:val="22"/>
        </w:rPr>
      </w:pPr>
      <w:r w:rsidRPr="00FD528C">
        <w:rPr>
          <w:b/>
          <w:bCs/>
          <w:sz w:val="22"/>
          <w:szCs w:val="22"/>
        </w:rPr>
        <w:t>Акционерное общество «Российский аукционный дом»</w:t>
      </w:r>
      <w:r w:rsidR="00FC260A" w:rsidRPr="00FD528C">
        <w:rPr>
          <w:b/>
          <w:bCs/>
          <w:sz w:val="22"/>
          <w:szCs w:val="22"/>
        </w:rPr>
        <w:t xml:space="preserve"> </w:t>
      </w:r>
    </w:p>
    <w:p w14:paraId="7BD00E31" w14:textId="4F187C08" w:rsidR="00FA47EB" w:rsidRPr="00FD528C" w:rsidRDefault="005A28AA" w:rsidP="00FA47EB">
      <w:pPr>
        <w:jc w:val="center"/>
        <w:outlineLvl w:val="0"/>
        <w:rPr>
          <w:b/>
          <w:bCs/>
          <w:sz w:val="22"/>
          <w:szCs w:val="22"/>
        </w:rPr>
      </w:pPr>
      <w:r w:rsidRPr="00FD528C">
        <w:rPr>
          <w:b/>
          <w:bCs/>
          <w:sz w:val="22"/>
          <w:szCs w:val="22"/>
        </w:rPr>
        <w:t xml:space="preserve">сообщает о проведении аукциона в электронной форме </w:t>
      </w:r>
      <w:r w:rsidR="00CF4817" w:rsidRPr="00FD528C">
        <w:rPr>
          <w:b/>
          <w:bCs/>
          <w:sz w:val="22"/>
          <w:szCs w:val="22"/>
        </w:rPr>
        <w:t>по продаже</w:t>
      </w:r>
      <w:r w:rsidRPr="00FD528C">
        <w:rPr>
          <w:b/>
          <w:bCs/>
          <w:sz w:val="22"/>
          <w:szCs w:val="22"/>
        </w:rPr>
        <w:t xml:space="preserve"> нежил</w:t>
      </w:r>
      <w:r w:rsidR="00416A8C" w:rsidRPr="00FD528C">
        <w:rPr>
          <w:b/>
          <w:bCs/>
          <w:sz w:val="22"/>
          <w:szCs w:val="22"/>
        </w:rPr>
        <w:t>ого</w:t>
      </w:r>
      <w:r w:rsidR="009036A6" w:rsidRPr="00FD528C">
        <w:rPr>
          <w:b/>
          <w:bCs/>
          <w:sz w:val="22"/>
          <w:szCs w:val="22"/>
        </w:rPr>
        <w:t xml:space="preserve"> помещени</w:t>
      </w:r>
      <w:r w:rsidR="00416A8C" w:rsidRPr="00FD528C">
        <w:rPr>
          <w:b/>
          <w:bCs/>
          <w:sz w:val="22"/>
          <w:szCs w:val="22"/>
        </w:rPr>
        <w:t>я</w:t>
      </w:r>
      <w:r w:rsidRPr="00FD528C">
        <w:rPr>
          <w:b/>
          <w:bCs/>
          <w:sz w:val="22"/>
          <w:szCs w:val="22"/>
        </w:rPr>
        <w:t xml:space="preserve">, </w:t>
      </w:r>
    </w:p>
    <w:p w14:paraId="77BD6A2E" w14:textId="5C5AFDA9" w:rsidR="005A28AA" w:rsidRPr="00FD528C" w:rsidRDefault="005A28AA" w:rsidP="00FA47EB">
      <w:pPr>
        <w:jc w:val="center"/>
        <w:outlineLvl w:val="0"/>
        <w:rPr>
          <w:b/>
          <w:bCs/>
          <w:sz w:val="22"/>
          <w:szCs w:val="22"/>
        </w:rPr>
      </w:pPr>
      <w:r w:rsidRPr="00FD528C">
        <w:rPr>
          <w:b/>
          <w:bCs/>
          <w:sz w:val="22"/>
          <w:szCs w:val="22"/>
        </w:rPr>
        <w:t>принадлежащ</w:t>
      </w:r>
      <w:r w:rsidR="00416A8C" w:rsidRPr="00FD528C">
        <w:rPr>
          <w:b/>
          <w:bCs/>
          <w:sz w:val="22"/>
          <w:szCs w:val="22"/>
        </w:rPr>
        <w:t>его</w:t>
      </w:r>
      <w:r w:rsidRPr="00FD528C">
        <w:rPr>
          <w:b/>
          <w:bCs/>
          <w:sz w:val="22"/>
          <w:szCs w:val="22"/>
        </w:rPr>
        <w:t xml:space="preserve"> ПАО Сбербанк </w:t>
      </w:r>
    </w:p>
    <w:p w14:paraId="389F54A2" w14:textId="77777777" w:rsidR="00B05BB1" w:rsidRPr="00FD528C" w:rsidRDefault="00B05BB1" w:rsidP="00E56A5F">
      <w:pPr>
        <w:jc w:val="center"/>
        <w:outlineLvl w:val="0"/>
        <w:rPr>
          <w:b/>
          <w:bCs/>
          <w:sz w:val="22"/>
          <w:szCs w:val="22"/>
        </w:rPr>
      </w:pPr>
    </w:p>
    <w:p w14:paraId="6A4BD248" w14:textId="7EFAF3D9" w:rsidR="000148B8" w:rsidRPr="00FD528C" w:rsidRDefault="000148B8" w:rsidP="000148B8">
      <w:pPr>
        <w:jc w:val="center"/>
        <w:outlineLvl w:val="0"/>
        <w:rPr>
          <w:rFonts w:eastAsia="Times New Roman"/>
          <w:b/>
          <w:bCs/>
          <w:sz w:val="22"/>
          <w:szCs w:val="22"/>
        </w:rPr>
      </w:pPr>
      <w:r w:rsidRPr="00FD528C">
        <w:rPr>
          <w:rFonts w:eastAsia="Times New Roman"/>
          <w:b/>
          <w:bCs/>
          <w:sz w:val="22"/>
          <w:szCs w:val="22"/>
        </w:rPr>
        <w:t xml:space="preserve">Электронный аукцион будет проводиться  </w:t>
      </w:r>
      <w:r w:rsidR="000A7733">
        <w:rPr>
          <w:rFonts w:eastAsia="Times New Roman"/>
          <w:b/>
          <w:bCs/>
          <w:sz w:val="22"/>
          <w:szCs w:val="22"/>
        </w:rPr>
        <w:t xml:space="preserve">25 </w:t>
      </w:r>
      <w:r w:rsidR="000410D5">
        <w:rPr>
          <w:rFonts w:eastAsia="Times New Roman"/>
          <w:b/>
          <w:bCs/>
          <w:sz w:val="22"/>
          <w:szCs w:val="22"/>
        </w:rPr>
        <w:t>марта</w:t>
      </w:r>
      <w:r w:rsidR="00D80B54">
        <w:rPr>
          <w:rFonts w:eastAsia="Times New Roman"/>
          <w:b/>
          <w:bCs/>
          <w:sz w:val="22"/>
          <w:szCs w:val="22"/>
        </w:rPr>
        <w:t xml:space="preserve"> 2022</w:t>
      </w:r>
      <w:r w:rsidRPr="00FD528C">
        <w:rPr>
          <w:rFonts w:eastAsia="Times New Roman"/>
          <w:b/>
          <w:bCs/>
          <w:sz w:val="22"/>
          <w:szCs w:val="22"/>
        </w:rPr>
        <w:t xml:space="preserve"> года в 12:00 ч. </w:t>
      </w:r>
      <w:r w:rsidRPr="00FD528C">
        <w:rPr>
          <w:rFonts w:eastAsia="Times New Roman"/>
          <w:bCs/>
          <w:sz w:val="22"/>
          <w:szCs w:val="22"/>
        </w:rPr>
        <w:t>(</w:t>
      </w:r>
      <w:r w:rsidR="00416A8C" w:rsidRPr="00FD528C">
        <w:rPr>
          <w:rFonts w:eastAsia="Times New Roman"/>
          <w:bCs/>
          <w:sz w:val="22"/>
          <w:szCs w:val="22"/>
        </w:rPr>
        <w:t>МСК</w:t>
      </w:r>
      <w:r w:rsidRPr="00FD528C">
        <w:rPr>
          <w:rFonts w:eastAsia="Times New Roman"/>
          <w:bCs/>
          <w:sz w:val="22"/>
          <w:szCs w:val="22"/>
        </w:rPr>
        <w:t xml:space="preserve">) </w:t>
      </w:r>
      <w:r w:rsidRPr="00FD528C">
        <w:rPr>
          <w:rFonts w:eastAsia="Times New Roman"/>
          <w:b/>
          <w:bCs/>
          <w:sz w:val="22"/>
          <w:szCs w:val="22"/>
        </w:rPr>
        <w:t xml:space="preserve">на электронной торговой площадке АО «Российский аукционный дом» </w:t>
      </w:r>
    </w:p>
    <w:p w14:paraId="79CF05D2" w14:textId="77777777" w:rsidR="000148B8" w:rsidRPr="00FD528C" w:rsidRDefault="000148B8" w:rsidP="000148B8">
      <w:pPr>
        <w:jc w:val="center"/>
        <w:outlineLvl w:val="0"/>
        <w:rPr>
          <w:rFonts w:eastAsia="Times New Roman"/>
          <w:b/>
          <w:bCs/>
          <w:sz w:val="22"/>
          <w:szCs w:val="22"/>
        </w:rPr>
      </w:pPr>
      <w:r w:rsidRPr="00FD528C">
        <w:rPr>
          <w:rFonts w:eastAsia="Times New Roman"/>
          <w:b/>
          <w:bCs/>
          <w:sz w:val="22"/>
          <w:szCs w:val="22"/>
        </w:rPr>
        <w:t>по адресу:</w:t>
      </w:r>
      <w:hyperlink r:id="rId8" w:history="1">
        <w:r w:rsidRPr="00FD528C">
          <w:rPr>
            <w:rStyle w:val="af1"/>
            <w:rFonts w:eastAsia="Times New Roman"/>
            <w:b/>
            <w:bCs/>
            <w:sz w:val="22"/>
            <w:szCs w:val="22"/>
            <w:lang w:val="en-US"/>
          </w:rPr>
          <w:t>www</w:t>
        </w:r>
        <w:r w:rsidRPr="00FD528C">
          <w:rPr>
            <w:rStyle w:val="af1"/>
            <w:rFonts w:eastAsia="Times New Roman"/>
            <w:b/>
            <w:bCs/>
            <w:sz w:val="22"/>
            <w:szCs w:val="22"/>
          </w:rPr>
          <w:t>.</w:t>
        </w:r>
        <w:r w:rsidRPr="00FD528C">
          <w:rPr>
            <w:rStyle w:val="af1"/>
            <w:rFonts w:eastAsia="Times New Roman"/>
            <w:b/>
            <w:bCs/>
            <w:sz w:val="22"/>
            <w:szCs w:val="22"/>
            <w:lang w:val="en-US"/>
          </w:rPr>
          <w:t>lot</w:t>
        </w:r>
        <w:r w:rsidRPr="00FD528C">
          <w:rPr>
            <w:rStyle w:val="af1"/>
            <w:rFonts w:eastAsia="Times New Roman"/>
            <w:b/>
            <w:bCs/>
            <w:sz w:val="22"/>
            <w:szCs w:val="22"/>
          </w:rPr>
          <w:t>-</w:t>
        </w:r>
        <w:r w:rsidRPr="00FD528C">
          <w:rPr>
            <w:rStyle w:val="af1"/>
            <w:rFonts w:eastAsia="Times New Roman"/>
            <w:b/>
            <w:bCs/>
            <w:sz w:val="22"/>
            <w:szCs w:val="22"/>
            <w:lang w:val="en-US"/>
          </w:rPr>
          <w:t>online</w:t>
        </w:r>
        <w:r w:rsidRPr="00FD528C">
          <w:rPr>
            <w:rStyle w:val="af1"/>
            <w:rFonts w:eastAsia="Times New Roman"/>
            <w:b/>
            <w:bCs/>
            <w:sz w:val="22"/>
            <w:szCs w:val="22"/>
          </w:rPr>
          <w:t>.</w:t>
        </w:r>
        <w:r w:rsidRPr="00FD528C">
          <w:rPr>
            <w:rStyle w:val="af1"/>
            <w:rFonts w:eastAsia="Times New Roman"/>
            <w:b/>
            <w:bCs/>
            <w:sz w:val="22"/>
            <w:szCs w:val="22"/>
            <w:lang w:val="en-US"/>
          </w:rPr>
          <w:t>ru</w:t>
        </w:r>
      </w:hyperlink>
      <w:r w:rsidRPr="00FD528C">
        <w:rPr>
          <w:rFonts w:eastAsia="Times New Roman"/>
          <w:b/>
          <w:bCs/>
          <w:sz w:val="22"/>
          <w:szCs w:val="22"/>
        </w:rPr>
        <w:t xml:space="preserve">. </w:t>
      </w:r>
    </w:p>
    <w:p w14:paraId="161F3830" w14:textId="77777777" w:rsidR="000148B8" w:rsidRPr="00FD528C" w:rsidRDefault="000148B8" w:rsidP="000148B8">
      <w:pPr>
        <w:jc w:val="center"/>
        <w:rPr>
          <w:rFonts w:eastAsia="Times New Roman"/>
          <w:b/>
          <w:bCs/>
          <w:sz w:val="22"/>
          <w:szCs w:val="22"/>
        </w:rPr>
      </w:pPr>
    </w:p>
    <w:p w14:paraId="46BB3652" w14:textId="77777777" w:rsidR="000148B8" w:rsidRPr="00FD528C" w:rsidRDefault="000148B8" w:rsidP="000148B8">
      <w:pPr>
        <w:jc w:val="center"/>
        <w:rPr>
          <w:bCs/>
          <w:sz w:val="22"/>
          <w:szCs w:val="22"/>
        </w:rPr>
      </w:pPr>
      <w:r w:rsidRPr="00FD528C">
        <w:rPr>
          <w:rFonts w:eastAsia="Times New Roman"/>
          <w:b/>
          <w:bCs/>
          <w:sz w:val="22"/>
          <w:szCs w:val="22"/>
        </w:rPr>
        <w:t>Организатор торгов –</w:t>
      </w:r>
      <w:r w:rsidRPr="00FD528C">
        <w:rPr>
          <w:rFonts w:eastAsia="Times New Roman"/>
          <w:bCs/>
          <w:sz w:val="22"/>
          <w:szCs w:val="22"/>
        </w:rPr>
        <w:t>Новосибирского</w:t>
      </w:r>
      <w:r w:rsidRPr="00FD528C">
        <w:rPr>
          <w:rFonts w:eastAsia="Times New Roman"/>
          <w:b/>
          <w:bCs/>
          <w:sz w:val="22"/>
          <w:szCs w:val="22"/>
        </w:rPr>
        <w:t xml:space="preserve"> </w:t>
      </w:r>
      <w:r w:rsidRPr="00FD528C">
        <w:rPr>
          <w:bCs/>
          <w:sz w:val="22"/>
          <w:szCs w:val="22"/>
        </w:rPr>
        <w:t xml:space="preserve">филиала АО «Российский аукционный дом» </w:t>
      </w:r>
    </w:p>
    <w:p w14:paraId="171FBA10" w14:textId="77777777" w:rsidR="000148B8" w:rsidRPr="00FD528C" w:rsidRDefault="000148B8" w:rsidP="000148B8">
      <w:pPr>
        <w:jc w:val="center"/>
        <w:rPr>
          <w:bCs/>
          <w:sz w:val="22"/>
          <w:szCs w:val="22"/>
        </w:rPr>
      </w:pPr>
    </w:p>
    <w:p w14:paraId="3731BC39" w14:textId="27D9E3CC" w:rsidR="000148B8" w:rsidRPr="00FD528C" w:rsidRDefault="000148B8" w:rsidP="000148B8">
      <w:pPr>
        <w:jc w:val="center"/>
        <w:rPr>
          <w:bCs/>
          <w:sz w:val="22"/>
          <w:szCs w:val="22"/>
        </w:rPr>
      </w:pPr>
      <w:r w:rsidRPr="00FD528C">
        <w:rPr>
          <w:b/>
          <w:bCs/>
          <w:sz w:val="22"/>
          <w:szCs w:val="22"/>
        </w:rPr>
        <w:t xml:space="preserve">Прием заявок с </w:t>
      </w:r>
      <w:r w:rsidR="000A7733">
        <w:rPr>
          <w:b/>
          <w:bCs/>
          <w:sz w:val="22"/>
          <w:szCs w:val="22"/>
        </w:rPr>
        <w:t>21</w:t>
      </w:r>
      <w:r w:rsidRPr="00FD528C">
        <w:rPr>
          <w:b/>
          <w:bCs/>
          <w:sz w:val="22"/>
          <w:szCs w:val="22"/>
        </w:rPr>
        <w:t>.</w:t>
      </w:r>
      <w:r w:rsidR="000A7733">
        <w:rPr>
          <w:b/>
          <w:bCs/>
          <w:sz w:val="22"/>
          <w:szCs w:val="22"/>
        </w:rPr>
        <w:t>02</w:t>
      </w:r>
      <w:r w:rsidR="00D80B54">
        <w:rPr>
          <w:b/>
          <w:bCs/>
          <w:sz w:val="22"/>
          <w:szCs w:val="22"/>
        </w:rPr>
        <w:t>.2022</w:t>
      </w:r>
      <w:r w:rsidRPr="00FD528C">
        <w:rPr>
          <w:b/>
          <w:bCs/>
          <w:sz w:val="22"/>
          <w:szCs w:val="22"/>
        </w:rPr>
        <w:t xml:space="preserve"> г. по </w:t>
      </w:r>
      <w:r w:rsidR="000A7733">
        <w:rPr>
          <w:b/>
          <w:bCs/>
          <w:sz w:val="22"/>
          <w:szCs w:val="22"/>
        </w:rPr>
        <w:t>2</w:t>
      </w:r>
      <w:r w:rsidR="000410D5">
        <w:rPr>
          <w:b/>
          <w:bCs/>
          <w:sz w:val="22"/>
          <w:szCs w:val="22"/>
        </w:rPr>
        <w:t>4</w:t>
      </w:r>
      <w:r w:rsidRPr="00FD528C">
        <w:rPr>
          <w:b/>
          <w:bCs/>
          <w:sz w:val="22"/>
          <w:szCs w:val="22"/>
        </w:rPr>
        <w:t>.</w:t>
      </w:r>
      <w:r w:rsidR="000A7733">
        <w:rPr>
          <w:b/>
          <w:bCs/>
          <w:sz w:val="22"/>
          <w:szCs w:val="22"/>
        </w:rPr>
        <w:t>0</w:t>
      </w:r>
      <w:r w:rsidR="000410D5">
        <w:rPr>
          <w:b/>
          <w:bCs/>
          <w:sz w:val="22"/>
          <w:szCs w:val="22"/>
        </w:rPr>
        <w:t>3</w:t>
      </w:r>
      <w:r w:rsidR="00D80B54">
        <w:rPr>
          <w:b/>
          <w:bCs/>
          <w:sz w:val="22"/>
          <w:szCs w:val="22"/>
        </w:rPr>
        <w:t>.2022</w:t>
      </w:r>
      <w:r w:rsidRPr="00FD528C">
        <w:rPr>
          <w:b/>
          <w:bCs/>
          <w:sz w:val="22"/>
          <w:szCs w:val="22"/>
        </w:rPr>
        <w:t xml:space="preserve"> г. до 18:00 ч. </w:t>
      </w:r>
      <w:r w:rsidRPr="00FD528C">
        <w:rPr>
          <w:rFonts w:eastAsia="Times New Roman"/>
          <w:bCs/>
          <w:sz w:val="22"/>
          <w:szCs w:val="22"/>
        </w:rPr>
        <w:t>(</w:t>
      </w:r>
      <w:r w:rsidR="00416A8C" w:rsidRPr="00FD528C">
        <w:rPr>
          <w:rFonts w:eastAsia="Times New Roman"/>
          <w:bCs/>
          <w:sz w:val="22"/>
          <w:szCs w:val="22"/>
        </w:rPr>
        <w:t>МСК</w:t>
      </w:r>
      <w:r w:rsidRPr="00FD528C">
        <w:rPr>
          <w:rFonts w:eastAsia="Times New Roman"/>
          <w:bCs/>
          <w:sz w:val="22"/>
          <w:szCs w:val="22"/>
        </w:rPr>
        <w:t>)</w:t>
      </w:r>
      <w:r w:rsidRPr="00FD528C">
        <w:rPr>
          <w:bCs/>
          <w:sz w:val="22"/>
          <w:szCs w:val="22"/>
        </w:rPr>
        <w:t xml:space="preserve">. </w:t>
      </w:r>
    </w:p>
    <w:p w14:paraId="0A0EAA55" w14:textId="77777777" w:rsidR="000148B8" w:rsidRPr="00FD528C" w:rsidRDefault="000148B8" w:rsidP="000148B8">
      <w:pPr>
        <w:jc w:val="center"/>
        <w:rPr>
          <w:b/>
          <w:bCs/>
          <w:sz w:val="22"/>
          <w:szCs w:val="22"/>
        </w:rPr>
      </w:pPr>
      <w:r w:rsidRPr="00FD528C">
        <w:rPr>
          <w:b/>
          <w:bCs/>
          <w:sz w:val="22"/>
          <w:szCs w:val="22"/>
        </w:rPr>
        <w:t xml:space="preserve">Задаток должен поступить на счет Организатора торгов </w:t>
      </w:r>
    </w:p>
    <w:p w14:paraId="6FA92743" w14:textId="1E49E749" w:rsidR="000148B8" w:rsidRPr="00FD528C" w:rsidRDefault="000148B8" w:rsidP="000148B8">
      <w:pPr>
        <w:jc w:val="center"/>
        <w:rPr>
          <w:bCs/>
          <w:sz w:val="22"/>
          <w:szCs w:val="22"/>
        </w:rPr>
      </w:pPr>
      <w:r w:rsidRPr="00FD528C">
        <w:rPr>
          <w:b/>
          <w:bCs/>
          <w:sz w:val="22"/>
          <w:szCs w:val="22"/>
        </w:rPr>
        <w:t xml:space="preserve">не позднее </w:t>
      </w:r>
      <w:r w:rsidR="000A7733">
        <w:rPr>
          <w:b/>
          <w:bCs/>
          <w:sz w:val="22"/>
          <w:szCs w:val="22"/>
        </w:rPr>
        <w:t>24</w:t>
      </w:r>
      <w:r w:rsidRPr="00FD528C">
        <w:rPr>
          <w:b/>
          <w:bCs/>
          <w:sz w:val="22"/>
          <w:szCs w:val="22"/>
        </w:rPr>
        <w:t>.</w:t>
      </w:r>
      <w:r w:rsidR="000A7733">
        <w:rPr>
          <w:b/>
          <w:bCs/>
          <w:sz w:val="22"/>
          <w:szCs w:val="22"/>
        </w:rPr>
        <w:t>0</w:t>
      </w:r>
      <w:r w:rsidR="000410D5">
        <w:rPr>
          <w:b/>
          <w:bCs/>
          <w:sz w:val="22"/>
          <w:szCs w:val="22"/>
        </w:rPr>
        <w:t>3</w:t>
      </w:r>
      <w:r w:rsidR="00D80B54">
        <w:rPr>
          <w:b/>
          <w:bCs/>
          <w:sz w:val="22"/>
          <w:szCs w:val="22"/>
        </w:rPr>
        <w:t>.2022</w:t>
      </w:r>
      <w:r w:rsidRPr="00FD528C">
        <w:rPr>
          <w:b/>
          <w:bCs/>
          <w:sz w:val="22"/>
          <w:szCs w:val="22"/>
        </w:rPr>
        <w:t xml:space="preserve"> г. до </w:t>
      </w:r>
      <w:r w:rsidR="000A7733">
        <w:rPr>
          <w:b/>
          <w:bCs/>
          <w:sz w:val="22"/>
          <w:szCs w:val="22"/>
        </w:rPr>
        <w:t>18</w:t>
      </w:r>
      <w:r w:rsidRPr="00FD528C">
        <w:rPr>
          <w:b/>
          <w:bCs/>
          <w:sz w:val="22"/>
          <w:szCs w:val="22"/>
        </w:rPr>
        <w:t>:00 ч.</w:t>
      </w:r>
      <w:r w:rsidRPr="00FD528C">
        <w:rPr>
          <w:bCs/>
          <w:sz w:val="22"/>
          <w:szCs w:val="22"/>
        </w:rPr>
        <w:t xml:space="preserve"> </w:t>
      </w:r>
      <w:r w:rsidRPr="00FD528C">
        <w:rPr>
          <w:rFonts w:eastAsia="Times New Roman"/>
          <w:bCs/>
          <w:sz w:val="22"/>
          <w:szCs w:val="22"/>
        </w:rPr>
        <w:t>(</w:t>
      </w:r>
      <w:r w:rsidR="00416A8C" w:rsidRPr="00FD528C">
        <w:rPr>
          <w:rFonts w:eastAsia="Times New Roman"/>
          <w:bCs/>
          <w:sz w:val="22"/>
          <w:szCs w:val="22"/>
        </w:rPr>
        <w:t>МСК</w:t>
      </w:r>
      <w:r w:rsidRPr="00FD528C">
        <w:rPr>
          <w:rFonts w:eastAsia="Times New Roman"/>
          <w:bCs/>
          <w:sz w:val="22"/>
          <w:szCs w:val="22"/>
        </w:rPr>
        <w:t>)</w:t>
      </w:r>
      <w:r w:rsidRPr="00FD528C">
        <w:rPr>
          <w:bCs/>
          <w:sz w:val="22"/>
          <w:szCs w:val="22"/>
        </w:rPr>
        <w:t xml:space="preserve">. </w:t>
      </w:r>
    </w:p>
    <w:p w14:paraId="475431DF" w14:textId="77777777" w:rsidR="000148B8" w:rsidRPr="00FD528C" w:rsidRDefault="000148B8" w:rsidP="000148B8">
      <w:pPr>
        <w:jc w:val="center"/>
        <w:rPr>
          <w:bCs/>
          <w:sz w:val="22"/>
          <w:szCs w:val="22"/>
        </w:rPr>
      </w:pPr>
      <w:r w:rsidRPr="00FD528C">
        <w:rPr>
          <w:b/>
          <w:bCs/>
          <w:sz w:val="22"/>
          <w:szCs w:val="22"/>
        </w:rPr>
        <w:t>Допуск претендентов к электронному аукциону</w:t>
      </w:r>
      <w:r w:rsidRPr="00FD528C">
        <w:rPr>
          <w:bCs/>
          <w:sz w:val="22"/>
          <w:szCs w:val="22"/>
        </w:rPr>
        <w:t xml:space="preserve"> осуществляется </w:t>
      </w:r>
    </w:p>
    <w:p w14:paraId="040A0DA9" w14:textId="0502A7B7" w:rsidR="000148B8" w:rsidRPr="00FD528C" w:rsidRDefault="000148B8" w:rsidP="000148B8">
      <w:pPr>
        <w:jc w:val="center"/>
        <w:rPr>
          <w:bCs/>
          <w:sz w:val="22"/>
          <w:szCs w:val="22"/>
        </w:rPr>
      </w:pPr>
      <w:r w:rsidRPr="00FD528C">
        <w:rPr>
          <w:bCs/>
          <w:sz w:val="22"/>
          <w:szCs w:val="22"/>
        </w:rPr>
        <w:t>Организатором торгов</w:t>
      </w:r>
      <w:r w:rsidRPr="00FD528C">
        <w:rPr>
          <w:b/>
          <w:bCs/>
          <w:sz w:val="22"/>
          <w:szCs w:val="22"/>
        </w:rPr>
        <w:t xml:space="preserve"> </w:t>
      </w:r>
      <w:r w:rsidR="000A7733">
        <w:rPr>
          <w:b/>
          <w:bCs/>
          <w:sz w:val="22"/>
          <w:szCs w:val="22"/>
        </w:rPr>
        <w:t>2</w:t>
      </w:r>
      <w:r w:rsidR="00FF6C60">
        <w:rPr>
          <w:b/>
          <w:bCs/>
          <w:sz w:val="22"/>
          <w:szCs w:val="22"/>
        </w:rPr>
        <w:t>5</w:t>
      </w:r>
      <w:bookmarkStart w:id="0" w:name="_GoBack"/>
      <w:bookmarkEnd w:id="0"/>
      <w:r w:rsidRPr="00FD528C">
        <w:rPr>
          <w:b/>
          <w:bCs/>
          <w:sz w:val="22"/>
          <w:szCs w:val="22"/>
        </w:rPr>
        <w:t>.</w:t>
      </w:r>
      <w:r w:rsidR="000A7733">
        <w:rPr>
          <w:b/>
          <w:bCs/>
          <w:sz w:val="22"/>
          <w:szCs w:val="22"/>
        </w:rPr>
        <w:t>0</w:t>
      </w:r>
      <w:r w:rsidR="000410D5">
        <w:rPr>
          <w:b/>
          <w:bCs/>
          <w:sz w:val="22"/>
          <w:szCs w:val="22"/>
        </w:rPr>
        <w:t>3</w:t>
      </w:r>
      <w:r w:rsidR="00D80B54">
        <w:rPr>
          <w:b/>
          <w:bCs/>
          <w:sz w:val="22"/>
          <w:szCs w:val="22"/>
        </w:rPr>
        <w:t>.2022</w:t>
      </w:r>
      <w:r w:rsidRPr="00FD528C">
        <w:rPr>
          <w:b/>
          <w:bCs/>
          <w:sz w:val="22"/>
          <w:szCs w:val="22"/>
        </w:rPr>
        <w:t xml:space="preserve"> года до </w:t>
      </w:r>
      <w:r w:rsidR="00416A8C" w:rsidRPr="00FD528C">
        <w:rPr>
          <w:b/>
          <w:bCs/>
          <w:sz w:val="22"/>
          <w:szCs w:val="22"/>
        </w:rPr>
        <w:t>11</w:t>
      </w:r>
      <w:r w:rsidRPr="00FD528C">
        <w:rPr>
          <w:b/>
          <w:bCs/>
          <w:sz w:val="22"/>
          <w:szCs w:val="22"/>
        </w:rPr>
        <w:t xml:space="preserve">:00 ч. </w:t>
      </w:r>
      <w:r w:rsidRPr="00FD528C">
        <w:rPr>
          <w:rFonts w:eastAsia="Times New Roman"/>
          <w:bCs/>
          <w:sz w:val="22"/>
          <w:szCs w:val="22"/>
        </w:rPr>
        <w:t>(</w:t>
      </w:r>
      <w:r w:rsidR="00416A8C" w:rsidRPr="00FD528C">
        <w:rPr>
          <w:rFonts w:eastAsia="Times New Roman"/>
          <w:bCs/>
          <w:sz w:val="22"/>
          <w:szCs w:val="22"/>
        </w:rPr>
        <w:t>МСК</w:t>
      </w:r>
      <w:r w:rsidRPr="00FD528C">
        <w:rPr>
          <w:rFonts w:eastAsia="Times New Roman"/>
          <w:bCs/>
          <w:sz w:val="22"/>
          <w:szCs w:val="22"/>
        </w:rPr>
        <w:t>)</w:t>
      </w:r>
      <w:r w:rsidRPr="00FD528C">
        <w:rPr>
          <w:bCs/>
          <w:sz w:val="22"/>
          <w:szCs w:val="22"/>
        </w:rPr>
        <w:t xml:space="preserve">. </w:t>
      </w:r>
    </w:p>
    <w:p w14:paraId="10BAB11D" w14:textId="77777777" w:rsidR="000148B8" w:rsidRPr="00FD528C" w:rsidRDefault="000148B8" w:rsidP="000148B8">
      <w:pPr>
        <w:jc w:val="both"/>
        <w:rPr>
          <w:sz w:val="22"/>
          <w:szCs w:val="22"/>
        </w:rPr>
      </w:pPr>
    </w:p>
    <w:p w14:paraId="65295929" w14:textId="77777777" w:rsidR="000148B8" w:rsidRPr="00FD528C" w:rsidRDefault="000148B8" w:rsidP="000148B8">
      <w:pPr>
        <w:jc w:val="center"/>
        <w:rPr>
          <w:sz w:val="22"/>
          <w:szCs w:val="22"/>
        </w:rPr>
      </w:pPr>
      <w:r w:rsidRPr="00FD528C">
        <w:rPr>
          <w:sz w:val="22"/>
          <w:szCs w:val="22"/>
        </w:rPr>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w:t>
      </w:r>
    </w:p>
    <w:p w14:paraId="7E4E5980" w14:textId="77777777" w:rsidR="000148B8" w:rsidRPr="00FD528C" w:rsidRDefault="000148B8" w:rsidP="000148B8">
      <w:pPr>
        <w:jc w:val="center"/>
        <w:rPr>
          <w:sz w:val="22"/>
          <w:szCs w:val="22"/>
        </w:rPr>
      </w:pPr>
    </w:p>
    <w:p w14:paraId="1ECC7B03" w14:textId="77777777" w:rsidR="000148B8" w:rsidRPr="00FD528C" w:rsidRDefault="000148B8" w:rsidP="000148B8">
      <w:pPr>
        <w:jc w:val="center"/>
        <w:rPr>
          <w:sz w:val="22"/>
          <w:szCs w:val="22"/>
        </w:rPr>
      </w:pPr>
      <w:r w:rsidRPr="00FD528C">
        <w:rPr>
          <w:sz w:val="22"/>
          <w:szCs w:val="22"/>
        </w:rPr>
        <w:t xml:space="preserve">Электронный аукцион, открытый по составу участников и по форме подачи предложений </w:t>
      </w:r>
    </w:p>
    <w:p w14:paraId="2597F124" w14:textId="6EFFA24E" w:rsidR="000148B8" w:rsidRPr="00FD528C" w:rsidRDefault="000148B8" w:rsidP="000148B8">
      <w:pPr>
        <w:jc w:val="center"/>
        <w:rPr>
          <w:sz w:val="22"/>
          <w:szCs w:val="22"/>
        </w:rPr>
      </w:pPr>
      <w:r w:rsidRPr="00FD528C">
        <w:rPr>
          <w:sz w:val="22"/>
          <w:szCs w:val="22"/>
        </w:rPr>
        <w:t>по цен</w:t>
      </w:r>
      <w:r w:rsidR="000A7733">
        <w:rPr>
          <w:sz w:val="22"/>
          <w:szCs w:val="22"/>
        </w:rPr>
        <w:t>е с применением метода понижения</w:t>
      </w:r>
      <w:r w:rsidRPr="00FD528C">
        <w:rPr>
          <w:sz w:val="22"/>
          <w:szCs w:val="22"/>
        </w:rPr>
        <w:t xml:space="preserve"> начальной цены </w:t>
      </w:r>
    </w:p>
    <w:p w14:paraId="510ABDC1" w14:textId="46D5B66C" w:rsidR="000148B8" w:rsidRPr="00FD528C" w:rsidRDefault="000A7733" w:rsidP="000148B8">
      <w:pPr>
        <w:jc w:val="center"/>
        <w:rPr>
          <w:sz w:val="22"/>
          <w:szCs w:val="22"/>
        </w:rPr>
      </w:pPr>
      <w:r>
        <w:rPr>
          <w:sz w:val="22"/>
          <w:szCs w:val="22"/>
        </w:rPr>
        <w:t>(«голландский</w:t>
      </w:r>
      <w:r w:rsidR="000148B8" w:rsidRPr="00FD528C">
        <w:rPr>
          <w:sz w:val="22"/>
          <w:szCs w:val="22"/>
        </w:rPr>
        <w:t xml:space="preserve"> аукцион») </w:t>
      </w:r>
    </w:p>
    <w:p w14:paraId="03E1C0D1" w14:textId="67BDB088" w:rsidR="00D240F6" w:rsidRPr="00FD528C" w:rsidRDefault="00D240F6" w:rsidP="0088330A">
      <w:pPr>
        <w:jc w:val="center"/>
        <w:rPr>
          <w:sz w:val="22"/>
          <w:szCs w:val="22"/>
        </w:rPr>
      </w:pPr>
    </w:p>
    <w:p w14:paraId="2C2B3294" w14:textId="087FA736" w:rsidR="00F3633A" w:rsidRPr="00FD528C" w:rsidRDefault="00F3633A" w:rsidP="00F3633A">
      <w:pPr>
        <w:jc w:val="center"/>
        <w:rPr>
          <w:sz w:val="22"/>
          <w:szCs w:val="22"/>
        </w:rPr>
      </w:pPr>
    </w:p>
    <w:p w14:paraId="06AEC315" w14:textId="470E9CA9" w:rsidR="00B1394F" w:rsidRPr="00FD528C" w:rsidRDefault="00B1394F" w:rsidP="00B1394F">
      <w:pPr>
        <w:jc w:val="center"/>
        <w:rPr>
          <w:rStyle w:val="af1"/>
          <w:bCs/>
          <w:sz w:val="22"/>
          <w:szCs w:val="22"/>
        </w:rPr>
      </w:pPr>
      <w:r w:rsidRPr="00FD528C">
        <w:rPr>
          <w:b/>
          <w:bCs/>
          <w:sz w:val="22"/>
          <w:szCs w:val="22"/>
        </w:rPr>
        <w:t>Телефоны для справок: +7-</w:t>
      </w:r>
      <w:r w:rsidR="00A617DD" w:rsidRPr="00FD528C">
        <w:rPr>
          <w:b/>
          <w:bCs/>
          <w:sz w:val="22"/>
          <w:szCs w:val="22"/>
        </w:rPr>
        <w:t>961</w:t>
      </w:r>
      <w:r w:rsidRPr="00FD528C">
        <w:rPr>
          <w:b/>
          <w:bCs/>
          <w:sz w:val="22"/>
          <w:szCs w:val="22"/>
        </w:rPr>
        <w:t>-</w:t>
      </w:r>
      <w:r w:rsidR="00A617DD" w:rsidRPr="00FD528C">
        <w:rPr>
          <w:b/>
          <w:bCs/>
          <w:sz w:val="22"/>
          <w:szCs w:val="22"/>
        </w:rPr>
        <w:t>998</w:t>
      </w:r>
      <w:r w:rsidRPr="00FD528C">
        <w:rPr>
          <w:b/>
          <w:bCs/>
          <w:sz w:val="22"/>
          <w:szCs w:val="22"/>
        </w:rPr>
        <w:t>-</w:t>
      </w:r>
      <w:r w:rsidR="00A617DD" w:rsidRPr="00FD528C">
        <w:rPr>
          <w:b/>
          <w:bCs/>
          <w:sz w:val="22"/>
          <w:szCs w:val="22"/>
        </w:rPr>
        <w:t>27</w:t>
      </w:r>
      <w:r w:rsidRPr="00FD528C">
        <w:rPr>
          <w:b/>
          <w:bCs/>
          <w:sz w:val="22"/>
          <w:szCs w:val="22"/>
        </w:rPr>
        <w:t>-</w:t>
      </w:r>
      <w:r w:rsidR="00A617DD" w:rsidRPr="00FD528C">
        <w:rPr>
          <w:b/>
          <w:bCs/>
          <w:sz w:val="22"/>
          <w:szCs w:val="22"/>
        </w:rPr>
        <w:t>12</w:t>
      </w:r>
      <w:r w:rsidRPr="00FD528C">
        <w:rPr>
          <w:b/>
          <w:bCs/>
          <w:sz w:val="22"/>
          <w:szCs w:val="22"/>
        </w:rPr>
        <w:t xml:space="preserve">,  </w:t>
      </w:r>
      <w:hyperlink r:id="rId9" w:history="1">
        <w:r w:rsidR="00A617DD" w:rsidRPr="00FD528C">
          <w:rPr>
            <w:rStyle w:val="af1"/>
            <w:sz w:val="22"/>
            <w:szCs w:val="22"/>
            <w:lang w:val="en-US"/>
          </w:rPr>
          <w:t>chuprov</w:t>
        </w:r>
        <w:r w:rsidR="00A617DD" w:rsidRPr="00FD528C">
          <w:rPr>
            <w:rStyle w:val="af1"/>
            <w:sz w:val="22"/>
            <w:szCs w:val="22"/>
          </w:rPr>
          <w:t>@</w:t>
        </w:r>
        <w:r w:rsidR="00A617DD" w:rsidRPr="00FD528C">
          <w:rPr>
            <w:rStyle w:val="af1"/>
            <w:sz w:val="22"/>
            <w:szCs w:val="22"/>
            <w:lang w:val="en-US"/>
          </w:rPr>
          <w:t>auction</w:t>
        </w:r>
        <w:r w:rsidR="00A617DD" w:rsidRPr="00FD528C">
          <w:rPr>
            <w:rStyle w:val="af1"/>
            <w:sz w:val="22"/>
            <w:szCs w:val="22"/>
          </w:rPr>
          <w:t>-</w:t>
        </w:r>
        <w:r w:rsidR="00A617DD" w:rsidRPr="00FD528C">
          <w:rPr>
            <w:rStyle w:val="af1"/>
            <w:sz w:val="22"/>
            <w:szCs w:val="22"/>
            <w:lang w:val="en-US"/>
          </w:rPr>
          <w:t>house</w:t>
        </w:r>
        <w:r w:rsidR="00A617DD" w:rsidRPr="00FD528C">
          <w:rPr>
            <w:rStyle w:val="af1"/>
            <w:sz w:val="22"/>
            <w:szCs w:val="22"/>
          </w:rPr>
          <w:t>.</w:t>
        </w:r>
        <w:r w:rsidR="00A617DD" w:rsidRPr="00FD528C">
          <w:rPr>
            <w:rStyle w:val="af1"/>
            <w:sz w:val="22"/>
            <w:szCs w:val="22"/>
            <w:lang w:val="en-US"/>
          </w:rPr>
          <w:t>ru</w:t>
        </w:r>
      </w:hyperlink>
    </w:p>
    <w:p w14:paraId="797EB619" w14:textId="169CE5F9" w:rsidR="00A255B5" w:rsidRPr="00FD528C" w:rsidRDefault="00A255B5" w:rsidP="00A255B5">
      <w:pPr>
        <w:shd w:val="clear" w:color="auto" w:fill="FFFFFF"/>
        <w:jc w:val="center"/>
        <w:rPr>
          <w:bCs/>
          <w:sz w:val="22"/>
          <w:szCs w:val="22"/>
        </w:rPr>
      </w:pPr>
    </w:p>
    <w:p w14:paraId="2376D87A" w14:textId="77777777" w:rsidR="00EA24E7" w:rsidRPr="00FD528C" w:rsidRDefault="002C0222" w:rsidP="007F2499">
      <w:pPr>
        <w:pStyle w:val="af2"/>
        <w:ind w:firstLine="0"/>
        <w:jc w:val="center"/>
        <w:rPr>
          <w:rFonts w:ascii="Times New Roman" w:eastAsia="Calibri" w:hAnsi="Times New Roman" w:cs="Times New Roman"/>
          <w:i/>
          <w:color w:val="auto"/>
          <w:sz w:val="22"/>
          <w:szCs w:val="22"/>
        </w:rPr>
      </w:pPr>
      <w:r w:rsidRPr="00FD528C">
        <w:rPr>
          <w:rFonts w:ascii="Times New Roman" w:eastAsia="Calibri" w:hAnsi="Times New Roman" w:cs="Times New Roman"/>
          <w:i/>
          <w:color w:val="auto"/>
          <w:sz w:val="22"/>
          <w:szCs w:val="22"/>
        </w:rPr>
        <w:t>Сведения о</w:t>
      </w:r>
      <w:r w:rsidR="00844BEB" w:rsidRPr="00FD528C">
        <w:rPr>
          <w:rFonts w:ascii="Times New Roman" w:eastAsia="Calibri" w:hAnsi="Times New Roman" w:cs="Times New Roman"/>
          <w:i/>
          <w:color w:val="auto"/>
          <w:sz w:val="22"/>
          <w:szCs w:val="22"/>
        </w:rPr>
        <w:t xml:space="preserve"> предмете </w:t>
      </w:r>
      <w:r w:rsidRPr="00FD528C">
        <w:rPr>
          <w:rFonts w:ascii="Times New Roman" w:eastAsia="Calibri" w:hAnsi="Times New Roman" w:cs="Times New Roman"/>
          <w:i/>
          <w:color w:val="auto"/>
          <w:sz w:val="22"/>
          <w:szCs w:val="22"/>
        </w:rPr>
        <w:t xml:space="preserve">аукциона </w:t>
      </w:r>
    </w:p>
    <w:p w14:paraId="215B9418" w14:textId="77777777" w:rsidR="00D240F6" w:rsidRPr="00FD528C" w:rsidRDefault="002C0222" w:rsidP="00E65258">
      <w:pPr>
        <w:pStyle w:val="af2"/>
        <w:ind w:firstLine="0"/>
        <w:jc w:val="center"/>
        <w:rPr>
          <w:rFonts w:ascii="Times New Roman" w:eastAsia="Calibri" w:hAnsi="Times New Roman" w:cs="Times New Roman"/>
          <w:i/>
          <w:color w:val="auto"/>
          <w:sz w:val="22"/>
          <w:szCs w:val="22"/>
        </w:rPr>
      </w:pPr>
      <w:r w:rsidRPr="00FD528C">
        <w:rPr>
          <w:rFonts w:ascii="Times New Roman" w:eastAsia="Calibri" w:hAnsi="Times New Roman" w:cs="Times New Roman"/>
          <w:i/>
          <w:color w:val="auto"/>
          <w:sz w:val="22"/>
          <w:szCs w:val="22"/>
        </w:rPr>
        <w:t xml:space="preserve">(далее – </w:t>
      </w:r>
      <w:r w:rsidR="00EA24E7" w:rsidRPr="00FD528C">
        <w:rPr>
          <w:rFonts w:ascii="Times New Roman" w:eastAsia="Calibri" w:hAnsi="Times New Roman" w:cs="Times New Roman"/>
          <w:i/>
          <w:color w:val="auto"/>
          <w:sz w:val="22"/>
          <w:szCs w:val="22"/>
        </w:rPr>
        <w:t xml:space="preserve">Объект, </w:t>
      </w:r>
      <w:r w:rsidRPr="00FD528C">
        <w:rPr>
          <w:rFonts w:ascii="Times New Roman" w:eastAsia="Calibri" w:hAnsi="Times New Roman" w:cs="Times New Roman"/>
          <w:i/>
          <w:color w:val="auto"/>
          <w:sz w:val="22"/>
          <w:szCs w:val="22"/>
        </w:rPr>
        <w:t>Лот)</w:t>
      </w:r>
      <w:r w:rsidR="00844BEB" w:rsidRPr="00FD528C">
        <w:rPr>
          <w:rFonts w:ascii="Times New Roman" w:eastAsia="Calibri" w:hAnsi="Times New Roman" w:cs="Times New Roman"/>
          <w:i/>
          <w:color w:val="auto"/>
          <w:sz w:val="22"/>
          <w:szCs w:val="22"/>
        </w:rPr>
        <w:t xml:space="preserve"> </w:t>
      </w:r>
    </w:p>
    <w:p w14:paraId="514D130B" w14:textId="77777777" w:rsidR="00D2500A" w:rsidRPr="00FD528C" w:rsidRDefault="00D2500A" w:rsidP="00E65258">
      <w:pPr>
        <w:pStyle w:val="af2"/>
        <w:ind w:firstLine="0"/>
        <w:jc w:val="center"/>
        <w:rPr>
          <w:rFonts w:ascii="Times New Roman" w:hAnsi="Times New Roman" w:cs="Times New Roman"/>
          <w:bCs/>
          <w:sz w:val="22"/>
          <w:szCs w:val="22"/>
        </w:rPr>
      </w:pPr>
    </w:p>
    <w:p w14:paraId="14E05AED" w14:textId="7C31C49B" w:rsidR="005A28AA" w:rsidRPr="00FD528C" w:rsidRDefault="005A28AA" w:rsidP="005A28AA">
      <w:pPr>
        <w:pStyle w:val="a5"/>
        <w:widowControl w:val="0"/>
        <w:ind w:left="0" w:right="-1" w:firstLine="708"/>
        <w:rPr>
          <w:b/>
          <w:bCs/>
          <w:sz w:val="22"/>
          <w:szCs w:val="22"/>
        </w:rPr>
      </w:pPr>
      <w:r w:rsidRPr="00FD528C">
        <w:rPr>
          <w:bCs/>
          <w:sz w:val="22"/>
          <w:szCs w:val="22"/>
        </w:rPr>
        <w:t xml:space="preserve">Аукцион </w:t>
      </w:r>
      <w:r w:rsidR="00CE75D9">
        <w:rPr>
          <w:bCs/>
          <w:sz w:val="22"/>
          <w:szCs w:val="22"/>
        </w:rPr>
        <w:t>по продаже</w:t>
      </w:r>
      <w:r w:rsidRPr="00FD528C">
        <w:rPr>
          <w:bCs/>
          <w:sz w:val="22"/>
          <w:szCs w:val="22"/>
        </w:rPr>
        <w:t xml:space="preserve">, </w:t>
      </w:r>
      <w:r w:rsidR="00CE75D9">
        <w:rPr>
          <w:b/>
          <w:bCs/>
          <w:sz w:val="22"/>
          <w:szCs w:val="22"/>
        </w:rPr>
        <w:t>Объекта недвижимости</w:t>
      </w:r>
      <w:r w:rsidRPr="00FD528C">
        <w:rPr>
          <w:b/>
          <w:bCs/>
          <w:sz w:val="22"/>
          <w:szCs w:val="22"/>
        </w:rPr>
        <w:t xml:space="preserve"> </w:t>
      </w:r>
      <w:r w:rsidR="00A617DD" w:rsidRPr="00FD528C">
        <w:rPr>
          <w:b/>
          <w:bCs/>
          <w:sz w:val="22"/>
          <w:szCs w:val="22"/>
        </w:rPr>
        <w:t>–</w:t>
      </w:r>
      <w:r w:rsidRPr="00FD528C">
        <w:rPr>
          <w:b/>
          <w:bCs/>
          <w:sz w:val="22"/>
          <w:szCs w:val="22"/>
        </w:rPr>
        <w:t xml:space="preserve"> </w:t>
      </w:r>
      <w:r w:rsidR="00A617DD" w:rsidRPr="00FD528C">
        <w:rPr>
          <w:b/>
          <w:bCs/>
          <w:sz w:val="22"/>
          <w:szCs w:val="22"/>
        </w:rPr>
        <w:t>Единственный лот</w:t>
      </w:r>
      <w:r w:rsidRPr="00FD528C">
        <w:rPr>
          <w:b/>
          <w:bCs/>
          <w:sz w:val="22"/>
          <w:szCs w:val="22"/>
        </w:rPr>
        <w:t xml:space="preserve">: </w:t>
      </w:r>
    </w:p>
    <w:p w14:paraId="42462CD1" w14:textId="77777777" w:rsidR="004A7235" w:rsidRPr="00FD528C" w:rsidRDefault="004A7235" w:rsidP="004A7235">
      <w:pPr>
        <w:rPr>
          <w:b/>
          <w:bCs/>
          <w:sz w:val="22"/>
          <w:szCs w:val="22"/>
        </w:rPr>
      </w:pPr>
    </w:p>
    <w:p w14:paraId="7341F94F" w14:textId="32CE9445" w:rsidR="00CF4817" w:rsidRPr="00FD528C" w:rsidRDefault="000148B8" w:rsidP="00FD528C">
      <w:pPr>
        <w:autoSpaceDE w:val="0"/>
        <w:autoSpaceDN w:val="0"/>
        <w:outlineLvl w:val="0"/>
        <w:rPr>
          <w:sz w:val="22"/>
          <w:szCs w:val="22"/>
        </w:rPr>
      </w:pPr>
      <w:bookmarkStart w:id="1" w:name="OLE_LINK49"/>
      <w:bookmarkStart w:id="2" w:name="OLE_LINK50"/>
      <w:r w:rsidRPr="00FD528C">
        <w:rPr>
          <w:rFonts w:eastAsia="Times New Roman"/>
          <w:b/>
          <w:sz w:val="22"/>
          <w:szCs w:val="22"/>
        </w:rPr>
        <w:t>Лот</w:t>
      </w:r>
      <w:bookmarkEnd w:id="1"/>
      <w:bookmarkEnd w:id="2"/>
      <w:r w:rsidR="00FD528C" w:rsidRPr="00FD528C">
        <w:rPr>
          <w:rFonts w:eastAsia="Times New Roman"/>
          <w:b/>
          <w:sz w:val="22"/>
          <w:szCs w:val="22"/>
        </w:rPr>
        <w:t>,</w:t>
      </w:r>
      <w:r w:rsidR="00D316C4" w:rsidRPr="00FD528C">
        <w:rPr>
          <w:sz w:val="22"/>
          <w:szCs w:val="22"/>
        </w:rPr>
        <w:t xml:space="preserve"> </w:t>
      </w:r>
      <w:r w:rsidR="00FD528C" w:rsidRPr="00FD528C">
        <w:rPr>
          <w:sz w:val="22"/>
          <w:szCs w:val="22"/>
        </w:rPr>
        <w:t>единым лотом</w:t>
      </w:r>
      <w:r w:rsidR="00FD528C" w:rsidRPr="00115CCD">
        <w:rPr>
          <w:sz w:val="22"/>
          <w:szCs w:val="22"/>
        </w:rPr>
        <w:t>:</w:t>
      </w:r>
    </w:p>
    <w:p w14:paraId="221E76C8" w14:textId="599F38B2" w:rsidR="00FD528C" w:rsidRPr="00FD528C" w:rsidRDefault="00FD528C" w:rsidP="00FD528C">
      <w:pPr>
        <w:pStyle w:val="ad"/>
        <w:ind w:left="357" w:right="-57" w:firstLine="431"/>
        <w:jc w:val="both"/>
        <w:rPr>
          <w:rFonts w:ascii="Times New Roman" w:hAnsi="Times New Roman"/>
        </w:rPr>
      </w:pPr>
      <w:r w:rsidRPr="00FD528C">
        <w:rPr>
          <w:rFonts w:ascii="Times New Roman" w:hAnsi="Times New Roman"/>
        </w:rPr>
        <w:t xml:space="preserve">- </w:t>
      </w:r>
      <w:r w:rsidRPr="00FD528C">
        <w:rPr>
          <w:rFonts w:ascii="Times New Roman" w:hAnsi="Times New Roman"/>
          <w:b/>
        </w:rPr>
        <w:t xml:space="preserve">нежилое здание, </w:t>
      </w:r>
      <w:r w:rsidRPr="00FD528C">
        <w:rPr>
          <w:rFonts w:ascii="Times New Roman" w:hAnsi="Times New Roman"/>
          <w:b/>
          <w:bCs/>
        </w:rPr>
        <w:t>расположенное по адресу: Кемеровская область, Тайгинский городской округ, г. Тайга, кв-л А, д. 2, площадью 430,3 кв. м</w:t>
      </w:r>
      <w:r w:rsidRPr="00FD528C">
        <w:rPr>
          <w:rFonts w:ascii="Times New Roman" w:hAnsi="Times New Roman"/>
          <w:bCs/>
        </w:rPr>
        <w:t>, с кадастровым номером 42:33:0102017:1526, количество этажей: 3, в том числе подземных: 1, принадлежащее ПАО Сбербанк на праве собственности, что подтверждается записью регистрации в Едином государственном реестре прав на недвижимое имущество и сделок с ним</w:t>
      </w:r>
      <w:r w:rsidRPr="00FD528C">
        <w:rPr>
          <w:rFonts w:ascii="Times New Roman" w:hAnsi="Times New Roman"/>
        </w:rPr>
        <w:t xml:space="preserve">              № 4</w:t>
      </w:r>
      <w:r w:rsidRPr="00FD528C">
        <w:rPr>
          <w:rFonts w:ascii="Times New Roman" w:hAnsi="Times New Roman"/>
          <w:bCs/>
        </w:rPr>
        <w:t xml:space="preserve">2-42/010-42/100/018/2016-460/1 </w:t>
      </w:r>
      <w:r w:rsidRPr="00FD528C">
        <w:rPr>
          <w:rFonts w:ascii="Times New Roman" w:hAnsi="Times New Roman"/>
        </w:rPr>
        <w:t>от 22.04.2016г. (выписка из Единого государственного реестра недвижимости об объекте недвижимости от 12.11.2021г., выдана ФГИС ЕГРН).</w:t>
      </w:r>
    </w:p>
    <w:p w14:paraId="05BFA423" w14:textId="77777777" w:rsidR="00FD528C" w:rsidRPr="00FD528C" w:rsidRDefault="00FD528C" w:rsidP="00FD528C">
      <w:pPr>
        <w:pStyle w:val="ad"/>
        <w:numPr>
          <w:ilvl w:val="1"/>
          <w:numId w:val="18"/>
        </w:numPr>
        <w:spacing w:after="0" w:line="240" w:lineRule="auto"/>
        <w:ind w:left="357" w:right="-57" w:firstLine="431"/>
        <w:jc w:val="both"/>
        <w:rPr>
          <w:rFonts w:ascii="Times New Roman" w:hAnsi="Times New Roman"/>
        </w:rPr>
      </w:pPr>
      <w:r w:rsidRPr="00FD528C">
        <w:rPr>
          <w:rFonts w:ascii="Times New Roman" w:hAnsi="Times New Roman"/>
        </w:rPr>
        <w:t xml:space="preserve">Под Земельным участком Стороны понимают: </w:t>
      </w:r>
      <w:r w:rsidRPr="00FD528C">
        <w:rPr>
          <w:rFonts w:ascii="Times New Roman" w:hAnsi="Times New Roman"/>
          <w:b/>
        </w:rPr>
        <w:t xml:space="preserve">земельный участок, расположенный по адресу: </w:t>
      </w:r>
      <w:r w:rsidRPr="00FD528C">
        <w:rPr>
          <w:rFonts w:ascii="Times New Roman" w:hAnsi="Times New Roman"/>
          <w:b/>
          <w:bCs/>
        </w:rPr>
        <w:t>Кемеровская область, г. Тайга, кв-л А, д. 2</w:t>
      </w:r>
      <w:r w:rsidRPr="00FD528C">
        <w:rPr>
          <w:rFonts w:ascii="Times New Roman" w:hAnsi="Times New Roman"/>
          <w:b/>
        </w:rPr>
        <w:t>, площадью 565 кв. м</w:t>
      </w:r>
      <w:r w:rsidRPr="00FD528C">
        <w:rPr>
          <w:rFonts w:ascii="Times New Roman" w:hAnsi="Times New Roman"/>
        </w:rPr>
        <w:t xml:space="preserve">, кадастровый номер </w:t>
      </w:r>
      <w:r w:rsidRPr="00FD528C">
        <w:rPr>
          <w:rFonts w:ascii="Times New Roman" w:hAnsi="Times New Roman"/>
          <w:bCs/>
        </w:rPr>
        <w:t>42:33:0102017:58</w:t>
      </w:r>
      <w:r w:rsidRPr="00FD528C">
        <w:rPr>
          <w:rFonts w:ascii="Times New Roman" w:hAnsi="Times New Roman"/>
        </w:rPr>
        <w:t>, категория земель: земли населенных пунктов, разрешенное использование: под здание для оказания торговых услуг.</w:t>
      </w:r>
    </w:p>
    <w:p w14:paraId="24087F26" w14:textId="6BFB91BF" w:rsidR="00FD528C" w:rsidRPr="00FD528C" w:rsidRDefault="00FD528C" w:rsidP="00FD528C">
      <w:pPr>
        <w:pStyle w:val="ad"/>
        <w:ind w:left="357" w:right="-57" w:firstLine="431"/>
        <w:jc w:val="both"/>
        <w:rPr>
          <w:rFonts w:ascii="Times New Roman" w:hAnsi="Times New Roman"/>
        </w:rPr>
      </w:pPr>
      <w:r w:rsidRPr="00FD528C">
        <w:rPr>
          <w:rFonts w:ascii="Times New Roman" w:hAnsi="Times New Roman"/>
        </w:rPr>
        <w:t xml:space="preserve">Земельный участок принадлежит ПАО Сбербанк на праве собственности, что подтверждается </w:t>
      </w:r>
      <w:r w:rsidRPr="00FD528C">
        <w:rPr>
          <w:rFonts w:ascii="Times New Roman" w:hAnsi="Times New Roman"/>
          <w:bCs/>
        </w:rPr>
        <w:t>записью регистрации в Едином государственном реестре прав на недвижимое имущество и сделок с ним</w:t>
      </w:r>
      <w:r w:rsidRPr="00FD528C">
        <w:rPr>
          <w:rFonts w:ascii="Times New Roman" w:hAnsi="Times New Roman"/>
        </w:rPr>
        <w:t xml:space="preserve"> № 42-42-10/001/2007-014 от 22.01.2007г. (выписка из Единого государственного реестра недвижимости об объекте недвижимости от 12.11.2021г., выдана ФГИС ЕГРН).</w:t>
      </w:r>
    </w:p>
    <w:p w14:paraId="130E3E35" w14:textId="77777777" w:rsidR="00D316C4" w:rsidRPr="00FD528C" w:rsidRDefault="00D316C4" w:rsidP="00D316C4">
      <w:pPr>
        <w:jc w:val="both"/>
        <w:rPr>
          <w:b/>
          <w:bCs/>
          <w:sz w:val="22"/>
          <w:szCs w:val="22"/>
        </w:rPr>
      </w:pPr>
    </w:p>
    <w:p w14:paraId="4CE29DB0" w14:textId="24D8133B" w:rsidR="001E69EE" w:rsidRPr="00FD528C" w:rsidRDefault="00D70EB6" w:rsidP="00CF4817">
      <w:pPr>
        <w:ind w:firstLine="709"/>
        <w:jc w:val="center"/>
        <w:outlineLvl w:val="0"/>
        <w:rPr>
          <w:bCs/>
          <w:sz w:val="22"/>
          <w:szCs w:val="22"/>
        </w:rPr>
      </w:pPr>
      <w:r w:rsidRPr="00FD528C">
        <w:rPr>
          <w:b/>
          <w:bCs/>
          <w:sz w:val="22"/>
          <w:szCs w:val="22"/>
        </w:rPr>
        <w:t xml:space="preserve">Время проведения аукциона с </w:t>
      </w:r>
      <w:r w:rsidR="00A617DD" w:rsidRPr="00FD528C">
        <w:rPr>
          <w:b/>
          <w:bCs/>
          <w:sz w:val="22"/>
          <w:szCs w:val="22"/>
        </w:rPr>
        <w:t>12</w:t>
      </w:r>
      <w:r w:rsidR="001E69EE" w:rsidRPr="00FD528C">
        <w:rPr>
          <w:b/>
          <w:bCs/>
          <w:sz w:val="22"/>
          <w:szCs w:val="22"/>
        </w:rPr>
        <w:t xml:space="preserve">:00 ч. до </w:t>
      </w:r>
      <w:r w:rsidR="00B1394F" w:rsidRPr="00FD528C">
        <w:rPr>
          <w:b/>
          <w:bCs/>
          <w:sz w:val="22"/>
          <w:szCs w:val="22"/>
        </w:rPr>
        <w:t>1</w:t>
      </w:r>
      <w:r w:rsidR="00054803">
        <w:rPr>
          <w:b/>
          <w:bCs/>
          <w:sz w:val="22"/>
          <w:szCs w:val="22"/>
        </w:rPr>
        <w:t>4</w:t>
      </w:r>
      <w:r w:rsidR="001E69EE" w:rsidRPr="00FD528C">
        <w:rPr>
          <w:b/>
          <w:bCs/>
          <w:sz w:val="22"/>
          <w:szCs w:val="22"/>
        </w:rPr>
        <w:t>:</w:t>
      </w:r>
      <w:r w:rsidR="004C6476" w:rsidRPr="00FD528C">
        <w:rPr>
          <w:b/>
          <w:bCs/>
          <w:sz w:val="22"/>
          <w:szCs w:val="22"/>
        </w:rPr>
        <w:t>30</w:t>
      </w:r>
      <w:r w:rsidR="001E69EE" w:rsidRPr="00FD528C">
        <w:rPr>
          <w:b/>
          <w:bCs/>
          <w:sz w:val="22"/>
          <w:szCs w:val="22"/>
        </w:rPr>
        <w:t xml:space="preserve"> ч. </w:t>
      </w:r>
      <w:r w:rsidR="001E69EE" w:rsidRPr="00FD528C">
        <w:rPr>
          <w:bCs/>
          <w:sz w:val="22"/>
          <w:szCs w:val="22"/>
        </w:rPr>
        <w:t xml:space="preserve">(московское время) </w:t>
      </w:r>
    </w:p>
    <w:p w14:paraId="2CC8597B" w14:textId="77777777" w:rsidR="00D2500A" w:rsidRPr="00FD528C" w:rsidRDefault="00D2500A" w:rsidP="002B7C9B">
      <w:pPr>
        <w:jc w:val="both"/>
        <w:rPr>
          <w:sz w:val="22"/>
          <w:szCs w:val="22"/>
        </w:rPr>
      </w:pPr>
    </w:p>
    <w:p w14:paraId="1D1D96C8" w14:textId="0B96DDE0" w:rsidR="00A00AEC" w:rsidRDefault="00145056" w:rsidP="00E30910">
      <w:pPr>
        <w:pStyle w:val="Default"/>
        <w:jc w:val="both"/>
        <w:rPr>
          <w:sz w:val="22"/>
          <w:szCs w:val="22"/>
        </w:rPr>
      </w:pPr>
      <w:r w:rsidRPr="00FD528C">
        <w:rPr>
          <w:b/>
          <w:sz w:val="22"/>
          <w:szCs w:val="22"/>
        </w:rPr>
        <w:t>Начальная цен</w:t>
      </w:r>
      <w:r w:rsidR="00CF4817" w:rsidRPr="00FD528C">
        <w:rPr>
          <w:b/>
          <w:sz w:val="22"/>
          <w:szCs w:val="22"/>
        </w:rPr>
        <w:t>а</w:t>
      </w:r>
      <w:r w:rsidRPr="00FD528C">
        <w:rPr>
          <w:sz w:val="22"/>
          <w:szCs w:val="22"/>
        </w:rPr>
        <w:t xml:space="preserve">: </w:t>
      </w:r>
      <w:r w:rsidR="00115CCD">
        <w:rPr>
          <w:b/>
        </w:rPr>
        <w:t>6 136 000</w:t>
      </w:r>
      <w:r w:rsidR="00115CCD" w:rsidRPr="00B04908">
        <w:rPr>
          <w:b/>
        </w:rPr>
        <w:t>,00</w:t>
      </w:r>
      <w:r w:rsidR="00115CCD" w:rsidRPr="00B04908">
        <w:t xml:space="preserve"> (</w:t>
      </w:r>
      <w:r w:rsidR="00115CCD">
        <w:t>Шесть</w:t>
      </w:r>
      <w:r w:rsidR="00115CCD" w:rsidRPr="00B04908">
        <w:t xml:space="preserve"> миллионов </w:t>
      </w:r>
      <w:r w:rsidR="00115CCD">
        <w:t>сто тридцать шесть</w:t>
      </w:r>
      <w:r w:rsidR="00115CCD" w:rsidRPr="00B04908">
        <w:t xml:space="preserve"> тысяч) рублей 00 копеек</w:t>
      </w:r>
      <w:r w:rsidR="004A7235" w:rsidRPr="00FD528C">
        <w:rPr>
          <w:sz w:val="22"/>
          <w:szCs w:val="22"/>
        </w:rPr>
        <w:t>, с учетом НДС 20%</w:t>
      </w:r>
      <w:r w:rsidR="00106F28" w:rsidRPr="00FD528C">
        <w:rPr>
          <w:sz w:val="22"/>
          <w:szCs w:val="22"/>
        </w:rPr>
        <w:t>.</w:t>
      </w:r>
      <w:r w:rsidR="00A00AEC" w:rsidRPr="00FD528C">
        <w:rPr>
          <w:sz w:val="22"/>
          <w:szCs w:val="22"/>
        </w:rPr>
        <w:t xml:space="preserve"> </w:t>
      </w:r>
    </w:p>
    <w:p w14:paraId="460F5377" w14:textId="12056553" w:rsidR="000A7733" w:rsidRPr="000A7733" w:rsidRDefault="000A7733" w:rsidP="00E30910">
      <w:pPr>
        <w:pStyle w:val="Default"/>
        <w:jc w:val="both"/>
        <w:rPr>
          <w:sz w:val="22"/>
          <w:szCs w:val="22"/>
        </w:rPr>
      </w:pPr>
      <w:r>
        <w:rPr>
          <w:sz w:val="22"/>
          <w:szCs w:val="22"/>
        </w:rPr>
        <w:t>Минимальная цена (цена отсечения)</w:t>
      </w:r>
      <w:r w:rsidRPr="000A7733">
        <w:rPr>
          <w:sz w:val="22"/>
          <w:szCs w:val="22"/>
        </w:rPr>
        <w:t>:</w:t>
      </w:r>
      <w:r>
        <w:rPr>
          <w:sz w:val="22"/>
          <w:szCs w:val="22"/>
        </w:rPr>
        <w:t xml:space="preserve"> </w:t>
      </w:r>
      <w:r>
        <w:rPr>
          <w:b/>
        </w:rPr>
        <w:t>4 602 000</w:t>
      </w:r>
      <w:r w:rsidRPr="00A409FA">
        <w:rPr>
          <w:b/>
        </w:rPr>
        <w:t>,00</w:t>
      </w:r>
      <w:r w:rsidRPr="00A409FA">
        <w:t xml:space="preserve"> (</w:t>
      </w:r>
      <w:r>
        <w:t>Четыре</w:t>
      </w:r>
      <w:r w:rsidRPr="00A409FA">
        <w:t xml:space="preserve"> миллион</w:t>
      </w:r>
      <w:r>
        <w:t>а шестьсот две</w:t>
      </w:r>
      <w:r w:rsidRPr="00A409FA">
        <w:t xml:space="preserve"> тысяч</w:t>
      </w:r>
      <w:r>
        <w:t>и</w:t>
      </w:r>
      <w:r w:rsidRPr="00A409FA">
        <w:t>) рублей 00 копеек</w:t>
      </w:r>
      <w:r>
        <w:t xml:space="preserve">, </w:t>
      </w:r>
      <w:r w:rsidRPr="00FD528C">
        <w:rPr>
          <w:sz w:val="22"/>
          <w:szCs w:val="22"/>
        </w:rPr>
        <w:t>с учетом НДС 20%.</w:t>
      </w:r>
    </w:p>
    <w:p w14:paraId="6F99EEEC" w14:textId="0D70BC13" w:rsidR="00233354" w:rsidRPr="00FD528C" w:rsidRDefault="00002BF4" w:rsidP="00E30910">
      <w:pPr>
        <w:pStyle w:val="Default"/>
        <w:jc w:val="both"/>
        <w:rPr>
          <w:sz w:val="22"/>
          <w:szCs w:val="22"/>
        </w:rPr>
      </w:pPr>
      <w:r w:rsidRPr="00FD528C">
        <w:rPr>
          <w:b/>
          <w:sz w:val="22"/>
          <w:szCs w:val="22"/>
        </w:rPr>
        <w:t xml:space="preserve">Сумма задатка: </w:t>
      </w:r>
      <w:r w:rsidR="000A7733" w:rsidRPr="00406F32">
        <w:rPr>
          <w:b/>
        </w:rPr>
        <w:t>1</w:t>
      </w:r>
      <w:r w:rsidR="000A7733">
        <w:rPr>
          <w:b/>
        </w:rPr>
        <w:t>1</w:t>
      </w:r>
      <w:r w:rsidR="000A7733" w:rsidRPr="00406F32">
        <w:rPr>
          <w:b/>
        </w:rPr>
        <w:t xml:space="preserve">0 000,00 </w:t>
      </w:r>
      <w:r w:rsidR="000A7733" w:rsidRPr="00B04908">
        <w:t>(</w:t>
      </w:r>
      <w:r w:rsidR="000A7733">
        <w:t>Сто десять</w:t>
      </w:r>
      <w:r w:rsidR="000A7733" w:rsidRPr="00B04908">
        <w:t xml:space="preserve"> тысяч)</w:t>
      </w:r>
      <w:r w:rsidR="000A7733" w:rsidRPr="00B04908">
        <w:rPr>
          <w:b/>
        </w:rPr>
        <w:t xml:space="preserve"> </w:t>
      </w:r>
      <w:r w:rsidR="000A7733" w:rsidRPr="00B04908">
        <w:t>рублей 00</w:t>
      </w:r>
      <w:r w:rsidR="00115CCD">
        <w:t>.</w:t>
      </w:r>
    </w:p>
    <w:p w14:paraId="530736A7" w14:textId="5C3C8844" w:rsidR="000A7733" w:rsidRPr="0010452F" w:rsidRDefault="000A7733" w:rsidP="000A7733">
      <w:pPr>
        <w:jc w:val="both"/>
      </w:pPr>
      <w:r w:rsidRPr="0010452F">
        <w:t>Шаг аукциона на повышение</w:t>
      </w:r>
      <w:r w:rsidRPr="000A7733">
        <w:t>:</w:t>
      </w:r>
      <w:r w:rsidRPr="0010452F">
        <w:t xml:space="preserve"> </w:t>
      </w:r>
      <w:r w:rsidRPr="0010452F">
        <w:rPr>
          <w:b/>
        </w:rPr>
        <w:t xml:space="preserve">50 000,00 </w:t>
      </w:r>
      <w:r w:rsidRPr="0010452F">
        <w:t>(Пятьдесят тысяч)</w:t>
      </w:r>
      <w:r w:rsidRPr="0010452F">
        <w:rPr>
          <w:b/>
        </w:rPr>
        <w:t xml:space="preserve"> </w:t>
      </w:r>
      <w:r w:rsidRPr="0010452F">
        <w:t xml:space="preserve">рублей 00 копеек. </w:t>
      </w:r>
    </w:p>
    <w:p w14:paraId="56C897AF" w14:textId="194490D1" w:rsidR="000A7733" w:rsidRPr="0010452F" w:rsidRDefault="000A7733" w:rsidP="000A7733">
      <w:pPr>
        <w:jc w:val="both"/>
      </w:pPr>
      <w:r w:rsidRPr="0010452F">
        <w:lastRenderedPageBreak/>
        <w:t>Шаг аукциона на понижение</w:t>
      </w:r>
      <w:r w:rsidRPr="000A7733">
        <w:t>:</w:t>
      </w:r>
      <w:r w:rsidRPr="0010452F">
        <w:t xml:space="preserve"> </w:t>
      </w:r>
      <w:r>
        <w:rPr>
          <w:b/>
        </w:rPr>
        <w:t>76 700</w:t>
      </w:r>
      <w:r w:rsidRPr="0010452F">
        <w:rPr>
          <w:b/>
        </w:rPr>
        <w:t xml:space="preserve">,00 </w:t>
      </w:r>
      <w:r w:rsidRPr="0010452F">
        <w:t>(</w:t>
      </w:r>
      <w:r>
        <w:t>Семьдесят шесть</w:t>
      </w:r>
      <w:r w:rsidRPr="0010452F">
        <w:t xml:space="preserve"> тысяч </w:t>
      </w:r>
      <w:r>
        <w:t>се</w:t>
      </w:r>
      <w:r w:rsidRPr="0010452F">
        <w:t>мьсот)</w:t>
      </w:r>
      <w:r w:rsidRPr="0010452F">
        <w:rPr>
          <w:b/>
        </w:rPr>
        <w:t xml:space="preserve"> </w:t>
      </w:r>
      <w:r w:rsidRPr="0010452F">
        <w:t>рублей 00</w:t>
      </w:r>
      <w:r w:rsidR="00E41B09">
        <w:rPr>
          <w:noProof/>
        </w:rPr>
        <w:fldChar w:fldCharType="begin"/>
      </w:r>
      <w:r w:rsidR="00E41B09">
        <w:rPr>
          <w:noProof/>
        </w:rPr>
        <w:instrText xml:space="preserve"> INCLUDEPICTURE  \d "http://8D08D5C428072E15F6A555BBB94EF0C6.dms.sberbank.ru/8D08D5C428072E15F6A555BBB94EF0C6-5A223E21D6760510E0769B6C42372D87-6F05C68E7EE5C42CDE321A9007A7AB25/1.png" \* MERGEFORMATINET </w:instrText>
      </w:r>
      <w:r w:rsidR="00E41B09">
        <w:rPr>
          <w:noProof/>
        </w:rPr>
        <w:fldChar w:fldCharType="separate"/>
      </w:r>
      <w:r w:rsidR="00E30ABD">
        <w:rPr>
          <w:noProof/>
        </w:rPr>
        <w:fldChar w:fldCharType="begin"/>
      </w:r>
      <w:r w:rsidR="00E30ABD">
        <w:rPr>
          <w:noProof/>
        </w:rPr>
        <w:instrText xml:space="preserve"> INCLUDEPICTURE  \d "http://8D08D5C428072E15F6A555BBB94EF0C6.dms.sberbank.ru/8D08D5C428072E15F6A555BBB94EF0C6-5A223E21D6760510E0769B6C42372D87-6F05C68E7EE5C42CDE321A9007A7AB25/1.png" \* MERGEFORMATINET </w:instrText>
      </w:r>
      <w:r w:rsidR="00E30ABD">
        <w:rPr>
          <w:noProof/>
        </w:rPr>
        <w:fldChar w:fldCharType="separate"/>
      </w:r>
      <w:r w:rsidR="005E3167">
        <w:rPr>
          <w:noProof/>
        </w:rPr>
        <w:fldChar w:fldCharType="begin"/>
      </w:r>
      <w:r w:rsidR="005E3167">
        <w:rPr>
          <w:noProof/>
        </w:rPr>
        <w:instrText xml:space="preserve"> </w:instrText>
      </w:r>
      <w:r w:rsidR="005E3167">
        <w:rPr>
          <w:noProof/>
        </w:rPr>
        <w:instrText>INCLUDEPICTURE  \d "http://8D08D5C428072E15F6A555BBB94EF0C6.dms.sberbank.ru/8D08D5C428072E15F6A555BBB94EF0C6-5A223E21D6760510E0769B6C42372D87-6F05C68E7EE5C42CDE321A9007A7AB25/1.png" \* MERGEFORMATINET</w:instrText>
      </w:r>
      <w:r w:rsidR="005E3167">
        <w:rPr>
          <w:noProof/>
        </w:rPr>
        <w:instrText xml:space="preserve"> </w:instrText>
      </w:r>
      <w:r w:rsidR="005E3167">
        <w:rPr>
          <w:noProof/>
        </w:rPr>
        <w:fldChar w:fldCharType="separate"/>
      </w:r>
      <w:r w:rsidR="005E3167">
        <w:rPr>
          <w:noProof/>
        </w:rPr>
        <w:pict w14:anchorId="57723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85pt;visibility:visible">
            <v:imagedata r:id="rId10"/>
          </v:shape>
        </w:pict>
      </w:r>
      <w:r w:rsidR="005E3167">
        <w:rPr>
          <w:noProof/>
        </w:rPr>
        <w:fldChar w:fldCharType="end"/>
      </w:r>
      <w:r w:rsidR="00E30ABD">
        <w:rPr>
          <w:noProof/>
        </w:rPr>
        <w:fldChar w:fldCharType="end"/>
      </w:r>
      <w:r w:rsidR="00E41B09">
        <w:rPr>
          <w:noProof/>
        </w:rPr>
        <w:fldChar w:fldCharType="end"/>
      </w:r>
      <w:r w:rsidRPr="0010452F">
        <w:t xml:space="preserve"> копеек.</w:t>
      </w:r>
    </w:p>
    <w:p w14:paraId="7BFDD3BF" w14:textId="77777777" w:rsidR="00FD528C" w:rsidRPr="00FD528C" w:rsidRDefault="00FD528C" w:rsidP="00416A8C">
      <w:pPr>
        <w:pStyle w:val="Default"/>
        <w:rPr>
          <w:b/>
          <w:sz w:val="22"/>
          <w:szCs w:val="22"/>
        </w:rPr>
      </w:pPr>
    </w:p>
    <w:p w14:paraId="2FDEA965" w14:textId="77777777" w:rsidR="00A617DD" w:rsidRPr="00FD528C" w:rsidRDefault="00A617DD" w:rsidP="006A5A5F">
      <w:pPr>
        <w:ind w:right="-57"/>
        <w:jc w:val="both"/>
        <w:rPr>
          <w:b/>
          <w:sz w:val="22"/>
          <w:szCs w:val="22"/>
        </w:rPr>
      </w:pPr>
    </w:p>
    <w:p w14:paraId="265584BA" w14:textId="77777777" w:rsidR="00E03904" w:rsidRPr="00FD528C" w:rsidRDefault="00E03904" w:rsidP="00E03904">
      <w:pPr>
        <w:ind w:firstLine="720"/>
        <w:jc w:val="center"/>
        <w:rPr>
          <w:rFonts w:eastAsia="Times New Roman"/>
          <w:b/>
          <w:bCs/>
          <w:sz w:val="22"/>
          <w:szCs w:val="22"/>
        </w:rPr>
      </w:pPr>
      <w:r w:rsidRPr="00FD528C">
        <w:rPr>
          <w:rFonts w:eastAsia="Times New Roman"/>
          <w:b/>
          <w:bCs/>
          <w:sz w:val="22"/>
          <w:szCs w:val="22"/>
        </w:rPr>
        <w:t xml:space="preserve">ОБЩИЕ ПОЛОЖЕНИЯ: </w:t>
      </w:r>
    </w:p>
    <w:p w14:paraId="39D199B4" w14:textId="77777777" w:rsidR="00E03904" w:rsidRPr="00FD528C" w:rsidRDefault="00E03904" w:rsidP="00E03904">
      <w:pPr>
        <w:ind w:firstLine="567"/>
        <w:jc w:val="both"/>
        <w:rPr>
          <w:rFonts w:eastAsia="Times New Roman"/>
          <w:bCs/>
          <w:sz w:val="22"/>
          <w:szCs w:val="22"/>
        </w:rPr>
      </w:pPr>
      <w:r w:rsidRPr="00FD528C">
        <w:rPr>
          <w:rFonts w:eastAsia="Times New Roman"/>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FD528C">
        <w:rPr>
          <w:rFonts w:eastAsia="Times New Roman"/>
          <w:sz w:val="22"/>
          <w:szCs w:val="22"/>
        </w:rPr>
        <w:t>(при совпадении оператора электронной торговой площадки и организатора торгов в одном лице)</w:t>
      </w:r>
      <w:r w:rsidRPr="00FD528C">
        <w:rPr>
          <w:rFonts w:eastAsia="Times New Roman"/>
          <w:bCs/>
          <w:sz w:val="22"/>
          <w:szCs w:val="22"/>
        </w:rPr>
        <w:t xml:space="preserve">, размещенном на </w:t>
      </w:r>
      <w:r w:rsidRPr="00FD528C">
        <w:rPr>
          <w:rFonts w:eastAsia="Times New Roman"/>
          <w:sz w:val="22"/>
          <w:szCs w:val="22"/>
        </w:rPr>
        <w:t xml:space="preserve">сайте </w:t>
      </w:r>
      <w:r w:rsidR="009A6B0D" w:rsidRPr="00FD528C">
        <w:rPr>
          <w:rFonts w:eastAsia="Times New Roman"/>
          <w:sz w:val="22"/>
          <w:szCs w:val="22"/>
        </w:rPr>
        <w:br/>
      </w:r>
      <w:hyperlink r:id="rId11" w:history="1">
        <w:r w:rsidRPr="00FD528C">
          <w:rPr>
            <w:rFonts w:eastAsia="Times New Roman"/>
            <w:color w:val="0000FF"/>
            <w:sz w:val="22"/>
            <w:szCs w:val="22"/>
            <w:u w:val="single"/>
            <w:lang w:val="en-US"/>
          </w:rPr>
          <w:t>www</w:t>
        </w:r>
        <w:r w:rsidRPr="00FD528C">
          <w:rPr>
            <w:rFonts w:eastAsia="Times New Roman"/>
            <w:color w:val="0000FF"/>
            <w:sz w:val="22"/>
            <w:szCs w:val="22"/>
            <w:u w:val="single"/>
          </w:rPr>
          <w:t>.</w:t>
        </w:r>
        <w:r w:rsidRPr="00FD528C">
          <w:rPr>
            <w:rFonts w:eastAsia="Times New Roman"/>
            <w:color w:val="0000FF"/>
            <w:sz w:val="22"/>
            <w:szCs w:val="22"/>
            <w:u w:val="single"/>
            <w:lang w:val="en-US"/>
          </w:rPr>
          <w:t>lot</w:t>
        </w:r>
        <w:r w:rsidRPr="00FD528C">
          <w:rPr>
            <w:rFonts w:eastAsia="Times New Roman"/>
            <w:color w:val="0000FF"/>
            <w:sz w:val="22"/>
            <w:szCs w:val="22"/>
            <w:u w:val="single"/>
          </w:rPr>
          <w:t>-</w:t>
        </w:r>
        <w:r w:rsidRPr="00FD528C">
          <w:rPr>
            <w:rFonts w:eastAsia="Times New Roman"/>
            <w:color w:val="0000FF"/>
            <w:sz w:val="22"/>
            <w:szCs w:val="22"/>
            <w:u w:val="single"/>
            <w:lang w:val="en-US"/>
          </w:rPr>
          <w:t>online</w:t>
        </w:r>
        <w:r w:rsidRPr="00FD528C">
          <w:rPr>
            <w:rFonts w:eastAsia="Times New Roman"/>
            <w:color w:val="0000FF"/>
            <w:sz w:val="22"/>
            <w:szCs w:val="22"/>
            <w:u w:val="single"/>
          </w:rPr>
          <w:t>.</w:t>
        </w:r>
        <w:r w:rsidRPr="00FD528C">
          <w:rPr>
            <w:rFonts w:eastAsia="Times New Roman"/>
            <w:color w:val="0000FF"/>
            <w:sz w:val="22"/>
            <w:szCs w:val="22"/>
            <w:u w:val="single"/>
            <w:lang w:val="en-US"/>
          </w:rPr>
          <w:t>ru</w:t>
        </w:r>
      </w:hyperlink>
      <w:r w:rsidRPr="00FD528C">
        <w:rPr>
          <w:rFonts w:eastAsia="Times New Roman"/>
          <w:sz w:val="22"/>
          <w:szCs w:val="22"/>
        </w:rPr>
        <w:t>.</w:t>
      </w:r>
    </w:p>
    <w:p w14:paraId="390268D4" w14:textId="77777777" w:rsidR="00E03904" w:rsidRPr="00FD528C" w:rsidRDefault="00E03904" w:rsidP="00E03904">
      <w:pPr>
        <w:ind w:firstLine="720"/>
        <w:jc w:val="both"/>
        <w:rPr>
          <w:rFonts w:eastAsia="Times New Roman"/>
          <w:bCs/>
          <w:sz w:val="22"/>
          <w:szCs w:val="22"/>
        </w:rPr>
      </w:pPr>
    </w:p>
    <w:p w14:paraId="2C7C7013" w14:textId="77777777" w:rsidR="00E03904" w:rsidRPr="00FD528C" w:rsidRDefault="00E03904" w:rsidP="00E03904">
      <w:pPr>
        <w:ind w:firstLine="567"/>
        <w:jc w:val="center"/>
        <w:rPr>
          <w:b/>
          <w:bCs/>
          <w:sz w:val="22"/>
          <w:szCs w:val="22"/>
        </w:rPr>
      </w:pPr>
      <w:r w:rsidRPr="00FD528C">
        <w:rPr>
          <w:b/>
          <w:bCs/>
          <w:sz w:val="22"/>
          <w:szCs w:val="22"/>
        </w:rPr>
        <w:t>Условия проведения аукциона</w:t>
      </w:r>
      <w:r w:rsidR="0024634C" w:rsidRPr="00FD528C">
        <w:rPr>
          <w:b/>
          <w:bCs/>
          <w:sz w:val="22"/>
          <w:szCs w:val="22"/>
        </w:rPr>
        <w:t xml:space="preserve"> </w:t>
      </w:r>
    </w:p>
    <w:p w14:paraId="3CE44153"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BAADE61" w14:textId="77777777" w:rsidR="00E03904" w:rsidRPr="00FD528C" w:rsidRDefault="00E03904" w:rsidP="00E03904">
      <w:pPr>
        <w:tabs>
          <w:tab w:val="right" w:leader="dot" w:pos="4762"/>
        </w:tabs>
        <w:autoSpaceDE w:val="0"/>
        <w:autoSpaceDN w:val="0"/>
        <w:adjustRightInd w:val="0"/>
        <w:ind w:right="-5" w:firstLine="567"/>
        <w:jc w:val="both"/>
        <w:rPr>
          <w:sz w:val="22"/>
          <w:szCs w:val="22"/>
        </w:rPr>
      </w:pPr>
      <w:r w:rsidRPr="00FD528C">
        <w:rPr>
          <w:sz w:val="22"/>
          <w:szCs w:val="22"/>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521DED2" w14:textId="77777777" w:rsidR="00E03904" w:rsidRPr="00FD528C" w:rsidRDefault="00E03904" w:rsidP="00E03904">
      <w:pPr>
        <w:ind w:firstLine="567"/>
        <w:jc w:val="both"/>
        <w:rPr>
          <w:sz w:val="22"/>
          <w:szCs w:val="22"/>
        </w:rPr>
      </w:pPr>
      <w:r w:rsidRPr="00FD528C">
        <w:rPr>
          <w:sz w:val="22"/>
          <w:szCs w:val="22"/>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F6DDEE0" w14:textId="77777777" w:rsidR="00E03904" w:rsidRPr="00FD528C" w:rsidRDefault="00E03904" w:rsidP="00E03904">
      <w:pPr>
        <w:autoSpaceDE w:val="0"/>
        <w:autoSpaceDN w:val="0"/>
        <w:adjustRightInd w:val="0"/>
        <w:ind w:firstLine="567"/>
        <w:jc w:val="both"/>
        <w:outlineLvl w:val="1"/>
        <w:rPr>
          <w:sz w:val="22"/>
          <w:szCs w:val="22"/>
        </w:rPr>
      </w:pPr>
      <w:r w:rsidRPr="00FD528C">
        <w:rPr>
          <w:sz w:val="22"/>
          <w:szCs w:val="22"/>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0C273E" w14:textId="77777777" w:rsidR="00E03904" w:rsidRPr="00FD528C" w:rsidRDefault="00E03904" w:rsidP="00E03904">
      <w:pPr>
        <w:autoSpaceDE w:val="0"/>
        <w:autoSpaceDN w:val="0"/>
        <w:adjustRightInd w:val="0"/>
        <w:ind w:firstLine="567"/>
        <w:jc w:val="both"/>
        <w:outlineLvl w:val="1"/>
        <w:rPr>
          <w:sz w:val="22"/>
          <w:szCs w:val="22"/>
        </w:rPr>
      </w:pPr>
      <w:r w:rsidRPr="00FD528C">
        <w:rPr>
          <w:sz w:val="22"/>
          <w:szCs w:val="22"/>
        </w:rPr>
        <w:t xml:space="preserve">Заявка подписывается электронной подписью Претендента. К заявке прилагаются подписанные </w:t>
      </w:r>
      <w:hyperlink r:id="rId12" w:history="1">
        <w:r w:rsidRPr="00FD528C">
          <w:rPr>
            <w:sz w:val="22"/>
            <w:szCs w:val="22"/>
          </w:rPr>
          <w:t>электронной подписью</w:t>
        </w:r>
      </w:hyperlink>
      <w:r w:rsidRPr="00FD528C">
        <w:rPr>
          <w:sz w:val="22"/>
          <w:szCs w:val="22"/>
        </w:rPr>
        <w:t xml:space="preserve"> Претендента документы.</w:t>
      </w:r>
    </w:p>
    <w:p w14:paraId="2E4A56B5" w14:textId="77777777" w:rsidR="00E03904" w:rsidRPr="00FD528C" w:rsidRDefault="00E03904" w:rsidP="00E03904">
      <w:pPr>
        <w:ind w:firstLine="567"/>
        <w:rPr>
          <w:sz w:val="22"/>
          <w:szCs w:val="22"/>
        </w:rPr>
      </w:pPr>
    </w:p>
    <w:p w14:paraId="74ED27C8" w14:textId="77777777" w:rsidR="00E03904" w:rsidRPr="00FD528C" w:rsidRDefault="00E03904" w:rsidP="00E03904">
      <w:pPr>
        <w:ind w:left="567"/>
        <w:jc w:val="both"/>
        <w:rPr>
          <w:b/>
          <w:bCs/>
          <w:sz w:val="22"/>
          <w:szCs w:val="22"/>
        </w:rPr>
      </w:pPr>
      <w:r w:rsidRPr="00FD528C">
        <w:rPr>
          <w:b/>
          <w:bCs/>
          <w:sz w:val="22"/>
          <w:szCs w:val="22"/>
        </w:rPr>
        <w:t>Документы, необходимые для участия в аукционе в электронной форме:</w:t>
      </w:r>
    </w:p>
    <w:p w14:paraId="491C0F2E" w14:textId="77777777" w:rsidR="00E03904" w:rsidRPr="00FD528C" w:rsidRDefault="00E03904" w:rsidP="00E03904">
      <w:pPr>
        <w:numPr>
          <w:ilvl w:val="0"/>
          <w:numId w:val="4"/>
        </w:numPr>
        <w:ind w:left="567" w:hanging="567"/>
        <w:jc w:val="both"/>
        <w:rPr>
          <w:sz w:val="22"/>
          <w:szCs w:val="22"/>
        </w:rPr>
      </w:pPr>
      <w:r w:rsidRPr="00FD528C">
        <w:rPr>
          <w:sz w:val="22"/>
          <w:szCs w:val="22"/>
        </w:rPr>
        <w:t>Заявка на участие в аукционе, проводимом в электронной форме.</w:t>
      </w:r>
    </w:p>
    <w:p w14:paraId="547F245D" w14:textId="77777777" w:rsidR="00E03904" w:rsidRPr="00FD528C" w:rsidRDefault="00E03904" w:rsidP="00E03904">
      <w:pPr>
        <w:ind w:left="567"/>
        <w:jc w:val="both"/>
        <w:rPr>
          <w:sz w:val="22"/>
          <w:szCs w:val="22"/>
        </w:rPr>
      </w:pPr>
      <w:r w:rsidRPr="00FD528C">
        <w:rPr>
          <w:sz w:val="22"/>
          <w:szCs w:val="22"/>
        </w:rP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2CA2D6A8" w14:textId="77777777" w:rsidR="00E03904" w:rsidRPr="00FD528C" w:rsidRDefault="00E03904" w:rsidP="00E03904">
      <w:pPr>
        <w:numPr>
          <w:ilvl w:val="0"/>
          <w:numId w:val="4"/>
        </w:numPr>
        <w:ind w:left="567" w:hanging="567"/>
        <w:jc w:val="both"/>
        <w:rPr>
          <w:sz w:val="22"/>
          <w:szCs w:val="22"/>
        </w:rPr>
      </w:pPr>
      <w:r w:rsidRPr="00FD528C">
        <w:rPr>
          <w:sz w:val="22"/>
          <w:szCs w:val="22"/>
        </w:rPr>
        <w:t>Одновременно к заявке претенденты прилагают подписанные электронной цифровой подписью документы:</w:t>
      </w:r>
    </w:p>
    <w:p w14:paraId="7E11C0D2" w14:textId="77777777" w:rsidR="00E03904" w:rsidRPr="00FD528C" w:rsidRDefault="00E03904" w:rsidP="00E03904">
      <w:pPr>
        <w:numPr>
          <w:ilvl w:val="1"/>
          <w:numId w:val="4"/>
        </w:numPr>
        <w:ind w:left="567" w:hanging="567"/>
        <w:jc w:val="both"/>
        <w:rPr>
          <w:sz w:val="22"/>
          <w:szCs w:val="22"/>
        </w:rPr>
      </w:pPr>
      <w:r w:rsidRPr="00FD528C">
        <w:rPr>
          <w:b/>
          <w:sz w:val="22"/>
          <w:szCs w:val="22"/>
        </w:rPr>
        <w:t>Физические лица:</w:t>
      </w:r>
    </w:p>
    <w:p w14:paraId="0A1F37AC" w14:textId="77777777" w:rsidR="00E03904" w:rsidRPr="00FD528C" w:rsidRDefault="00E03904" w:rsidP="00E03904">
      <w:pPr>
        <w:numPr>
          <w:ilvl w:val="0"/>
          <w:numId w:val="20"/>
        </w:numPr>
        <w:ind w:left="567" w:hanging="567"/>
        <w:jc w:val="both"/>
        <w:rPr>
          <w:sz w:val="22"/>
          <w:szCs w:val="22"/>
        </w:rPr>
      </w:pPr>
      <w:r w:rsidRPr="00FD528C">
        <w:rPr>
          <w:sz w:val="22"/>
          <w:szCs w:val="22"/>
        </w:rPr>
        <w:t>Копии всех листов документа, удостоверяющего личность;</w:t>
      </w:r>
    </w:p>
    <w:p w14:paraId="6AA76CDE" w14:textId="77777777" w:rsidR="00E03904" w:rsidRPr="00FD528C" w:rsidRDefault="00E03904" w:rsidP="00E03904">
      <w:pPr>
        <w:numPr>
          <w:ilvl w:val="0"/>
          <w:numId w:val="20"/>
        </w:numPr>
        <w:ind w:left="567" w:hanging="567"/>
        <w:jc w:val="both"/>
        <w:rPr>
          <w:sz w:val="22"/>
          <w:szCs w:val="22"/>
        </w:rPr>
      </w:pPr>
      <w:r w:rsidRPr="00FD528C">
        <w:rPr>
          <w:sz w:val="22"/>
          <w:szCs w:val="22"/>
        </w:rPr>
        <w:t>Надлежащим образом оформленная доверенность, если от имени заявителя действует представитель.</w:t>
      </w:r>
    </w:p>
    <w:p w14:paraId="34086102" w14:textId="77777777" w:rsidR="00E03904" w:rsidRPr="00FD528C" w:rsidRDefault="00E03904" w:rsidP="00E03904">
      <w:pPr>
        <w:numPr>
          <w:ilvl w:val="1"/>
          <w:numId w:val="4"/>
        </w:numPr>
        <w:autoSpaceDE w:val="0"/>
        <w:autoSpaceDN w:val="0"/>
        <w:adjustRightInd w:val="0"/>
        <w:spacing w:line="210" w:lineRule="atLeast"/>
        <w:ind w:left="567" w:hanging="567"/>
        <w:jc w:val="both"/>
        <w:rPr>
          <w:b/>
          <w:sz w:val="22"/>
          <w:szCs w:val="22"/>
        </w:rPr>
      </w:pPr>
      <w:r w:rsidRPr="00FD528C">
        <w:rPr>
          <w:b/>
          <w:sz w:val="22"/>
          <w:szCs w:val="22"/>
        </w:rPr>
        <w:t xml:space="preserve">Индивидуальные предприниматели: </w:t>
      </w:r>
    </w:p>
    <w:p w14:paraId="407E53D5" w14:textId="77777777" w:rsidR="00E03904" w:rsidRPr="00FD528C" w:rsidRDefault="00E03904" w:rsidP="00E03904">
      <w:pPr>
        <w:numPr>
          <w:ilvl w:val="0"/>
          <w:numId w:val="20"/>
        </w:numPr>
        <w:ind w:left="567" w:hanging="567"/>
        <w:jc w:val="both"/>
        <w:rPr>
          <w:sz w:val="22"/>
          <w:szCs w:val="22"/>
        </w:rPr>
      </w:pPr>
      <w:r w:rsidRPr="00FD528C">
        <w:rPr>
          <w:sz w:val="22"/>
          <w:szCs w:val="22"/>
        </w:rPr>
        <w:t>Копии всех листов документа, удостоверяющего личность;</w:t>
      </w:r>
    </w:p>
    <w:p w14:paraId="4962DE81" w14:textId="77777777" w:rsidR="00E03904" w:rsidRPr="00FD528C" w:rsidRDefault="00E03904" w:rsidP="00E03904">
      <w:pPr>
        <w:numPr>
          <w:ilvl w:val="0"/>
          <w:numId w:val="20"/>
        </w:numPr>
        <w:ind w:left="567" w:hanging="567"/>
        <w:jc w:val="both"/>
        <w:rPr>
          <w:sz w:val="22"/>
          <w:szCs w:val="22"/>
        </w:rPr>
      </w:pPr>
      <w:r w:rsidRPr="00FD528C">
        <w:rPr>
          <w:sz w:val="22"/>
          <w:szCs w:val="22"/>
        </w:rP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70FEE9AE" w14:textId="77777777" w:rsidR="00E03904" w:rsidRPr="00FD528C" w:rsidRDefault="00E03904" w:rsidP="00E03904">
      <w:pPr>
        <w:numPr>
          <w:ilvl w:val="0"/>
          <w:numId w:val="20"/>
        </w:numPr>
        <w:ind w:left="567" w:hanging="567"/>
        <w:jc w:val="both"/>
        <w:rPr>
          <w:sz w:val="22"/>
          <w:szCs w:val="22"/>
        </w:rPr>
      </w:pPr>
      <w:r w:rsidRPr="00FD528C">
        <w:rPr>
          <w:sz w:val="22"/>
          <w:szCs w:val="22"/>
        </w:rPr>
        <w:t>Свидетельство о постановке на учет в налоговом органе;</w:t>
      </w:r>
    </w:p>
    <w:p w14:paraId="7E57AAD9" w14:textId="77777777" w:rsidR="00E03904" w:rsidRPr="00FD528C" w:rsidRDefault="00E03904" w:rsidP="00E03904">
      <w:pPr>
        <w:numPr>
          <w:ilvl w:val="0"/>
          <w:numId w:val="20"/>
        </w:numPr>
        <w:ind w:left="567" w:hanging="567"/>
        <w:jc w:val="both"/>
        <w:rPr>
          <w:sz w:val="22"/>
          <w:szCs w:val="22"/>
        </w:rPr>
      </w:pPr>
      <w:r w:rsidRPr="00FD528C">
        <w:rPr>
          <w:sz w:val="22"/>
          <w:szCs w:val="22"/>
        </w:rPr>
        <w:t>Надлежащим образом оформленная доверенность, если от имени заявителя действует представитель.</w:t>
      </w:r>
    </w:p>
    <w:p w14:paraId="044243BE" w14:textId="77777777" w:rsidR="00E03904" w:rsidRPr="00FD528C" w:rsidRDefault="00E03904" w:rsidP="00E03904">
      <w:pPr>
        <w:numPr>
          <w:ilvl w:val="1"/>
          <w:numId w:val="4"/>
        </w:numPr>
        <w:ind w:left="567" w:hanging="567"/>
        <w:jc w:val="both"/>
        <w:rPr>
          <w:b/>
          <w:sz w:val="22"/>
          <w:szCs w:val="22"/>
        </w:rPr>
      </w:pPr>
      <w:r w:rsidRPr="00FD528C">
        <w:rPr>
          <w:b/>
          <w:sz w:val="22"/>
          <w:szCs w:val="22"/>
        </w:rPr>
        <w:t>Российские юридические лица:</w:t>
      </w:r>
    </w:p>
    <w:p w14:paraId="7D2D7BB4" w14:textId="77777777" w:rsidR="00E03904" w:rsidRPr="00FD528C" w:rsidRDefault="00E03904" w:rsidP="00E03904">
      <w:pPr>
        <w:numPr>
          <w:ilvl w:val="0"/>
          <w:numId w:val="20"/>
        </w:numPr>
        <w:ind w:left="567" w:hanging="567"/>
        <w:jc w:val="both"/>
        <w:rPr>
          <w:sz w:val="22"/>
          <w:szCs w:val="22"/>
        </w:rPr>
      </w:pPr>
      <w:r w:rsidRPr="00FD528C">
        <w:rPr>
          <w:sz w:val="22"/>
          <w:szCs w:val="22"/>
        </w:rP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4EFA49F" w14:textId="77777777" w:rsidR="00E03904" w:rsidRPr="00FD528C" w:rsidRDefault="00E03904" w:rsidP="00E03904">
      <w:pPr>
        <w:numPr>
          <w:ilvl w:val="0"/>
          <w:numId w:val="20"/>
        </w:numPr>
        <w:ind w:left="567" w:hanging="567"/>
        <w:jc w:val="both"/>
        <w:rPr>
          <w:sz w:val="22"/>
          <w:szCs w:val="22"/>
        </w:rPr>
      </w:pPr>
      <w:r w:rsidRPr="00FD528C">
        <w:rPr>
          <w:sz w:val="22"/>
          <w:szCs w:val="22"/>
        </w:rPr>
        <w:t>Свидетельство о постановке на учет в налоговом органе;</w:t>
      </w:r>
    </w:p>
    <w:p w14:paraId="088B47E6" w14:textId="77777777" w:rsidR="00E03904" w:rsidRPr="00FD528C" w:rsidRDefault="00E03904" w:rsidP="00E03904">
      <w:pPr>
        <w:numPr>
          <w:ilvl w:val="0"/>
          <w:numId w:val="20"/>
        </w:numPr>
        <w:ind w:left="567" w:hanging="567"/>
        <w:jc w:val="both"/>
        <w:rPr>
          <w:sz w:val="22"/>
          <w:szCs w:val="22"/>
        </w:rPr>
      </w:pPr>
      <w:r w:rsidRPr="00FD528C">
        <w:rPr>
          <w:sz w:val="22"/>
          <w:szCs w:val="22"/>
        </w:rPr>
        <w:t>Учредительные документы в действующей редакции;</w:t>
      </w:r>
    </w:p>
    <w:p w14:paraId="6251F7C1" w14:textId="77777777" w:rsidR="00E03904" w:rsidRPr="00FD528C" w:rsidRDefault="00E03904" w:rsidP="00E03904">
      <w:pPr>
        <w:numPr>
          <w:ilvl w:val="0"/>
          <w:numId w:val="20"/>
        </w:numPr>
        <w:ind w:left="567" w:hanging="567"/>
        <w:jc w:val="both"/>
        <w:rPr>
          <w:sz w:val="22"/>
          <w:szCs w:val="22"/>
        </w:rPr>
      </w:pPr>
      <w:r w:rsidRPr="00FD528C">
        <w:rPr>
          <w:sz w:val="22"/>
          <w:szCs w:val="22"/>
        </w:rP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D9A7F9A" w14:textId="77777777" w:rsidR="00E03904" w:rsidRPr="00FD528C" w:rsidRDefault="00E03904" w:rsidP="00E03904">
      <w:pPr>
        <w:numPr>
          <w:ilvl w:val="0"/>
          <w:numId w:val="20"/>
        </w:numPr>
        <w:ind w:left="567" w:hanging="567"/>
        <w:jc w:val="both"/>
        <w:rPr>
          <w:sz w:val="22"/>
          <w:szCs w:val="22"/>
        </w:rPr>
      </w:pPr>
      <w:r w:rsidRPr="00FD528C">
        <w:rPr>
          <w:sz w:val="22"/>
          <w:szCs w:val="22"/>
        </w:rPr>
        <w:lastRenderedPageBreak/>
        <w:t>Действительную на день представления заявки на участия в аукционе выписку из Единого государственного реестра юридических лиц;</w:t>
      </w:r>
    </w:p>
    <w:p w14:paraId="2B1E24A4" w14:textId="77777777" w:rsidR="00E03904" w:rsidRPr="00FD528C" w:rsidRDefault="00E03904" w:rsidP="00E03904">
      <w:pPr>
        <w:numPr>
          <w:ilvl w:val="0"/>
          <w:numId w:val="20"/>
        </w:numPr>
        <w:ind w:left="567" w:hanging="567"/>
        <w:jc w:val="both"/>
        <w:rPr>
          <w:sz w:val="22"/>
          <w:szCs w:val="22"/>
        </w:rPr>
      </w:pPr>
      <w:r w:rsidRPr="00FD528C">
        <w:rPr>
          <w:sz w:val="22"/>
          <w:szCs w:val="22"/>
        </w:rPr>
        <w:t>Решение об одобрении или совершении сделки или письмо об отсутствии необходимости такого одобрения, получения согласия на ее совершение;</w:t>
      </w:r>
    </w:p>
    <w:p w14:paraId="3E707E6C" w14:textId="77777777" w:rsidR="00E03904" w:rsidRPr="00FD528C" w:rsidRDefault="00E03904" w:rsidP="00E03904">
      <w:pPr>
        <w:numPr>
          <w:ilvl w:val="0"/>
          <w:numId w:val="20"/>
        </w:numPr>
        <w:ind w:left="567" w:hanging="567"/>
        <w:jc w:val="both"/>
        <w:rPr>
          <w:sz w:val="22"/>
          <w:szCs w:val="22"/>
        </w:rPr>
      </w:pPr>
      <w:r w:rsidRPr="00FD528C">
        <w:rPr>
          <w:sz w:val="22"/>
          <w:szCs w:val="22"/>
        </w:rPr>
        <w:t xml:space="preserve">Надлежащим образом оформленная доверенность, если от имени заявителя действует представитель. </w:t>
      </w:r>
    </w:p>
    <w:p w14:paraId="7CAEBCB6" w14:textId="77777777" w:rsidR="00E03904" w:rsidRPr="00FD528C" w:rsidRDefault="00E03904" w:rsidP="00E03904">
      <w:pPr>
        <w:numPr>
          <w:ilvl w:val="1"/>
          <w:numId w:val="4"/>
        </w:numPr>
        <w:ind w:left="567" w:hanging="567"/>
        <w:jc w:val="both"/>
        <w:rPr>
          <w:b/>
          <w:sz w:val="22"/>
          <w:szCs w:val="22"/>
        </w:rPr>
      </w:pPr>
      <w:r w:rsidRPr="00FD528C">
        <w:rPr>
          <w:b/>
          <w:sz w:val="22"/>
          <w:szCs w:val="22"/>
        </w:rPr>
        <w:t>Иностранные юридические лица:</w:t>
      </w:r>
    </w:p>
    <w:p w14:paraId="568A9D42" w14:textId="77777777" w:rsidR="00E03904" w:rsidRPr="00FD528C" w:rsidRDefault="00E03904" w:rsidP="00E03904">
      <w:pPr>
        <w:numPr>
          <w:ilvl w:val="0"/>
          <w:numId w:val="20"/>
        </w:numPr>
        <w:ind w:left="567" w:hanging="567"/>
        <w:jc w:val="both"/>
        <w:rPr>
          <w:sz w:val="22"/>
          <w:szCs w:val="22"/>
        </w:rPr>
      </w:pPr>
      <w:r w:rsidRPr="00FD528C">
        <w:rPr>
          <w:sz w:val="22"/>
          <w:szCs w:val="22"/>
        </w:rPr>
        <w:t>Устав (Меморандум) и/или учредительный договор;</w:t>
      </w:r>
    </w:p>
    <w:p w14:paraId="1EBFD2A8" w14:textId="77777777" w:rsidR="00E03904" w:rsidRPr="00FD528C" w:rsidRDefault="00E03904" w:rsidP="00E03904">
      <w:pPr>
        <w:numPr>
          <w:ilvl w:val="0"/>
          <w:numId w:val="20"/>
        </w:numPr>
        <w:ind w:left="567" w:hanging="567"/>
        <w:jc w:val="both"/>
        <w:rPr>
          <w:sz w:val="22"/>
          <w:szCs w:val="22"/>
        </w:rPr>
      </w:pPr>
      <w:r w:rsidRPr="00FD528C">
        <w:rPr>
          <w:sz w:val="22"/>
          <w:szCs w:val="22"/>
        </w:rPr>
        <w:t>Сертификат (свидетельство) о регистрации (инкорпорации);</w:t>
      </w:r>
    </w:p>
    <w:p w14:paraId="40013D2A" w14:textId="77777777" w:rsidR="00E03904" w:rsidRPr="00FD528C" w:rsidRDefault="00E03904" w:rsidP="00E03904">
      <w:pPr>
        <w:numPr>
          <w:ilvl w:val="0"/>
          <w:numId w:val="20"/>
        </w:numPr>
        <w:ind w:left="567" w:hanging="567"/>
        <w:jc w:val="both"/>
        <w:rPr>
          <w:sz w:val="22"/>
          <w:szCs w:val="22"/>
        </w:rPr>
      </w:pPr>
      <w:r w:rsidRPr="00FD528C">
        <w:rPr>
          <w:sz w:val="22"/>
          <w:szCs w:val="22"/>
        </w:rPr>
        <w:t>Сертификат (свидетельство) о директорах и решение о назначении директора(-ов);</w:t>
      </w:r>
    </w:p>
    <w:p w14:paraId="0A944EB3" w14:textId="77777777" w:rsidR="00E03904" w:rsidRPr="00FD528C" w:rsidRDefault="00E03904" w:rsidP="00E03904">
      <w:pPr>
        <w:numPr>
          <w:ilvl w:val="0"/>
          <w:numId w:val="20"/>
        </w:numPr>
        <w:ind w:left="567" w:hanging="567"/>
        <w:jc w:val="both"/>
        <w:rPr>
          <w:sz w:val="22"/>
          <w:szCs w:val="22"/>
        </w:rPr>
      </w:pPr>
      <w:r w:rsidRPr="00FD528C">
        <w:rPr>
          <w:sz w:val="22"/>
          <w:szCs w:val="22"/>
        </w:rPr>
        <w:t>Сертификат на акции (иной аналогичный документ);</w:t>
      </w:r>
    </w:p>
    <w:p w14:paraId="769BE5B7" w14:textId="77777777" w:rsidR="00E03904" w:rsidRPr="00FD528C" w:rsidRDefault="00E03904" w:rsidP="00E03904">
      <w:pPr>
        <w:numPr>
          <w:ilvl w:val="0"/>
          <w:numId w:val="20"/>
        </w:numPr>
        <w:ind w:left="567" w:hanging="567"/>
        <w:jc w:val="both"/>
        <w:rPr>
          <w:sz w:val="22"/>
          <w:szCs w:val="22"/>
        </w:rPr>
      </w:pPr>
      <w:r w:rsidRPr="00FD528C">
        <w:rPr>
          <w:sz w:val="22"/>
          <w:szCs w:val="22"/>
        </w:rP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5C8A2A1" w14:textId="77777777" w:rsidR="00E03904" w:rsidRPr="00FD528C" w:rsidRDefault="00E03904" w:rsidP="00E03904">
      <w:pPr>
        <w:numPr>
          <w:ilvl w:val="0"/>
          <w:numId w:val="20"/>
        </w:numPr>
        <w:ind w:left="567" w:hanging="567"/>
        <w:jc w:val="both"/>
        <w:rPr>
          <w:sz w:val="22"/>
          <w:szCs w:val="22"/>
        </w:rPr>
      </w:pPr>
      <w:r w:rsidRPr="00FD528C">
        <w:rPr>
          <w:sz w:val="22"/>
          <w:szCs w:val="22"/>
        </w:rPr>
        <w:t>Сертификат должного состояния (good standing) не старше 30 дней;</w:t>
      </w:r>
    </w:p>
    <w:p w14:paraId="0D13CBCA" w14:textId="77777777" w:rsidR="00E03904" w:rsidRPr="00FD528C" w:rsidRDefault="00E03904" w:rsidP="00E03904">
      <w:pPr>
        <w:numPr>
          <w:ilvl w:val="0"/>
          <w:numId w:val="20"/>
        </w:numPr>
        <w:ind w:left="567" w:hanging="567"/>
        <w:jc w:val="both"/>
        <w:rPr>
          <w:sz w:val="22"/>
          <w:szCs w:val="22"/>
        </w:rPr>
      </w:pPr>
      <w:r w:rsidRPr="00FD528C">
        <w:rPr>
          <w:sz w:val="22"/>
          <w:szCs w:val="22"/>
        </w:rPr>
        <w:t>Решение об одобрении или совершении сделки или письмо об отсутствии необходимости такого одобрения, получения согласия на ее совершение.</w:t>
      </w:r>
    </w:p>
    <w:p w14:paraId="4B7DBAEE" w14:textId="77777777" w:rsidR="00E03904" w:rsidRPr="00FD528C" w:rsidRDefault="00E03904" w:rsidP="00E03904">
      <w:pPr>
        <w:ind w:firstLine="567"/>
        <w:jc w:val="both"/>
        <w:rPr>
          <w:sz w:val="22"/>
          <w:szCs w:val="22"/>
        </w:rPr>
      </w:pPr>
    </w:p>
    <w:p w14:paraId="31791F4B" w14:textId="77777777" w:rsidR="00E03904" w:rsidRPr="00FD528C" w:rsidRDefault="00E03904" w:rsidP="00E03904">
      <w:pPr>
        <w:ind w:firstLine="567"/>
        <w:jc w:val="both"/>
        <w:rPr>
          <w:sz w:val="22"/>
          <w:szCs w:val="22"/>
        </w:rPr>
      </w:pPr>
      <w:r w:rsidRPr="00FD528C">
        <w:rPr>
          <w:sz w:val="22"/>
          <w:szCs w:val="22"/>
        </w:rPr>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0EB24A21" w14:textId="77777777" w:rsidR="00E03904" w:rsidRPr="00FD528C" w:rsidRDefault="00E03904" w:rsidP="00E03904">
      <w:pPr>
        <w:ind w:firstLine="567"/>
        <w:jc w:val="both"/>
        <w:rPr>
          <w:sz w:val="22"/>
          <w:szCs w:val="22"/>
        </w:rPr>
      </w:pPr>
      <w:r w:rsidRPr="00FD528C">
        <w:rPr>
          <w:sz w:val="22"/>
          <w:szCs w:val="22"/>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8D28B35" w14:textId="77777777" w:rsidR="00E03904" w:rsidRPr="00FD528C" w:rsidRDefault="00E03904" w:rsidP="00E03904">
      <w:pPr>
        <w:ind w:firstLine="567"/>
        <w:jc w:val="both"/>
        <w:rPr>
          <w:sz w:val="22"/>
          <w:szCs w:val="22"/>
        </w:rPr>
      </w:pPr>
      <w:r w:rsidRPr="00FD528C">
        <w:rPr>
          <w:sz w:val="22"/>
          <w:szCs w:val="22"/>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70336B6F" w14:textId="77777777" w:rsidR="00E03904" w:rsidRPr="00FD528C" w:rsidRDefault="00E03904" w:rsidP="00E03904">
      <w:pPr>
        <w:ind w:firstLine="567"/>
        <w:jc w:val="both"/>
        <w:rPr>
          <w:sz w:val="22"/>
          <w:szCs w:val="22"/>
        </w:rPr>
      </w:pPr>
      <w:r w:rsidRPr="00FD528C">
        <w:rPr>
          <w:sz w:val="22"/>
          <w:szCs w:val="22"/>
        </w:rPr>
        <w:t xml:space="preserve">Участник, Претендент, несет ответственность за подлинность и достоверность таких документов и сведений. </w:t>
      </w:r>
    </w:p>
    <w:p w14:paraId="7FAD72D6" w14:textId="77777777" w:rsidR="00E03904" w:rsidRPr="00FD528C" w:rsidRDefault="00E03904" w:rsidP="00E03904">
      <w:pPr>
        <w:pStyle w:val="a7"/>
        <w:spacing w:line="240" w:lineRule="auto"/>
        <w:ind w:right="-29" w:firstLine="567"/>
        <w:rPr>
          <w:rFonts w:ascii="Times New Roman" w:hAnsi="Times New Roman" w:cs="Times New Roman"/>
          <w:bCs/>
          <w:color w:val="auto"/>
          <w:sz w:val="22"/>
          <w:szCs w:val="22"/>
        </w:rPr>
      </w:pPr>
    </w:p>
    <w:p w14:paraId="3C1B8323" w14:textId="77777777" w:rsidR="00E03904" w:rsidRPr="00FD528C" w:rsidRDefault="00E03904" w:rsidP="00E03904">
      <w:pPr>
        <w:pStyle w:val="a7"/>
        <w:spacing w:line="240" w:lineRule="auto"/>
        <w:ind w:right="-29" w:firstLine="567"/>
        <w:rPr>
          <w:rFonts w:ascii="Times New Roman" w:hAnsi="Times New Roman" w:cs="Times New Roman"/>
          <w:bCs/>
          <w:color w:val="auto"/>
          <w:sz w:val="22"/>
          <w:szCs w:val="22"/>
        </w:rPr>
      </w:pPr>
      <w:r w:rsidRPr="00FD528C">
        <w:rPr>
          <w:rFonts w:ascii="Times New Roman" w:hAnsi="Times New Roman" w:cs="Times New Roman"/>
          <w:bCs/>
          <w:color w:val="auto"/>
          <w:sz w:val="22"/>
          <w:szCs w:val="22"/>
        </w:rPr>
        <w:t>Для участия в аукционе Претендент вносит задаток в соответствии с условиями договора о задатке,</w:t>
      </w:r>
      <w:r w:rsidRPr="00FD528C">
        <w:rPr>
          <w:rFonts w:ascii="Times New Roman" w:hAnsi="Times New Roman" w:cs="Times New Roman"/>
          <w:color w:val="auto"/>
          <w:sz w:val="22"/>
          <w:szCs w:val="22"/>
        </w:rPr>
        <w:t xml:space="preserve"> </w:t>
      </w:r>
      <w:r w:rsidRPr="00FD528C">
        <w:rPr>
          <w:rFonts w:ascii="Times New Roman" w:hAnsi="Times New Roman" w:cs="Times New Roman"/>
          <w:bCs/>
          <w:color w:val="auto"/>
          <w:sz w:val="22"/>
          <w:szCs w:val="22"/>
        </w:rPr>
        <w:t xml:space="preserve">на счет Организатора торгов. </w:t>
      </w:r>
    </w:p>
    <w:p w14:paraId="0682B840" w14:textId="77777777" w:rsidR="00E03904" w:rsidRPr="00FD528C" w:rsidRDefault="00E03904" w:rsidP="00E03904">
      <w:pPr>
        <w:spacing w:after="120"/>
        <w:ind w:right="62" w:firstLine="567"/>
        <w:jc w:val="both"/>
        <w:rPr>
          <w:b/>
          <w:bCs/>
          <w:sz w:val="22"/>
          <w:szCs w:val="22"/>
        </w:rPr>
      </w:pPr>
      <w:r w:rsidRPr="00FD528C">
        <w:rPr>
          <w:bCs/>
          <w:sz w:val="22"/>
          <w:szCs w:val="22"/>
        </w:rPr>
        <w:t xml:space="preserve">Задаток подлежит перечислению </w:t>
      </w:r>
      <w:r w:rsidRPr="00FD528C">
        <w:rPr>
          <w:b/>
          <w:bCs/>
          <w:sz w:val="22"/>
          <w:szCs w:val="22"/>
        </w:rPr>
        <w:t xml:space="preserve">на один из расчетных счетов АО «Российский аукционный дом» (ИНН 7838430413, КПП 783801001): </w:t>
      </w:r>
    </w:p>
    <w:p w14:paraId="26E634AF" w14:textId="3A46D033" w:rsidR="00E03904" w:rsidRPr="00FD528C" w:rsidRDefault="00E03904" w:rsidP="0097514A">
      <w:pPr>
        <w:numPr>
          <w:ilvl w:val="0"/>
          <w:numId w:val="11"/>
        </w:numPr>
        <w:autoSpaceDE w:val="0"/>
        <w:autoSpaceDN w:val="0"/>
        <w:adjustRightInd w:val="0"/>
        <w:spacing w:after="120" w:line="190" w:lineRule="atLeast"/>
        <w:ind w:left="567" w:right="-2" w:hanging="567"/>
        <w:jc w:val="both"/>
        <w:rPr>
          <w:bCs/>
          <w:sz w:val="22"/>
          <w:szCs w:val="22"/>
        </w:rPr>
      </w:pPr>
      <w:r w:rsidRPr="00FD528C">
        <w:rPr>
          <w:b/>
          <w:bCs/>
          <w:sz w:val="22"/>
          <w:szCs w:val="22"/>
        </w:rPr>
        <w:t>40702810855230001547</w:t>
      </w:r>
      <w:r w:rsidRPr="00FD528C">
        <w:rPr>
          <w:bCs/>
          <w:sz w:val="22"/>
          <w:szCs w:val="22"/>
        </w:rPr>
        <w:t xml:space="preserve"> в Северо-Западном банке ПАО «Сбербанк России» г. Санкт-Петербург, к/с 30101810500000000653, БИК 044030653</w:t>
      </w:r>
      <w:r w:rsidR="004C6476" w:rsidRPr="00FD528C">
        <w:rPr>
          <w:bCs/>
          <w:sz w:val="22"/>
          <w:szCs w:val="22"/>
        </w:rPr>
        <w:t>.</w:t>
      </w:r>
      <w:r w:rsidR="00D05FA2" w:rsidRPr="00FD528C">
        <w:rPr>
          <w:sz w:val="22"/>
          <w:szCs w:val="22"/>
        </w:rPr>
        <w:t xml:space="preserve"> </w:t>
      </w:r>
    </w:p>
    <w:p w14:paraId="687FF0E4" w14:textId="77777777" w:rsidR="00E03904" w:rsidRPr="00FD528C" w:rsidRDefault="00E03904" w:rsidP="00E03904">
      <w:pPr>
        <w:pStyle w:val="a7"/>
        <w:spacing w:line="240" w:lineRule="auto"/>
        <w:ind w:right="-29" w:firstLine="567"/>
        <w:rPr>
          <w:rFonts w:ascii="Times New Roman" w:hAnsi="Times New Roman" w:cs="Times New Roman"/>
          <w:bCs/>
          <w:color w:val="auto"/>
          <w:sz w:val="22"/>
          <w:szCs w:val="22"/>
        </w:rPr>
      </w:pPr>
      <w:r w:rsidRPr="00FD528C">
        <w:rPr>
          <w:rFonts w:ascii="Times New Roman" w:hAnsi="Times New Roman" w:cs="Times New Roman"/>
          <w:bCs/>
          <w:color w:val="auto"/>
          <w:sz w:val="22"/>
          <w:szCs w:val="22"/>
        </w:rPr>
        <w:t xml:space="preserve">В платежном поручении в части </w:t>
      </w:r>
      <w:r w:rsidRPr="00FD528C">
        <w:rPr>
          <w:rFonts w:ascii="Times New Roman" w:hAnsi="Times New Roman" w:cs="Times New Roman"/>
          <w:b/>
          <w:bCs/>
          <w:color w:val="auto"/>
          <w:sz w:val="22"/>
          <w:szCs w:val="22"/>
        </w:rPr>
        <w:t>«Назначение платежа»</w:t>
      </w:r>
      <w:r w:rsidRPr="00FD528C">
        <w:rPr>
          <w:rFonts w:ascii="Times New Roman" w:hAnsi="Times New Roman" w:cs="Times New Roman"/>
          <w:bCs/>
          <w:color w:val="auto"/>
          <w:sz w:val="22"/>
          <w:szCs w:val="22"/>
        </w:rPr>
        <w:t xml:space="preserve"> претенденту необходимо указать </w:t>
      </w:r>
      <w:r w:rsidRPr="00FD528C">
        <w:rPr>
          <w:rFonts w:ascii="Times New Roman" w:hAnsi="Times New Roman" w:cs="Times New Roman"/>
          <w:b/>
          <w:bCs/>
          <w:color w:val="auto"/>
          <w:sz w:val="22"/>
          <w:szCs w:val="22"/>
        </w:rPr>
        <w:t xml:space="preserve">«Задаток для участия в торгах», </w:t>
      </w:r>
      <w:r w:rsidRPr="00FD528C">
        <w:rPr>
          <w:rFonts w:ascii="Times New Roman" w:hAnsi="Times New Roman" w:cs="Times New Roman"/>
          <w:bCs/>
          <w:color w:val="auto"/>
          <w:sz w:val="22"/>
          <w:szCs w:val="22"/>
        </w:rPr>
        <w:t xml:space="preserve">указать </w:t>
      </w:r>
      <w:r w:rsidRPr="00FD528C">
        <w:rPr>
          <w:rFonts w:ascii="Times New Roman" w:hAnsi="Times New Roman" w:cs="Times New Roman"/>
          <w:b/>
          <w:bCs/>
          <w:color w:val="auto"/>
          <w:sz w:val="22"/>
          <w:szCs w:val="22"/>
        </w:rPr>
        <w:t xml:space="preserve">дату проведения торгов, № лота (код лота на электронной торговой площадке в формате РАД-******) и наименование объекта торгов/адрес местонахождения. </w:t>
      </w:r>
      <w:r w:rsidRPr="00FD528C">
        <w:rPr>
          <w:rFonts w:ascii="Times New Roman" w:hAnsi="Times New Roman" w:cs="Times New Roman"/>
          <w:bCs/>
          <w:color w:val="auto"/>
          <w:sz w:val="22"/>
          <w:szCs w:val="22"/>
        </w:rPr>
        <w:t xml:space="preserve">В поле </w:t>
      </w:r>
      <w:r w:rsidRPr="00FD528C">
        <w:rPr>
          <w:rFonts w:ascii="Times New Roman" w:hAnsi="Times New Roman" w:cs="Times New Roman"/>
          <w:b/>
          <w:bCs/>
          <w:color w:val="auto"/>
          <w:sz w:val="22"/>
          <w:szCs w:val="22"/>
        </w:rPr>
        <w:t xml:space="preserve">«Получатель» </w:t>
      </w:r>
      <w:r w:rsidRPr="00FD528C">
        <w:rPr>
          <w:rFonts w:ascii="Times New Roman" w:hAnsi="Times New Roman" w:cs="Times New Roman"/>
          <w:bCs/>
          <w:color w:val="auto"/>
          <w:sz w:val="22"/>
          <w:szCs w:val="22"/>
        </w:rPr>
        <w:t xml:space="preserve">необходимо указывать полное наименование – </w:t>
      </w:r>
      <w:r w:rsidRPr="00FD528C">
        <w:rPr>
          <w:rFonts w:ascii="Times New Roman" w:hAnsi="Times New Roman" w:cs="Times New Roman"/>
          <w:b/>
          <w:bCs/>
          <w:color w:val="auto"/>
          <w:sz w:val="22"/>
          <w:szCs w:val="22"/>
        </w:rPr>
        <w:t>Акционерное общество «Российский аукционный дом»</w:t>
      </w:r>
      <w:r w:rsidRPr="00FD528C">
        <w:rPr>
          <w:rFonts w:ascii="Times New Roman" w:hAnsi="Times New Roman" w:cs="Times New Roman"/>
          <w:bCs/>
          <w:color w:val="auto"/>
          <w:sz w:val="22"/>
          <w:szCs w:val="22"/>
        </w:rPr>
        <w:t xml:space="preserve">. Сокращение наименования </w:t>
      </w:r>
      <w:r w:rsidRPr="00FD528C">
        <w:rPr>
          <w:rFonts w:ascii="Times New Roman" w:hAnsi="Times New Roman" w:cs="Times New Roman"/>
          <w:b/>
          <w:bCs/>
          <w:color w:val="auto"/>
          <w:sz w:val="22"/>
          <w:szCs w:val="22"/>
          <w:u w:val="single"/>
        </w:rPr>
        <w:t>не допускается</w:t>
      </w:r>
    </w:p>
    <w:p w14:paraId="0F495A6F" w14:textId="77777777" w:rsidR="00E03904" w:rsidRPr="00FD528C" w:rsidRDefault="00E03904" w:rsidP="00E03904">
      <w:pPr>
        <w:pStyle w:val="a7"/>
        <w:spacing w:line="240" w:lineRule="auto"/>
        <w:ind w:right="-29" w:firstLine="567"/>
        <w:rPr>
          <w:rFonts w:ascii="Times New Roman" w:hAnsi="Times New Roman" w:cs="Times New Roman"/>
          <w:b/>
          <w:bCs/>
          <w:color w:val="auto"/>
          <w:sz w:val="22"/>
          <w:szCs w:val="22"/>
        </w:rPr>
      </w:pPr>
    </w:p>
    <w:p w14:paraId="0C1F149E" w14:textId="77777777" w:rsidR="00E03904" w:rsidRPr="00FD528C" w:rsidRDefault="00E03904" w:rsidP="00E03904">
      <w:pPr>
        <w:ind w:right="72" w:firstLine="567"/>
        <w:jc w:val="both"/>
        <w:rPr>
          <w:rFonts w:eastAsia="Times New Roman"/>
          <w:sz w:val="22"/>
          <w:szCs w:val="22"/>
        </w:rPr>
      </w:pPr>
      <w:r w:rsidRPr="00FD528C">
        <w:rPr>
          <w:rFonts w:eastAsia="Times New Roman"/>
          <w:sz w:val="22"/>
          <w:szCs w:val="22"/>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FD528C">
          <w:rPr>
            <w:rFonts w:eastAsia="Times New Roman"/>
            <w:color w:val="0000FF"/>
            <w:sz w:val="22"/>
            <w:szCs w:val="22"/>
            <w:u w:val="single"/>
            <w:lang w:val="en-US"/>
          </w:rPr>
          <w:t>www</w:t>
        </w:r>
        <w:r w:rsidRPr="00FD528C">
          <w:rPr>
            <w:rFonts w:eastAsia="Times New Roman"/>
            <w:color w:val="0000FF"/>
            <w:sz w:val="22"/>
            <w:szCs w:val="22"/>
            <w:u w:val="single"/>
          </w:rPr>
          <w:t>.</w:t>
        </w:r>
        <w:r w:rsidRPr="00FD528C">
          <w:rPr>
            <w:rFonts w:eastAsia="Times New Roman"/>
            <w:color w:val="0000FF"/>
            <w:sz w:val="22"/>
            <w:szCs w:val="22"/>
            <w:u w:val="single"/>
            <w:lang w:val="en-US"/>
          </w:rPr>
          <w:t>lot</w:t>
        </w:r>
        <w:r w:rsidRPr="00FD528C">
          <w:rPr>
            <w:rFonts w:eastAsia="Times New Roman"/>
            <w:color w:val="0000FF"/>
            <w:sz w:val="22"/>
            <w:szCs w:val="22"/>
            <w:u w:val="single"/>
          </w:rPr>
          <w:t>-</w:t>
        </w:r>
        <w:r w:rsidRPr="00FD528C">
          <w:rPr>
            <w:rFonts w:eastAsia="Times New Roman"/>
            <w:color w:val="0000FF"/>
            <w:sz w:val="22"/>
            <w:szCs w:val="22"/>
            <w:u w:val="single"/>
            <w:lang w:val="en-US"/>
          </w:rPr>
          <w:t>online</w:t>
        </w:r>
        <w:r w:rsidRPr="00FD528C">
          <w:rPr>
            <w:rFonts w:eastAsia="Times New Roman"/>
            <w:color w:val="0000FF"/>
            <w:sz w:val="22"/>
            <w:szCs w:val="22"/>
            <w:u w:val="single"/>
          </w:rPr>
          <w:t>.</w:t>
        </w:r>
        <w:r w:rsidRPr="00FD528C">
          <w:rPr>
            <w:rFonts w:eastAsia="Times New Roman"/>
            <w:color w:val="0000FF"/>
            <w:sz w:val="22"/>
            <w:szCs w:val="22"/>
            <w:u w:val="single"/>
            <w:lang w:val="en-US"/>
          </w:rPr>
          <w:t>ru</w:t>
        </w:r>
      </w:hyperlink>
      <w:r w:rsidRPr="00FD528C">
        <w:rPr>
          <w:rFonts w:eastAsia="Times New Roman"/>
          <w:sz w:val="22"/>
          <w:szCs w:val="22"/>
        </w:rPr>
        <w:t xml:space="preserve"> в разделе «карточка лота». </w:t>
      </w:r>
    </w:p>
    <w:p w14:paraId="1F669F08" w14:textId="77777777" w:rsidR="00E03904" w:rsidRPr="00FD528C" w:rsidRDefault="00E03904" w:rsidP="00E03904">
      <w:pPr>
        <w:ind w:right="72" w:firstLine="567"/>
        <w:jc w:val="both"/>
        <w:rPr>
          <w:sz w:val="22"/>
          <w:szCs w:val="22"/>
        </w:rPr>
      </w:pPr>
      <w:r w:rsidRPr="00FD528C">
        <w:rPr>
          <w:sz w:val="22"/>
          <w:szCs w:val="22"/>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3EEFC122" w14:textId="77777777" w:rsidR="00E03904" w:rsidRPr="00FD528C" w:rsidRDefault="00E03904" w:rsidP="00E03904">
      <w:pPr>
        <w:ind w:firstLine="567"/>
        <w:jc w:val="both"/>
        <w:rPr>
          <w:sz w:val="22"/>
          <w:szCs w:val="22"/>
        </w:rPr>
      </w:pPr>
      <w:r w:rsidRPr="00FD528C">
        <w:rPr>
          <w:sz w:val="22"/>
          <w:szCs w:val="22"/>
        </w:rPr>
        <w:t>Задаток перечисляется непосредственно стороной по договору о задатке (договору присоединения).</w:t>
      </w:r>
    </w:p>
    <w:p w14:paraId="0ED11D48" w14:textId="76745BEB" w:rsidR="00E03904" w:rsidRPr="00FD528C" w:rsidRDefault="00E03904" w:rsidP="00E03904">
      <w:pPr>
        <w:ind w:firstLine="567"/>
        <w:jc w:val="both"/>
        <w:rPr>
          <w:sz w:val="22"/>
          <w:szCs w:val="22"/>
        </w:rPr>
      </w:pPr>
      <w:r w:rsidRPr="00FD528C">
        <w:rPr>
          <w:sz w:val="22"/>
          <w:szCs w:val="22"/>
        </w:rPr>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075D042A" w14:textId="77777777" w:rsidR="00E03904" w:rsidRPr="00FD528C" w:rsidRDefault="00E03904" w:rsidP="00E03904">
      <w:pPr>
        <w:ind w:firstLine="567"/>
        <w:jc w:val="both"/>
        <w:rPr>
          <w:sz w:val="22"/>
          <w:szCs w:val="22"/>
        </w:rPr>
      </w:pPr>
      <w:r w:rsidRPr="00FD528C">
        <w:rPr>
          <w:sz w:val="22"/>
          <w:szCs w:val="22"/>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16756ACB" w14:textId="77777777" w:rsidR="00E03904" w:rsidRPr="00FD528C" w:rsidRDefault="00E03904" w:rsidP="00E03904">
      <w:pPr>
        <w:autoSpaceDE w:val="0"/>
        <w:autoSpaceDN w:val="0"/>
        <w:adjustRightInd w:val="0"/>
        <w:ind w:firstLine="567"/>
        <w:jc w:val="both"/>
        <w:outlineLvl w:val="1"/>
        <w:rPr>
          <w:sz w:val="22"/>
          <w:szCs w:val="22"/>
        </w:rPr>
      </w:pPr>
      <w:r w:rsidRPr="00FD528C">
        <w:rPr>
          <w:sz w:val="22"/>
          <w:szCs w:val="22"/>
        </w:rPr>
        <w:t>Для участия в аукционе (на каждый лот) претендент может подать только одну заявку.</w:t>
      </w:r>
    </w:p>
    <w:p w14:paraId="318EB5AE" w14:textId="77777777" w:rsidR="00E03904" w:rsidRPr="00FD528C" w:rsidRDefault="00E03904" w:rsidP="00E03904">
      <w:pPr>
        <w:widowControl w:val="0"/>
        <w:autoSpaceDE w:val="0"/>
        <w:autoSpaceDN w:val="0"/>
        <w:adjustRightInd w:val="0"/>
        <w:ind w:firstLine="567"/>
        <w:jc w:val="both"/>
        <w:outlineLvl w:val="1"/>
        <w:rPr>
          <w:sz w:val="22"/>
          <w:szCs w:val="22"/>
        </w:rPr>
      </w:pPr>
      <w:r w:rsidRPr="00FD528C">
        <w:rPr>
          <w:sz w:val="22"/>
          <w:szCs w:val="22"/>
        </w:rP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w:t>
      </w:r>
      <w:r w:rsidRPr="00FD528C">
        <w:rPr>
          <w:sz w:val="22"/>
          <w:szCs w:val="22"/>
        </w:rPr>
        <w:lastRenderedPageBreak/>
        <w:t xml:space="preserve">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4ADC9613" w14:textId="77777777" w:rsidR="00E03904" w:rsidRPr="00FD528C" w:rsidRDefault="00E03904" w:rsidP="00E03904">
      <w:pPr>
        <w:pStyle w:val="Pa11"/>
        <w:ind w:firstLine="567"/>
        <w:jc w:val="both"/>
        <w:rPr>
          <w:rFonts w:ascii="Times New Roman" w:hAnsi="Times New Roman" w:cs="Times New Roman"/>
          <w:sz w:val="22"/>
          <w:szCs w:val="22"/>
        </w:rPr>
      </w:pPr>
      <w:r w:rsidRPr="00FD528C">
        <w:rPr>
          <w:rFonts w:ascii="Times New Roman" w:hAnsi="Times New Roman" w:cs="Times New Roman"/>
          <w:sz w:val="22"/>
          <w:szCs w:val="22"/>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0B7623C8" w14:textId="77777777" w:rsidR="00E03904" w:rsidRPr="00FD528C" w:rsidRDefault="00E03904" w:rsidP="00E03904">
      <w:pPr>
        <w:ind w:right="72" w:firstLine="567"/>
        <w:jc w:val="both"/>
        <w:rPr>
          <w:bCs/>
          <w:sz w:val="22"/>
          <w:szCs w:val="22"/>
        </w:rPr>
      </w:pPr>
      <w:r w:rsidRPr="00FD528C">
        <w:rPr>
          <w:bCs/>
          <w:sz w:val="22"/>
          <w:szCs w:val="22"/>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FD528C">
          <w:rPr>
            <w:rStyle w:val="af1"/>
            <w:bCs/>
            <w:sz w:val="22"/>
            <w:szCs w:val="22"/>
            <w:lang w:val="en-US"/>
          </w:rPr>
          <w:t>www</w:t>
        </w:r>
        <w:r w:rsidRPr="00FD528C">
          <w:rPr>
            <w:rStyle w:val="af1"/>
            <w:bCs/>
            <w:sz w:val="22"/>
            <w:szCs w:val="22"/>
          </w:rPr>
          <w:t>.</w:t>
        </w:r>
        <w:r w:rsidRPr="00FD528C">
          <w:rPr>
            <w:rStyle w:val="af1"/>
            <w:bCs/>
            <w:sz w:val="22"/>
            <w:szCs w:val="22"/>
            <w:lang w:val="en-US"/>
          </w:rPr>
          <w:t>auction</w:t>
        </w:r>
        <w:r w:rsidRPr="00FD528C">
          <w:rPr>
            <w:rStyle w:val="af1"/>
            <w:bCs/>
            <w:sz w:val="22"/>
            <w:szCs w:val="22"/>
          </w:rPr>
          <w:t>-</w:t>
        </w:r>
        <w:r w:rsidRPr="00FD528C">
          <w:rPr>
            <w:rStyle w:val="af1"/>
            <w:bCs/>
            <w:sz w:val="22"/>
            <w:szCs w:val="22"/>
            <w:lang w:val="en-US"/>
          </w:rPr>
          <w:t>house</w:t>
        </w:r>
        <w:r w:rsidRPr="00FD528C">
          <w:rPr>
            <w:rStyle w:val="af1"/>
            <w:bCs/>
            <w:sz w:val="22"/>
            <w:szCs w:val="22"/>
          </w:rPr>
          <w:t>.</w:t>
        </w:r>
        <w:r w:rsidRPr="00FD528C">
          <w:rPr>
            <w:rStyle w:val="af1"/>
            <w:bCs/>
            <w:sz w:val="22"/>
            <w:szCs w:val="22"/>
            <w:lang w:val="en-US"/>
          </w:rPr>
          <w:t>ru</w:t>
        </w:r>
      </w:hyperlink>
      <w:r w:rsidRPr="00FD528C">
        <w:rPr>
          <w:bCs/>
          <w:sz w:val="22"/>
          <w:szCs w:val="22"/>
        </w:rPr>
        <w:t>, на официальном интернет-сайте электронной торговой площадки: «</w:t>
      </w:r>
      <w:hyperlink r:id="rId15" w:history="1">
        <w:r w:rsidRPr="00FD528C">
          <w:rPr>
            <w:rStyle w:val="af1"/>
            <w:bCs/>
            <w:sz w:val="22"/>
            <w:szCs w:val="22"/>
          </w:rPr>
          <w:t>www.lot-online.ru</w:t>
        </w:r>
      </w:hyperlink>
      <w:r w:rsidRPr="00FD528C">
        <w:rPr>
          <w:bCs/>
          <w:sz w:val="22"/>
          <w:szCs w:val="22"/>
        </w:rPr>
        <w:t xml:space="preserve">». </w:t>
      </w:r>
    </w:p>
    <w:p w14:paraId="4E477111" w14:textId="77777777" w:rsidR="00E03904" w:rsidRPr="00FD528C" w:rsidRDefault="00E03904" w:rsidP="00E03904">
      <w:pPr>
        <w:ind w:firstLine="567"/>
        <w:jc w:val="both"/>
        <w:rPr>
          <w:sz w:val="22"/>
          <w:szCs w:val="22"/>
        </w:rPr>
      </w:pPr>
      <w:r w:rsidRPr="00FD528C">
        <w:rPr>
          <w:sz w:val="22"/>
          <w:szCs w:val="22"/>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C988F9"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3F986C3C"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 xml:space="preserve"> </w:t>
      </w:r>
    </w:p>
    <w:p w14:paraId="557D00FA" w14:textId="77777777" w:rsidR="00E03904" w:rsidRPr="00FD528C" w:rsidRDefault="00E03904" w:rsidP="00E03904">
      <w:pPr>
        <w:autoSpaceDE w:val="0"/>
        <w:autoSpaceDN w:val="0"/>
        <w:adjustRightInd w:val="0"/>
        <w:ind w:firstLine="567"/>
        <w:jc w:val="both"/>
        <w:rPr>
          <w:b/>
          <w:sz w:val="22"/>
          <w:szCs w:val="22"/>
        </w:rPr>
      </w:pPr>
      <w:r w:rsidRPr="00FD528C">
        <w:rPr>
          <w:b/>
          <w:sz w:val="22"/>
          <w:szCs w:val="22"/>
        </w:rPr>
        <w:t xml:space="preserve">Организатор отказывает в допуске Претенденту к участию в аукционе если: </w:t>
      </w:r>
    </w:p>
    <w:p w14:paraId="379B6617" w14:textId="77777777" w:rsidR="00E03904" w:rsidRPr="00FD528C" w:rsidRDefault="00E03904" w:rsidP="00E03904">
      <w:pPr>
        <w:numPr>
          <w:ilvl w:val="0"/>
          <w:numId w:val="12"/>
        </w:numPr>
        <w:autoSpaceDE w:val="0"/>
        <w:autoSpaceDN w:val="0"/>
        <w:adjustRightInd w:val="0"/>
        <w:ind w:left="567" w:hanging="567"/>
        <w:jc w:val="both"/>
        <w:rPr>
          <w:sz w:val="22"/>
          <w:szCs w:val="22"/>
        </w:rPr>
      </w:pPr>
      <w:r w:rsidRPr="00FD528C">
        <w:rPr>
          <w:sz w:val="22"/>
          <w:szCs w:val="22"/>
        </w:rPr>
        <w:t>заявка на участие в аукционе не соответствует требованиям, установленным в настоящем информационном сообщение;</w:t>
      </w:r>
    </w:p>
    <w:p w14:paraId="5FA85014" w14:textId="77777777" w:rsidR="00E03904" w:rsidRPr="00FD528C" w:rsidRDefault="00E03904" w:rsidP="00E03904">
      <w:pPr>
        <w:numPr>
          <w:ilvl w:val="0"/>
          <w:numId w:val="12"/>
        </w:numPr>
        <w:autoSpaceDE w:val="0"/>
        <w:autoSpaceDN w:val="0"/>
        <w:adjustRightInd w:val="0"/>
        <w:ind w:left="567" w:hanging="567"/>
        <w:jc w:val="both"/>
        <w:rPr>
          <w:sz w:val="22"/>
          <w:szCs w:val="22"/>
        </w:rPr>
      </w:pPr>
      <w:r w:rsidRPr="00FD528C">
        <w:rPr>
          <w:sz w:val="22"/>
          <w:szCs w:val="22"/>
        </w:rPr>
        <w:t>представленные Претендентом документы не соответствуют установленным к ним требованиям или сведения, содержащиеся в них, недостоверны.</w:t>
      </w:r>
    </w:p>
    <w:p w14:paraId="5714F34B" w14:textId="77777777" w:rsidR="00E03904" w:rsidRPr="00FD528C" w:rsidRDefault="00E03904" w:rsidP="00E03904">
      <w:pPr>
        <w:numPr>
          <w:ilvl w:val="0"/>
          <w:numId w:val="12"/>
        </w:numPr>
        <w:autoSpaceDE w:val="0"/>
        <w:autoSpaceDN w:val="0"/>
        <w:adjustRightInd w:val="0"/>
        <w:ind w:left="567" w:hanging="567"/>
        <w:jc w:val="both"/>
        <w:rPr>
          <w:sz w:val="22"/>
          <w:szCs w:val="22"/>
        </w:rPr>
      </w:pPr>
      <w:r w:rsidRPr="00FD528C">
        <w:rPr>
          <w:sz w:val="22"/>
          <w:szCs w:val="22"/>
        </w:rPr>
        <w:t>поступление задатка на счета, указанные в сообщении о проведении торгов, не подтверждено на дату определения Участников торгов.</w:t>
      </w:r>
    </w:p>
    <w:p w14:paraId="59C670E4" w14:textId="77777777" w:rsidR="00E03904" w:rsidRPr="00FD528C" w:rsidRDefault="00E03904" w:rsidP="00E03904">
      <w:pPr>
        <w:autoSpaceDE w:val="0"/>
        <w:autoSpaceDN w:val="0"/>
        <w:adjustRightInd w:val="0"/>
        <w:ind w:firstLine="567"/>
        <w:jc w:val="both"/>
        <w:outlineLvl w:val="1"/>
        <w:rPr>
          <w:sz w:val="22"/>
          <w:szCs w:val="22"/>
        </w:rPr>
      </w:pPr>
    </w:p>
    <w:p w14:paraId="2CE5C334" w14:textId="77777777" w:rsidR="00E03904" w:rsidRPr="00FD528C" w:rsidRDefault="00E03904" w:rsidP="00E03904">
      <w:pPr>
        <w:autoSpaceDE w:val="0"/>
        <w:autoSpaceDN w:val="0"/>
        <w:adjustRightInd w:val="0"/>
        <w:ind w:firstLine="567"/>
        <w:jc w:val="both"/>
        <w:outlineLvl w:val="1"/>
        <w:rPr>
          <w:sz w:val="22"/>
          <w:szCs w:val="22"/>
        </w:rPr>
      </w:pPr>
      <w:r w:rsidRPr="00FD528C">
        <w:rPr>
          <w:sz w:val="22"/>
          <w:szCs w:val="22"/>
        </w:rPr>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057E7CB5" w14:textId="77777777" w:rsidR="00E03904" w:rsidRPr="00FD528C" w:rsidRDefault="00E03904" w:rsidP="00E03904">
      <w:pPr>
        <w:pStyle w:val="a7"/>
        <w:widowControl w:val="0"/>
        <w:spacing w:line="220" w:lineRule="atLeast"/>
        <w:ind w:right="-1" w:firstLine="567"/>
        <w:rPr>
          <w:rFonts w:ascii="Times New Roman" w:hAnsi="Times New Roman" w:cs="Times New Roman"/>
          <w:color w:val="auto"/>
          <w:sz w:val="22"/>
          <w:szCs w:val="22"/>
        </w:rPr>
      </w:pPr>
      <w:r w:rsidRPr="00FD528C">
        <w:rPr>
          <w:rFonts w:ascii="Times New Roman" w:hAnsi="Times New Roman" w:cs="Times New Roman"/>
          <w:color w:val="auto"/>
          <w:sz w:val="22"/>
          <w:szCs w:val="22"/>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6082E4EC" w14:textId="77777777" w:rsidR="00E03904" w:rsidRPr="00FD528C" w:rsidRDefault="00E03904" w:rsidP="00E03904">
      <w:pPr>
        <w:pStyle w:val="a7"/>
        <w:widowControl w:val="0"/>
        <w:spacing w:line="220" w:lineRule="atLeast"/>
        <w:ind w:right="-1" w:firstLine="567"/>
        <w:rPr>
          <w:rFonts w:ascii="Times New Roman" w:hAnsi="Times New Roman" w:cs="Times New Roman"/>
          <w:color w:val="auto"/>
          <w:sz w:val="22"/>
          <w:szCs w:val="22"/>
        </w:rPr>
      </w:pPr>
      <w:r w:rsidRPr="00FD528C">
        <w:rPr>
          <w:rFonts w:ascii="Times New Roman" w:hAnsi="Times New Roman" w:cs="Times New Roman"/>
          <w:color w:val="auto"/>
          <w:sz w:val="22"/>
          <w:szCs w:val="22"/>
        </w:rPr>
        <w:tab/>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8952248" w14:textId="77777777" w:rsidR="00E03904" w:rsidRPr="00FD528C" w:rsidRDefault="00E03904" w:rsidP="00E03904">
      <w:pPr>
        <w:autoSpaceDE w:val="0"/>
        <w:autoSpaceDN w:val="0"/>
        <w:adjustRightInd w:val="0"/>
        <w:ind w:firstLine="567"/>
        <w:jc w:val="both"/>
        <w:rPr>
          <w:b/>
          <w:sz w:val="22"/>
          <w:szCs w:val="22"/>
        </w:rPr>
      </w:pPr>
    </w:p>
    <w:p w14:paraId="2C50D0E4" w14:textId="77777777" w:rsidR="00E03904" w:rsidRPr="00FD528C" w:rsidRDefault="00E03904" w:rsidP="00E03904">
      <w:pPr>
        <w:autoSpaceDE w:val="0"/>
        <w:autoSpaceDN w:val="0"/>
        <w:adjustRightInd w:val="0"/>
        <w:ind w:firstLine="567"/>
        <w:jc w:val="both"/>
        <w:rPr>
          <w:b/>
          <w:sz w:val="22"/>
          <w:szCs w:val="22"/>
        </w:rPr>
      </w:pPr>
      <w:r w:rsidRPr="00FD528C">
        <w:rPr>
          <w:b/>
          <w:sz w:val="22"/>
          <w:szCs w:val="22"/>
        </w:rPr>
        <w:t>Победителем аукциона признается Участник торгов, предложивший наиболее высокую цену.</w:t>
      </w:r>
    </w:p>
    <w:p w14:paraId="336A7F2A" w14:textId="77777777" w:rsidR="00E03904" w:rsidRPr="00FD528C" w:rsidRDefault="00E03904" w:rsidP="00E03904">
      <w:pPr>
        <w:autoSpaceDE w:val="0"/>
        <w:autoSpaceDN w:val="0"/>
        <w:adjustRightInd w:val="0"/>
        <w:ind w:firstLine="567"/>
        <w:jc w:val="both"/>
        <w:rPr>
          <w:sz w:val="22"/>
          <w:szCs w:val="22"/>
        </w:rPr>
      </w:pPr>
    </w:p>
    <w:p w14:paraId="179D3AEA"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По завершении аукциона при помощи программных средств электронной площадки формируется протокол о результатах аукциона.</w:t>
      </w:r>
    </w:p>
    <w:p w14:paraId="05E9CF85"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75CAD0BE" w14:textId="77777777" w:rsidR="00E03904" w:rsidRPr="00FD528C" w:rsidRDefault="00E03904" w:rsidP="00E03904">
      <w:pPr>
        <w:autoSpaceDE w:val="0"/>
        <w:autoSpaceDN w:val="0"/>
        <w:adjustRightInd w:val="0"/>
        <w:ind w:firstLine="567"/>
        <w:jc w:val="both"/>
        <w:rPr>
          <w:sz w:val="22"/>
          <w:szCs w:val="22"/>
        </w:rPr>
      </w:pPr>
      <w:r w:rsidRPr="00FD528C">
        <w:rPr>
          <w:sz w:val="22"/>
          <w:szCs w:val="22"/>
        </w:rPr>
        <w:t>Процедура электронного аукциона считается завершенной с момента подписания Организатором торгов протокола об итогах аукциона.</w:t>
      </w:r>
    </w:p>
    <w:p w14:paraId="08CA292B" w14:textId="77777777" w:rsidR="00E03904" w:rsidRPr="00FD528C" w:rsidRDefault="00E03904" w:rsidP="00E03904">
      <w:pPr>
        <w:autoSpaceDE w:val="0"/>
        <w:autoSpaceDN w:val="0"/>
        <w:adjustRightInd w:val="0"/>
        <w:ind w:firstLine="567"/>
        <w:jc w:val="both"/>
        <w:outlineLvl w:val="1"/>
        <w:rPr>
          <w:b/>
          <w:bCs/>
          <w:sz w:val="22"/>
          <w:szCs w:val="22"/>
        </w:rPr>
      </w:pPr>
      <w:r w:rsidRPr="00FD528C">
        <w:rPr>
          <w:b/>
          <w:bCs/>
          <w:sz w:val="22"/>
          <w:szCs w:val="22"/>
        </w:rPr>
        <w:t xml:space="preserve">Электронный аукцион признается несостоявшимся в следующих случаях: </w:t>
      </w:r>
    </w:p>
    <w:p w14:paraId="4E9A109E" w14:textId="77777777" w:rsidR="00E03904" w:rsidRPr="00FD528C" w:rsidRDefault="00E03904" w:rsidP="00E03904">
      <w:pPr>
        <w:numPr>
          <w:ilvl w:val="0"/>
          <w:numId w:val="23"/>
        </w:numPr>
        <w:autoSpaceDE w:val="0"/>
        <w:autoSpaceDN w:val="0"/>
        <w:adjustRightInd w:val="0"/>
        <w:ind w:left="567" w:hanging="567"/>
        <w:jc w:val="both"/>
        <w:outlineLvl w:val="1"/>
        <w:rPr>
          <w:sz w:val="22"/>
          <w:szCs w:val="22"/>
        </w:rPr>
      </w:pPr>
      <w:r w:rsidRPr="00FD528C">
        <w:rPr>
          <w:sz w:val="22"/>
          <w:szCs w:val="22"/>
        </w:rPr>
        <w:t>не было подано ни одной заявки на участие в аукционе либо ни один из Претендентов не признан Участником аукциона;</w:t>
      </w:r>
    </w:p>
    <w:p w14:paraId="077C5302" w14:textId="77777777" w:rsidR="00E03904" w:rsidRPr="00FD528C" w:rsidRDefault="00E03904" w:rsidP="00E03904">
      <w:pPr>
        <w:numPr>
          <w:ilvl w:val="0"/>
          <w:numId w:val="23"/>
        </w:numPr>
        <w:autoSpaceDE w:val="0"/>
        <w:autoSpaceDN w:val="0"/>
        <w:adjustRightInd w:val="0"/>
        <w:ind w:left="567" w:hanging="567"/>
        <w:jc w:val="both"/>
        <w:outlineLvl w:val="1"/>
        <w:rPr>
          <w:sz w:val="22"/>
          <w:szCs w:val="22"/>
        </w:rPr>
      </w:pPr>
      <w:r w:rsidRPr="00FD528C">
        <w:rPr>
          <w:sz w:val="22"/>
          <w:szCs w:val="22"/>
        </w:rPr>
        <w:t>к участию в аукционе допущен только один Претендент;</w:t>
      </w:r>
    </w:p>
    <w:p w14:paraId="4789282D" w14:textId="77777777" w:rsidR="00E03904" w:rsidRPr="00FD528C" w:rsidRDefault="00E03904" w:rsidP="00E03904">
      <w:pPr>
        <w:numPr>
          <w:ilvl w:val="0"/>
          <w:numId w:val="23"/>
        </w:numPr>
        <w:autoSpaceDE w:val="0"/>
        <w:autoSpaceDN w:val="0"/>
        <w:adjustRightInd w:val="0"/>
        <w:ind w:left="567" w:hanging="567"/>
        <w:jc w:val="both"/>
        <w:outlineLvl w:val="1"/>
        <w:rPr>
          <w:sz w:val="22"/>
          <w:szCs w:val="22"/>
        </w:rPr>
      </w:pPr>
      <w:r w:rsidRPr="00FD528C">
        <w:rPr>
          <w:sz w:val="22"/>
          <w:szCs w:val="22"/>
        </w:rPr>
        <w:t>ни один из Участников аукциона не сделал предложения по начальной цене имущества.</w:t>
      </w:r>
    </w:p>
    <w:p w14:paraId="73D725E1" w14:textId="77777777" w:rsidR="00E03904" w:rsidRPr="00FD528C" w:rsidRDefault="00E03904" w:rsidP="00E03904">
      <w:pPr>
        <w:autoSpaceDE w:val="0"/>
        <w:autoSpaceDN w:val="0"/>
        <w:adjustRightInd w:val="0"/>
        <w:ind w:firstLine="709"/>
        <w:jc w:val="both"/>
        <w:rPr>
          <w:sz w:val="22"/>
          <w:szCs w:val="22"/>
        </w:rPr>
      </w:pPr>
      <w:r w:rsidRPr="00FD528C">
        <w:rPr>
          <w:sz w:val="22"/>
          <w:szCs w:val="22"/>
        </w:rP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4D37B267" w14:textId="3325E203" w:rsidR="009B7593" w:rsidRPr="00FD528C" w:rsidRDefault="00E03904" w:rsidP="009B7593">
      <w:pPr>
        <w:autoSpaceDE w:val="0"/>
        <w:autoSpaceDN w:val="0"/>
        <w:adjustRightInd w:val="0"/>
        <w:ind w:firstLine="709"/>
        <w:jc w:val="both"/>
        <w:rPr>
          <w:sz w:val="22"/>
          <w:szCs w:val="22"/>
        </w:rPr>
      </w:pPr>
      <w:r w:rsidRPr="00FD528C">
        <w:rPr>
          <w:sz w:val="22"/>
          <w:szCs w:val="22"/>
        </w:rPr>
        <w:t>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w:t>
      </w:r>
    </w:p>
    <w:p w14:paraId="55D0D098" w14:textId="40E9B02A" w:rsidR="00CF4817" w:rsidRPr="00FD528C" w:rsidRDefault="00D316C4" w:rsidP="00CD17BE">
      <w:pPr>
        <w:autoSpaceDE w:val="0"/>
        <w:autoSpaceDN w:val="0"/>
        <w:adjustRightInd w:val="0"/>
        <w:ind w:firstLine="709"/>
        <w:jc w:val="both"/>
        <w:rPr>
          <w:b/>
          <w:bCs/>
          <w:sz w:val="22"/>
          <w:szCs w:val="22"/>
        </w:rPr>
      </w:pPr>
      <w:r w:rsidRPr="00FD528C">
        <w:rPr>
          <w:sz w:val="22"/>
          <w:szCs w:val="22"/>
        </w:rPr>
        <w:t>Договор купли-продажи, заключается между ПАО Сбербанк и Победителем аукциона (Покупателем) в течение 15 (пятнадцати) рабочих дней после подведения итогов аукциона.</w:t>
      </w:r>
    </w:p>
    <w:p w14:paraId="7640707F" w14:textId="63311F06" w:rsidR="00674234" w:rsidRPr="00FD528C" w:rsidRDefault="00D316C4" w:rsidP="005A28AA">
      <w:pPr>
        <w:autoSpaceDE w:val="0"/>
        <w:autoSpaceDN w:val="0"/>
        <w:adjustRightInd w:val="0"/>
        <w:ind w:firstLine="709"/>
        <w:jc w:val="both"/>
        <w:rPr>
          <w:sz w:val="22"/>
          <w:szCs w:val="22"/>
        </w:rPr>
      </w:pPr>
      <w:r w:rsidRPr="00FD528C">
        <w:rPr>
          <w:sz w:val="22"/>
          <w:szCs w:val="22"/>
        </w:rPr>
        <w:lastRenderedPageBreak/>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 в течение 15 (пятнадцати) рабочих дней с даты заключения договора купли-продажи</w:t>
      </w:r>
    </w:p>
    <w:p w14:paraId="612230F4" w14:textId="2332EDF6" w:rsidR="00D316C4" w:rsidRPr="00FD528C" w:rsidRDefault="00FD528C" w:rsidP="005A28AA">
      <w:pPr>
        <w:autoSpaceDE w:val="0"/>
        <w:autoSpaceDN w:val="0"/>
        <w:adjustRightInd w:val="0"/>
        <w:ind w:firstLine="709"/>
        <w:jc w:val="both"/>
        <w:rPr>
          <w:b/>
          <w:bCs/>
          <w:sz w:val="22"/>
          <w:szCs w:val="22"/>
        </w:rPr>
      </w:pPr>
      <w:r w:rsidRPr="00FD528C">
        <w:rPr>
          <w:b/>
          <w:sz w:val="22"/>
          <w:szCs w:val="22"/>
          <w:u w:val="single"/>
        </w:rPr>
        <w:t>В течении 10 (десяти) рабочих дней</w:t>
      </w:r>
      <w:r w:rsidRPr="00FD528C">
        <w:rPr>
          <w:b/>
          <w:sz w:val="22"/>
          <w:szCs w:val="22"/>
        </w:rPr>
        <w:t xml:space="preserve"> со дня поступления на счет ПАО Сбербанк, указанный в Договоре купли-продажи </w:t>
      </w:r>
      <w:r w:rsidRPr="00FD528C">
        <w:rPr>
          <w:b/>
          <w:bCs/>
          <w:sz w:val="22"/>
          <w:szCs w:val="22"/>
        </w:rPr>
        <w:t>недвижимого имущества</w:t>
      </w:r>
      <w:r w:rsidRPr="00FD528C">
        <w:rPr>
          <w:b/>
          <w:sz w:val="22"/>
          <w:szCs w:val="22"/>
        </w:rPr>
        <w:t xml:space="preserve"> с последующей арендой данного имущества (с обратной арендой), в полном объёме денежных средств в оплату стоимости Объекта и Земельного участка (в соответствии с пунктом 2.4 Договора) ПАО Сбербанк передает Покупателю (Победителю аукциона, Единственному участнику аукциона) Объект и Земельный участок по акту приема-передачи</w:t>
      </w:r>
      <w:r w:rsidR="00D316C4" w:rsidRPr="00FD528C">
        <w:rPr>
          <w:b/>
          <w:bCs/>
          <w:sz w:val="22"/>
          <w:szCs w:val="22"/>
        </w:rPr>
        <w:t>.</w:t>
      </w:r>
    </w:p>
    <w:p w14:paraId="2BD374AF" w14:textId="0A292098" w:rsidR="00D316C4" w:rsidRPr="00FD528C" w:rsidRDefault="00D316C4" w:rsidP="00D316C4">
      <w:pPr>
        <w:pStyle w:val="af4"/>
        <w:spacing w:before="0" w:beforeAutospacing="0" w:after="0" w:afterAutospacing="0"/>
        <w:ind w:firstLine="708"/>
        <w:jc w:val="both"/>
        <w:rPr>
          <w:sz w:val="22"/>
          <w:szCs w:val="22"/>
        </w:rPr>
      </w:pPr>
      <w:r w:rsidRPr="00FD528C">
        <w:rPr>
          <w:sz w:val="22"/>
          <w:szCs w:val="22"/>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цене, не ниже начальной цены продажи Объекта, в течение 15 (пятнадцати) рабочих дней с даты признания аукциона несостоявшимся</w:t>
      </w:r>
      <w:r w:rsidRPr="00FD528C">
        <w:rPr>
          <w:spacing w:val="-2"/>
          <w:sz w:val="22"/>
          <w:szCs w:val="22"/>
        </w:rPr>
        <w:t>.</w:t>
      </w:r>
    </w:p>
    <w:p w14:paraId="6A237CEA" w14:textId="77777777" w:rsidR="00115CCD" w:rsidRPr="002A1F8D" w:rsidRDefault="00115CCD" w:rsidP="00115CCD">
      <w:pPr>
        <w:pStyle w:val="ad"/>
        <w:ind w:left="357" w:right="-57" w:firstLine="431"/>
        <w:jc w:val="both"/>
        <w:rPr>
          <w:sz w:val="24"/>
          <w:szCs w:val="24"/>
        </w:rPr>
      </w:pPr>
      <w:r w:rsidRPr="002A1F8D">
        <w:rPr>
          <w:b/>
          <w:sz w:val="24"/>
          <w:szCs w:val="24"/>
        </w:rPr>
        <w:t>Покупатель (Победитель аукциона, Единственный участник аукциона)</w:t>
      </w:r>
      <w:r w:rsidRPr="002A1F8D">
        <w:rPr>
          <w:sz w:val="24"/>
          <w:szCs w:val="24"/>
        </w:rPr>
        <w:t xml:space="preserve"> </w:t>
      </w:r>
      <w:r w:rsidRPr="002A1F8D">
        <w:rPr>
          <w:b/>
          <w:sz w:val="24"/>
          <w:szCs w:val="24"/>
        </w:rPr>
        <w:t xml:space="preserve">обязуется одновременно с заключением Договора </w:t>
      </w:r>
      <w:r w:rsidRPr="002A1F8D">
        <w:rPr>
          <w:b/>
          <w:bCs/>
          <w:sz w:val="24"/>
          <w:szCs w:val="24"/>
        </w:rPr>
        <w:t xml:space="preserve">купли-продажи недвижимого имущества </w:t>
      </w:r>
      <w:r w:rsidRPr="002A1F8D">
        <w:rPr>
          <w:b/>
          <w:bCs/>
          <w:sz w:val="24"/>
          <w:szCs w:val="24"/>
          <w:lang w:val="en-US"/>
        </w:rPr>
        <w:t>c</w:t>
      </w:r>
      <w:r w:rsidRPr="002A1F8D">
        <w:rPr>
          <w:b/>
          <w:bCs/>
          <w:sz w:val="24"/>
          <w:szCs w:val="24"/>
        </w:rPr>
        <w:t xml:space="preserve"> последующей арендой данного имущества (с обратной арендой) </w:t>
      </w:r>
      <w:r w:rsidRPr="002A1F8D">
        <w:rPr>
          <w:b/>
          <w:sz w:val="24"/>
          <w:szCs w:val="24"/>
        </w:rPr>
        <w:t xml:space="preserve">(в день заключения Договора </w:t>
      </w:r>
      <w:r w:rsidRPr="002A1F8D">
        <w:rPr>
          <w:b/>
          <w:bCs/>
          <w:sz w:val="24"/>
          <w:szCs w:val="24"/>
        </w:rPr>
        <w:t xml:space="preserve">купли-продажи недвижимого имущества </w:t>
      </w:r>
      <w:r w:rsidRPr="002A1F8D">
        <w:rPr>
          <w:b/>
          <w:bCs/>
          <w:sz w:val="24"/>
          <w:szCs w:val="24"/>
          <w:lang w:val="en-US"/>
        </w:rPr>
        <w:t>c</w:t>
      </w:r>
      <w:r w:rsidRPr="002A1F8D">
        <w:rPr>
          <w:b/>
          <w:bCs/>
          <w:sz w:val="24"/>
          <w:szCs w:val="24"/>
        </w:rPr>
        <w:t xml:space="preserve"> последующей арендой данного имущества (с обратной арендой)</w:t>
      </w:r>
      <w:r w:rsidRPr="002A1F8D">
        <w:rPr>
          <w:b/>
          <w:sz w:val="24"/>
          <w:szCs w:val="24"/>
        </w:rPr>
        <w:t>)</w:t>
      </w:r>
      <w:r w:rsidRPr="002A1F8D">
        <w:rPr>
          <w:b/>
          <w:bCs/>
          <w:sz w:val="24"/>
          <w:szCs w:val="24"/>
        </w:rPr>
        <w:t xml:space="preserve"> </w:t>
      </w:r>
      <w:r w:rsidRPr="002A1F8D">
        <w:rPr>
          <w:b/>
          <w:sz w:val="24"/>
          <w:szCs w:val="24"/>
        </w:rPr>
        <w:t xml:space="preserve">подписать с Продавцом (Доверителем) Договор долгосрочной аренды недвижимого имущества о передаче </w:t>
      </w:r>
      <w:r>
        <w:rPr>
          <w:b/>
          <w:noProof/>
          <w:sz w:val="24"/>
          <w:szCs w:val="24"/>
          <w:lang w:eastAsia="ru-RU"/>
        </w:rPr>
        <w:drawing>
          <wp:inline distT="0" distB="0" distL="0" distR="0" wp14:anchorId="2EA50215" wp14:editId="0B4DB919">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6"/>
                    <a:stretch>
                      <a:fillRect/>
                    </a:stretch>
                  </pic:blipFill>
                  <pic:spPr>
                    <a:xfrm>
                      <a:off x="0" y="0"/>
                      <a:ext cx="9526" cy="9526"/>
                    </a:xfrm>
                    <a:prstGeom prst="rect">
                      <a:avLst/>
                    </a:prstGeom>
                  </pic:spPr>
                </pic:pic>
              </a:graphicData>
            </a:graphic>
          </wp:inline>
        </w:drawing>
      </w:r>
      <w:r w:rsidRPr="002A1F8D">
        <w:rPr>
          <w:b/>
          <w:sz w:val="24"/>
          <w:szCs w:val="24"/>
        </w:rPr>
        <w:t>Покупателем (Победителем аукциона, Единственным участником аукциона)</w:t>
      </w:r>
      <w:r w:rsidRPr="002A1F8D">
        <w:rPr>
          <w:sz w:val="24"/>
          <w:szCs w:val="24"/>
        </w:rPr>
        <w:t xml:space="preserve"> </w:t>
      </w:r>
      <w:r w:rsidRPr="002A1F8D">
        <w:rPr>
          <w:b/>
          <w:sz w:val="24"/>
          <w:szCs w:val="24"/>
        </w:rPr>
        <w:t xml:space="preserve">Продавцу (Доверителю) за плату во временное владение и пользование части Объекта, на следующих условиях: </w:t>
      </w:r>
    </w:p>
    <w:p w14:paraId="6E7C07B4" w14:textId="77777777" w:rsidR="00115CCD" w:rsidRPr="009A038A" w:rsidRDefault="00115CCD" w:rsidP="00115CCD">
      <w:pPr>
        <w:pStyle w:val="ad"/>
        <w:ind w:left="357" w:right="-57" w:firstLine="431"/>
        <w:jc w:val="both"/>
        <w:rPr>
          <w:b/>
          <w:sz w:val="24"/>
          <w:szCs w:val="24"/>
        </w:rPr>
      </w:pPr>
      <w:r w:rsidRPr="00CC6281">
        <w:rPr>
          <w:b/>
          <w:sz w:val="24"/>
          <w:szCs w:val="24"/>
        </w:rPr>
        <w:t xml:space="preserve">- </w:t>
      </w:r>
      <w:r w:rsidRPr="00CC6281">
        <w:rPr>
          <w:b/>
          <w:sz w:val="24"/>
          <w:szCs w:val="24"/>
          <w:u w:val="single"/>
        </w:rPr>
        <w:t>площадь обратной аренды не более 187,4 (сто восемьдесят семь целых четыре десятых) квадратных метра</w:t>
      </w:r>
      <w:r w:rsidRPr="00CC6281">
        <w:rPr>
          <w:b/>
          <w:sz w:val="24"/>
          <w:szCs w:val="24"/>
        </w:rPr>
        <w:t xml:space="preserve"> на 1 этаже</w:t>
      </w:r>
      <w:r w:rsidRPr="00CC6281">
        <w:rPr>
          <w:b/>
          <w:bCs/>
          <w:sz w:val="24"/>
          <w:szCs w:val="24"/>
        </w:rPr>
        <w:t>.</w:t>
      </w:r>
      <w:r w:rsidRPr="009A038A">
        <w:rPr>
          <w:b/>
          <w:bCs/>
          <w:sz w:val="24"/>
          <w:szCs w:val="24"/>
        </w:rPr>
        <w:t xml:space="preserve"> П</w:t>
      </w:r>
      <w:r w:rsidRPr="009A038A">
        <w:rPr>
          <w:b/>
          <w:sz w:val="24"/>
          <w:szCs w:val="24"/>
        </w:rPr>
        <w:t>лощадь аренды может быть изменена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без применения Арендодателем (Покупателем) штрафных санкций. В данном случае Арендодатель (Покупатель) обязан согласовать Арендатору (Продавцу) проведение реконструкции;</w:t>
      </w:r>
    </w:p>
    <w:p w14:paraId="27407768" w14:textId="2058376E" w:rsidR="00115CCD" w:rsidRPr="009A038A" w:rsidRDefault="00115CCD" w:rsidP="00115CCD">
      <w:pPr>
        <w:pStyle w:val="ad"/>
        <w:ind w:left="357" w:right="-57" w:firstLine="431"/>
        <w:jc w:val="both"/>
        <w:rPr>
          <w:b/>
          <w:sz w:val="24"/>
          <w:szCs w:val="24"/>
        </w:rPr>
      </w:pPr>
      <w:r w:rsidRPr="009A038A">
        <w:rPr>
          <w:b/>
          <w:sz w:val="24"/>
          <w:szCs w:val="24"/>
        </w:rPr>
        <w:t xml:space="preserve">- </w:t>
      </w:r>
      <w:r w:rsidR="000A7733" w:rsidRPr="00B04908">
        <w:rPr>
          <w:b/>
          <w:sz w:val="24"/>
          <w:szCs w:val="24"/>
          <w:u w:val="single"/>
        </w:rPr>
        <w:t xml:space="preserve">ставка </w:t>
      </w:r>
      <w:r w:rsidR="000A7733">
        <w:rPr>
          <w:b/>
          <w:sz w:val="24"/>
          <w:szCs w:val="24"/>
          <w:u w:val="single"/>
        </w:rPr>
        <w:t>арендной платы</w:t>
      </w:r>
      <w:r w:rsidR="000A7733" w:rsidRPr="00B04908">
        <w:rPr>
          <w:b/>
          <w:sz w:val="24"/>
          <w:szCs w:val="24"/>
          <w:u w:val="single"/>
        </w:rPr>
        <w:t xml:space="preserve"> 1 этажа и цоколя не более </w:t>
      </w:r>
      <w:r w:rsidR="000A7733" w:rsidRPr="00B433BD">
        <w:rPr>
          <w:b/>
          <w:sz w:val="24"/>
          <w:szCs w:val="24"/>
          <w:u w:val="single"/>
        </w:rPr>
        <w:t>2 88</w:t>
      </w:r>
      <w:r w:rsidR="000A7733">
        <w:rPr>
          <w:b/>
          <w:sz w:val="24"/>
          <w:szCs w:val="24"/>
          <w:u w:val="single"/>
        </w:rPr>
        <w:t>0,</w:t>
      </w:r>
      <w:r w:rsidR="000A7733" w:rsidRPr="009A038A">
        <w:rPr>
          <w:b/>
          <w:sz w:val="24"/>
          <w:szCs w:val="24"/>
          <w:u w:val="single"/>
        </w:rPr>
        <w:t>00 руб./кв. м/год</w:t>
      </w:r>
      <w:r w:rsidR="000A7733" w:rsidRPr="009A038A">
        <w:rPr>
          <w:b/>
          <w:sz w:val="24"/>
          <w:szCs w:val="24"/>
        </w:rPr>
        <w:t xml:space="preserve"> </w:t>
      </w:r>
      <w:r w:rsidRPr="009A038A">
        <w:rPr>
          <w:b/>
          <w:sz w:val="24"/>
          <w:szCs w:val="24"/>
        </w:rPr>
        <w:t xml:space="preserve">(с учетом НДС, либо НДС не облагается, в зависимости от системы налогообложения, применяемой Арендодателем (Покупателем)).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w:t>
      </w:r>
      <w:r w:rsidRPr="00CC6281">
        <w:rPr>
          <w:b/>
          <w:sz w:val="24"/>
          <w:szCs w:val="24"/>
        </w:rPr>
        <w:t>здания/ помещения (за исключением арендуемых Банком помещений);</w:t>
      </w:r>
    </w:p>
    <w:p w14:paraId="6F31A3B9" w14:textId="77777777" w:rsidR="00115CCD" w:rsidRPr="009A038A" w:rsidRDefault="00115CCD" w:rsidP="00115CCD">
      <w:pPr>
        <w:pStyle w:val="ad"/>
        <w:ind w:left="357" w:right="-57" w:firstLine="431"/>
        <w:jc w:val="both"/>
        <w:rPr>
          <w:b/>
          <w:sz w:val="24"/>
          <w:szCs w:val="24"/>
        </w:rPr>
      </w:pPr>
      <w:r w:rsidRPr="009A038A">
        <w:rPr>
          <w:b/>
          <w:sz w:val="24"/>
          <w:szCs w:val="24"/>
        </w:rPr>
        <w:t xml:space="preserve">- коммунальные услуги (пользование электроэнергией, водо-, теплоснабжением и канализацией) оплачиваются Арендатором (Продавцом) отдельно на основании показаний </w:t>
      </w:r>
      <w:r w:rsidRPr="009A038A">
        <w:rPr>
          <w:rFonts w:eastAsia="Arial Unicode MS"/>
          <w:b/>
          <w:sz w:val="24"/>
          <w:szCs w:val="24"/>
        </w:rPr>
        <w:t>ИПУ или пропорционально занимаемой площади по платежным документам</w:t>
      </w:r>
      <w:r w:rsidRPr="009A038A">
        <w:rPr>
          <w:b/>
          <w:sz w:val="24"/>
          <w:szCs w:val="24"/>
        </w:rPr>
        <w:t>,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(Покупателя);</w:t>
      </w:r>
    </w:p>
    <w:p w14:paraId="5E62F354" w14:textId="77777777" w:rsidR="00115CCD" w:rsidRPr="009A038A" w:rsidRDefault="00115CCD" w:rsidP="00115CCD">
      <w:pPr>
        <w:pStyle w:val="ad"/>
        <w:ind w:left="357" w:right="-57" w:firstLine="431"/>
        <w:jc w:val="both"/>
        <w:rPr>
          <w:b/>
          <w:sz w:val="24"/>
          <w:szCs w:val="24"/>
        </w:rPr>
      </w:pPr>
      <w:r w:rsidRPr="009A038A">
        <w:rPr>
          <w:b/>
          <w:bCs/>
          <w:sz w:val="24"/>
          <w:szCs w:val="24"/>
        </w:rPr>
        <w:t xml:space="preserve">- </w:t>
      </w:r>
      <w:r w:rsidRPr="009A038A">
        <w:rPr>
          <w:b/>
          <w:sz w:val="24"/>
          <w:szCs w:val="24"/>
        </w:rPr>
        <w:t>срок аренды - не менее 10 (десяти) лет с возможностью досрочного расторжения в одностороннем внесудебном порядке по требованию Арендатора (Продавца) при условии письменного уведомления Арендодателя (Покупателя) не позднее, чем за 2 (два) месяца до даты расторжения договора, без применения Арендодателем (Покупателем) штрафных санкций;</w:t>
      </w:r>
    </w:p>
    <w:p w14:paraId="151DD8ED" w14:textId="77777777" w:rsidR="00115CCD" w:rsidRPr="009A038A" w:rsidRDefault="00115CCD" w:rsidP="00115CCD">
      <w:pPr>
        <w:pStyle w:val="ad"/>
        <w:ind w:left="357" w:right="-57" w:firstLine="431"/>
        <w:jc w:val="both"/>
        <w:rPr>
          <w:b/>
          <w:sz w:val="24"/>
          <w:szCs w:val="24"/>
        </w:rPr>
      </w:pPr>
      <w:r w:rsidRPr="009A038A">
        <w:rPr>
          <w:b/>
          <w:sz w:val="24"/>
          <w:szCs w:val="24"/>
        </w:rPr>
        <w:t xml:space="preserve">- индексация арендной платы возможна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w:t>
      </w:r>
      <w:r w:rsidRPr="009A038A">
        <w:rPr>
          <w:b/>
          <w:sz w:val="24"/>
          <w:szCs w:val="24"/>
        </w:rPr>
        <w:lastRenderedPageBreak/>
        <w:t>государственной статистики Российской Федерации www.gks.ru, но не более чем на 5 (пять) %;</w:t>
      </w:r>
    </w:p>
    <w:p w14:paraId="3517B5CB" w14:textId="77777777" w:rsidR="00115CCD" w:rsidRPr="009A038A" w:rsidRDefault="00115CCD" w:rsidP="00115CCD">
      <w:pPr>
        <w:pStyle w:val="ad"/>
        <w:ind w:left="357" w:right="-57" w:firstLine="431"/>
        <w:jc w:val="both"/>
        <w:rPr>
          <w:b/>
          <w:sz w:val="24"/>
          <w:szCs w:val="24"/>
        </w:rPr>
      </w:pPr>
      <w:r w:rsidRPr="009A038A">
        <w:rPr>
          <w:b/>
          <w:sz w:val="24"/>
          <w:szCs w:val="24"/>
        </w:rPr>
        <w:t>- в случае расторжения Договора долгосрочной аренды недвижимого имущества по инициативе Арендодателя (Покупателя) в срок до окончания Договора долгосрочной аренды недвижимого имущества, Арендодатель (Покупатель) возмещает Арендатору (Продавцу) стоимость неотделимых капитальных вложений, в том числе реконструкции помещения в связи с переформатированием ВСП, произведённых после заключения Договора долгосрочной аренды недвижимого имущества;</w:t>
      </w:r>
    </w:p>
    <w:p w14:paraId="69A60157" w14:textId="77777777" w:rsidR="00115CCD" w:rsidRPr="009A038A" w:rsidRDefault="00115CCD" w:rsidP="00115CCD">
      <w:pPr>
        <w:pStyle w:val="ad"/>
        <w:ind w:left="357" w:right="-57" w:firstLine="431"/>
        <w:jc w:val="both"/>
        <w:rPr>
          <w:b/>
          <w:sz w:val="24"/>
          <w:szCs w:val="24"/>
        </w:rPr>
      </w:pPr>
      <w:r w:rsidRPr="00CC6281">
        <w:rPr>
          <w:b/>
          <w:sz w:val="24"/>
          <w:szCs w:val="24"/>
        </w:rPr>
        <w:t>- за Арендатором (Продавцом) сохраняется право на беспрепятственный проезд транспорта Банка к арендуемым помещениям, сохранность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14:paraId="208E4338" w14:textId="77777777" w:rsidR="00115CCD" w:rsidRPr="00576A17" w:rsidRDefault="00115CCD" w:rsidP="00115CCD">
      <w:pPr>
        <w:pStyle w:val="ad"/>
        <w:ind w:left="357" w:right="-57" w:firstLine="431"/>
        <w:jc w:val="both"/>
        <w:rPr>
          <w:b/>
          <w:sz w:val="24"/>
          <w:szCs w:val="24"/>
        </w:rPr>
      </w:pPr>
      <w:r w:rsidRPr="009A038A">
        <w:rPr>
          <w:b/>
          <w:sz w:val="24"/>
          <w:szCs w:val="24"/>
        </w:rPr>
        <w:t xml:space="preserve">- на период проведения работ по обособлению помещений, но не более 6 месяцев, Арендодателем (Покупателем) Объекта Арендатору (Продавцу) предоставляются в пользование дополнительные </w:t>
      </w:r>
      <w:r w:rsidRPr="00CC6281">
        <w:rPr>
          <w:b/>
          <w:sz w:val="24"/>
          <w:szCs w:val="24"/>
        </w:rPr>
        <w:t>площади 98,6 (девяносто восемь целых шесть десятых) кв. м для размещения подразделений банка. Арендатор (Продавец) полностью освобождается от уплаты постоянной</w:t>
      </w:r>
      <w:r w:rsidRPr="009A038A">
        <w:rPr>
          <w:b/>
          <w:sz w:val="24"/>
          <w:szCs w:val="24"/>
        </w:rPr>
        <w:t xml:space="preserve"> и переменной арендной платы за данные площади, коммунальные платежи Арендатором</w:t>
      </w:r>
      <w:r w:rsidRPr="00576A17">
        <w:rPr>
          <w:b/>
          <w:sz w:val="24"/>
          <w:szCs w:val="24"/>
        </w:rPr>
        <w:t xml:space="preserve"> (Продавцом) также не оплачиваются;</w:t>
      </w:r>
    </w:p>
    <w:p w14:paraId="0CB5824E" w14:textId="77777777" w:rsidR="00115CCD" w:rsidRPr="002A1F8D" w:rsidRDefault="00115CCD" w:rsidP="00115CCD">
      <w:pPr>
        <w:pStyle w:val="ad"/>
        <w:ind w:left="357" w:right="-57" w:firstLine="431"/>
        <w:jc w:val="both"/>
        <w:rPr>
          <w:b/>
          <w:sz w:val="24"/>
          <w:szCs w:val="24"/>
        </w:rPr>
      </w:pPr>
      <w:r w:rsidRPr="002A1F8D">
        <w:rPr>
          <w:b/>
          <w:sz w:val="24"/>
          <w:szCs w:val="24"/>
        </w:rPr>
        <w:t xml:space="preserve">-  Арендатор (Продавец) вправе провести работы по перепланировке помещений для размещения ПАО Сбербанк. После завершения работ по перепланировке помещений (обособления) Арендодатель (Покупатель) обязан оформить технический план помещения и передать его Арендатору (Продавцу) и другие документы необходимые для государственной регистрации Договора долгосрочной аренды недвижимого имущества; </w:t>
      </w:r>
    </w:p>
    <w:p w14:paraId="2A549E56" w14:textId="77777777" w:rsidR="00115CCD" w:rsidRPr="002A1F8D" w:rsidRDefault="00115CCD" w:rsidP="00115CCD">
      <w:pPr>
        <w:pStyle w:val="ad"/>
        <w:ind w:left="357" w:right="-57" w:firstLine="431"/>
        <w:jc w:val="both"/>
        <w:rPr>
          <w:b/>
          <w:sz w:val="24"/>
          <w:szCs w:val="24"/>
        </w:rPr>
      </w:pPr>
      <w:r w:rsidRPr="002A1F8D">
        <w:rPr>
          <w:b/>
          <w:sz w:val="24"/>
          <w:szCs w:val="24"/>
        </w:rPr>
        <w:t xml:space="preserve">- акт приема-передачи части Объекта по Договору долгосрочной аренды недвижимого имущества должен быть подписан одновременно с актом приема-передачи Недвижимого имущества по Договору купли-продажи </w:t>
      </w:r>
      <w:r w:rsidRPr="002A1F8D">
        <w:rPr>
          <w:b/>
          <w:bCs/>
          <w:sz w:val="24"/>
          <w:szCs w:val="24"/>
        </w:rPr>
        <w:t>недвижимого имущества</w:t>
      </w:r>
      <w:r w:rsidRPr="002A1F8D">
        <w:rPr>
          <w:b/>
          <w:sz w:val="24"/>
          <w:szCs w:val="24"/>
        </w:rPr>
        <w:t xml:space="preserve"> с последующей арендой данного имущества (с обратной арендой), в течении 10 (десяти) рабочих дней со дня поступления на счет Арендатора (Продавца) в полном объёме денежных средств в оплату стоимости Недвижимого имущества согласно Договору купли-продажи </w:t>
      </w:r>
      <w:r w:rsidRPr="002A1F8D">
        <w:rPr>
          <w:b/>
          <w:bCs/>
          <w:sz w:val="24"/>
          <w:szCs w:val="24"/>
        </w:rPr>
        <w:t>недвижимого имущества</w:t>
      </w:r>
      <w:r w:rsidRPr="002A1F8D">
        <w:rPr>
          <w:b/>
          <w:sz w:val="24"/>
          <w:szCs w:val="24"/>
        </w:rPr>
        <w:t xml:space="preserve"> с последующей арендой данного имущества (с обратной арендой);</w:t>
      </w:r>
    </w:p>
    <w:p w14:paraId="0B4B2555" w14:textId="77777777" w:rsidR="00115CCD" w:rsidRPr="00312E6B" w:rsidRDefault="00115CCD" w:rsidP="00115CCD">
      <w:pPr>
        <w:pStyle w:val="ad"/>
        <w:ind w:left="357" w:right="-57" w:firstLine="431"/>
        <w:jc w:val="both"/>
        <w:rPr>
          <w:b/>
          <w:sz w:val="24"/>
          <w:szCs w:val="24"/>
        </w:rPr>
      </w:pPr>
      <w:r w:rsidRPr="00312E6B">
        <w:rPr>
          <w:b/>
          <w:sz w:val="24"/>
          <w:szCs w:val="24"/>
        </w:rPr>
        <w:t xml:space="preserve">- Арендатор (Продавец) обязуется в течение 6 (шести) месяцев с даты одновременного подписания Договора купли-продажи </w:t>
      </w:r>
      <w:r w:rsidRPr="00312E6B">
        <w:rPr>
          <w:b/>
          <w:bCs/>
          <w:sz w:val="24"/>
          <w:szCs w:val="24"/>
        </w:rPr>
        <w:t>недвижимого имущества</w:t>
      </w:r>
      <w:r w:rsidRPr="00312E6B">
        <w:rPr>
          <w:b/>
          <w:sz w:val="24"/>
          <w:szCs w:val="24"/>
        </w:rPr>
        <w:t xml:space="preserve"> с последующей арендой данного имущества (с обратной арендой) и Договора долгосрочной аренды недвижимого имущества осуществить действия по обособлению Недвижимого имущества;</w:t>
      </w:r>
    </w:p>
    <w:p w14:paraId="5CE3EA6B" w14:textId="77777777" w:rsidR="00115CCD" w:rsidRPr="00312E6B" w:rsidRDefault="00115CCD" w:rsidP="00115CCD">
      <w:pPr>
        <w:pStyle w:val="ad"/>
        <w:ind w:left="357" w:right="-57" w:firstLine="431"/>
        <w:jc w:val="both"/>
        <w:rPr>
          <w:b/>
          <w:sz w:val="24"/>
          <w:szCs w:val="24"/>
        </w:rPr>
      </w:pPr>
      <w:r w:rsidRPr="00312E6B">
        <w:rPr>
          <w:b/>
          <w:sz w:val="24"/>
          <w:szCs w:val="24"/>
        </w:rPr>
        <w:t xml:space="preserve">- расходы на содержание помещений, которые не предполагается принять в аренду для нужд Банка, должны оплачиваться Арендодателем (Покупателем) (компенсироваться Банку) с момента подписания акта приема-передачи по Договору купли-продажи </w:t>
      </w:r>
      <w:r w:rsidRPr="00312E6B">
        <w:rPr>
          <w:b/>
          <w:bCs/>
          <w:sz w:val="24"/>
          <w:szCs w:val="24"/>
        </w:rPr>
        <w:t>недвижимого имущества</w:t>
      </w:r>
      <w:r w:rsidRPr="00312E6B">
        <w:rPr>
          <w:b/>
          <w:sz w:val="24"/>
          <w:szCs w:val="24"/>
        </w:rPr>
        <w:t xml:space="preserve"> с последующей арендой данного имущества (с обратной арендой).</w:t>
      </w:r>
    </w:p>
    <w:p w14:paraId="759131E6" w14:textId="77777777" w:rsidR="00CF4817" w:rsidRDefault="00CF4817" w:rsidP="00115CCD">
      <w:pPr>
        <w:ind w:right="-57" w:firstLine="357"/>
        <w:jc w:val="both"/>
      </w:pPr>
    </w:p>
    <w:sectPr w:rsidR="00CF4817" w:rsidSect="00D218E1">
      <w:pgSz w:w="11906" w:h="16838"/>
      <w:pgMar w:top="993" w:right="85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025DA" w14:textId="77777777" w:rsidR="005E3167" w:rsidRDefault="005E3167" w:rsidP="008C3E4E">
      <w:r>
        <w:separator/>
      </w:r>
    </w:p>
  </w:endnote>
  <w:endnote w:type="continuationSeparator" w:id="0">
    <w:p w14:paraId="1FA44163" w14:textId="77777777" w:rsidR="005E3167" w:rsidRDefault="005E3167"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charset w:val="00"/>
    <w:family w:val="auto"/>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A5B31" w14:textId="77777777" w:rsidR="005E3167" w:rsidRDefault="005E3167" w:rsidP="008C3E4E">
      <w:r>
        <w:separator/>
      </w:r>
    </w:p>
  </w:footnote>
  <w:footnote w:type="continuationSeparator" w:id="0">
    <w:p w14:paraId="7A791A97" w14:textId="77777777" w:rsidR="005E3167" w:rsidRDefault="005E3167" w:rsidP="008C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B71F8"/>
    <w:multiLevelType w:val="hybridMultilevel"/>
    <w:tmpl w:val="F7B6B0D2"/>
    <w:lvl w:ilvl="0" w:tplc="F13632F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8"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FB2E3D"/>
    <w:multiLevelType w:val="hybridMultilevel"/>
    <w:tmpl w:val="50E61958"/>
    <w:lvl w:ilvl="0" w:tplc="543ABA9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23818BD"/>
    <w:multiLevelType w:val="hybridMultilevel"/>
    <w:tmpl w:val="5E40269A"/>
    <w:lvl w:ilvl="0" w:tplc="4622E666">
      <w:start w:val="1"/>
      <w:numFmt w:val="bullet"/>
      <w:lvlText w:val="−"/>
      <w:lvlJc w:val="left"/>
      <w:pPr>
        <w:ind w:left="1637" w:hanging="360"/>
      </w:pPr>
      <w:rPr>
        <w:rFonts w:ascii="Times New Roman" w:hAnsi="Times New Roman" w:cs="Times New Roman" w:hint="default"/>
        <w:color w:val="auto"/>
      </w:rPr>
    </w:lvl>
    <w:lvl w:ilvl="1" w:tplc="04190003">
      <w:start w:val="1"/>
      <w:numFmt w:val="bullet"/>
      <w:lvlText w:val="o"/>
      <w:lvlJc w:val="left"/>
      <w:pPr>
        <w:ind w:left="2357" w:hanging="360"/>
      </w:pPr>
      <w:rPr>
        <w:rFonts w:ascii="Courier New" w:hAnsi="Courier New" w:cs="Courier New" w:hint="default"/>
      </w:rPr>
    </w:lvl>
    <w:lvl w:ilvl="2" w:tplc="04190005">
      <w:start w:val="1"/>
      <w:numFmt w:val="bullet"/>
      <w:lvlText w:val=""/>
      <w:lvlJc w:val="left"/>
      <w:pPr>
        <w:ind w:left="3077" w:hanging="360"/>
      </w:pPr>
      <w:rPr>
        <w:rFonts w:ascii="Wingdings" w:hAnsi="Wingdings" w:hint="default"/>
      </w:rPr>
    </w:lvl>
    <w:lvl w:ilvl="3" w:tplc="04190001">
      <w:start w:val="1"/>
      <w:numFmt w:val="bullet"/>
      <w:lvlText w:val=""/>
      <w:lvlJc w:val="left"/>
      <w:pPr>
        <w:ind w:left="3797" w:hanging="360"/>
      </w:pPr>
      <w:rPr>
        <w:rFonts w:ascii="Symbol" w:hAnsi="Symbol" w:hint="default"/>
      </w:rPr>
    </w:lvl>
    <w:lvl w:ilvl="4" w:tplc="04190003">
      <w:start w:val="1"/>
      <w:numFmt w:val="bullet"/>
      <w:lvlText w:val="o"/>
      <w:lvlJc w:val="left"/>
      <w:pPr>
        <w:ind w:left="4517" w:hanging="360"/>
      </w:pPr>
      <w:rPr>
        <w:rFonts w:ascii="Courier New" w:hAnsi="Courier New" w:cs="Courier New" w:hint="default"/>
      </w:rPr>
    </w:lvl>
    <w:lvl w:ilvl="5" w:tplc="04190005">
      <w:start w:val="1"/>
      <w:numFmt w:val="bullet"/>
      <w:lvlText w:val=""/>
      <w:lvlJc w:val="left"/>
      <w:pPr>
        <w:ind w:left="5237" w:hanging="360"/>
      </w:pPr>
      <w:rPr>
        <w:rFonts w:ascii="Wingdings" w:hAnsi="Wingdings" w:hint="default"/>
      </w:rPr>
    </w:lvl>
    <w:lvl w:ilvl="6" w:tplc="04190001">
      <w:start w:val="1"/>
      <w:numFmt w:val="bullet"/>
      <w:lvlText w:val=""/>
      <w:lvlJc w:val="left"/>
      <w:pPr>
        <w:ind w:left="5957" w:hanging="360"/>
      </w:pPr>
      <w:rPr>
        <w:rFonts w:ascii="Symbol" w:hAnsi="Symbol" w:hint="default"/>
      </w:rPr>
    </w:lvl>
    <w:lvl w:ilvl="7" w:tplc="04190003">
      <w:start w:val="1"/>
      <w:numFmt w:val="bullet"/>
      <w:lvlText w:val="o"/>
      <w:lvlJc w:val="left"/>
      <w:pPr>
        <w:ind w:left="6677" w:hanging="360"/>
      </w:pPr>
      <w:rPr>
        <w:rFonts w:ascii="Courier New" w:hAnsi="Courier New" w:cs="Courier New" w:hint="default"/>
      </w:rPr>
    </w:lvl>
    <w:lvl w:ilvl="8" w:tplc="04190005">
      <w:start w:val="1"/>
      <w:numFmt w:val="bullet"/>
      <w:lvlText w:val=""/>
      <w:lvlJc w:val="left"/>
      <w:pPr>
        <w:ind w:left="7397" w:hanging="360"/>
      </w:pPr>
      <w:rPr>
        <w:rFonts w:ascii="Wingdings" w:hAnsi="Wingdings" w:hint="default"/>
      </w:rPr>
    </w:lvl>
  </w:abstractNum>
  <w:abstractNum w:abstractNumId="16"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EC12E9C"/>
    <w:multiLevelType w:val="multilevel"/>
    <w:tmpl w:val="9C1C492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6"/>
  </w:num>
  <w:num w:numId="2">
    <w:abstractNumId w:val="24"/>
  </w:num>
  <w:num w:numId="3">
    <w:abstractNumId w:val="6"/>
  </w:num>
  <w:num w:numId="4">
    <w:abstractNumId w:val="10"/>
  </w:num>
  <w:num w:numId="5">
    <w:abstractNumId w:val="28"/>
  </w:num>
  <w:num w:numId="6">
    <w:abstractNumId w:val="9"/>
  </w:num>
  <w:num w:numId="7">
    <w:abstractNumId w:val="21"/>
  </w:num>
  <w:num w:numId="8">
    <w:abstractNumId w:val="18"/>
  </w:num>
  <w:num w:numId="9">
    <w:abstractNumId w:val="5"/>
  </w:num>
  <w:num w:numId="10">
    <w:abstractNumId w:val="7"/>
  </w:num>
  <w:num w:numId="11">
    <w:abstractNumId w:val="31"/>
  </w:num>
  <w:num w:numId="12">
    <w:abstractNumId w:val="8"/>
  </w:num>
  <w:num w:numId="13">
    <w:abstractNumId w:val="13"/>
  </w:num>
  <w:num w:numId="14">
    <w:abstractNumId w:val="22"/>
  </w:num>
  <w:num w:numId="15">
    <w:abstractNumId w:val="14"/>
  </w:num>
  <w:num w:numId="16">
    <w:abstractNumId w:val="1"/>
  </w:num>
  <w:num w:numId="17">
    <w:abstractNumId w:val="25"/>
  </w:num>
  <w:num w:numId="18">
    <w:abstractNumId w:val="19"/>
  </w:num>
  <w:num w:numId="19">
    <w:abstractNumId w:val="17"/>
  </w:num>
  <w:num w:numId="20">
    <w:abstractNumId w:val="29"/>
  </w:num>
  <w:num w:numId="21">
    <w:abstractNumId w:val="3"/>
  </w:num>
  <w:num w:numId="22">
    <w:abstractNumId w:val="11"/>
  </w:num>
  <w:num w:numId="23">
    <w:abstractNumId w:val="2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15"/>
  </w:num>
  <w:num w:numId="28">
    <w:abstractNumId w:val="20"/>
  </w:num>
  <w:num w:numId="29">
    <w:abstractNumId w:val="27"/>
  </w:num>
  <w:num w:numId="30">
    <w:abstractNumId w:val="2"/>
  </w:num>
  <w:num w:numId="31">
    <w:abstractNumId w:val="33"/>
  </w:num>
  <w:num w:numId="32">
    <w:abstractNumId w:val="23"/>
  </w:num>
  <w:num w:numId="33">
    <w:abstractNumId w:val="4"/>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96E"/>
    <w:rsid w:val="00002B60"/>
    <w:rsid w:val="00002BF4"/>
    <w:rsid w:val="000049C1"/>
    <w:rsid w:val="00004C52"/>
    <w:rsid w:val="0001314D"/>
    <w:rsid w:val="000136DA"/>
    <w:rsid w:val="00013A76"/>
    <w:rsid w:val="000148B8"/>
    <w:rsid w:val="000152C4"/>
    <w:rsid w:val="00017444"/>
    <w:rsid w:val="00017556"/>
    <w:rsid w:val="0001798F"/>
    <w:rsid w:val="00027224"/>
    <w:rsid w:val="00030AC3"/>
    <w:rsid w:val="00032328"/>
    <w:rsid w:val="00034330"/>
    <w:rsid w:val="00036228"/>
    <w:rsid w:val="00037A94"/>
    <w:rsid w:val="000410D5"/>
    <w:rsid w:val="000417F2"/>
    <w:rsid w:val="00042F50"/>
    <w:rsid w:val="0005138D"/>
    <w:rsid w:val="0005352F"/>
    <w:rsid w:val="0005396D"/>
    <w:rsid w:val="00053E35"/>
    <w:rsid w:val="00054803"/>
    <w:rsid w:val="000608DC"/>
    <w:rsid w:val="00063B89"/>
    <w:rsid w:val="0006459D"/>
    <w:rsid w:val="00064950"/>
    <w:rsid w:val="00065631"/>
    <w:rsid w:val="00070F6A"/>
    <w:rsid w:val="00071443"/>
    <w:rsid w:val="00072F61"/>
    <w:rsid w:val="00073B94"/>
    <w:rsid w:val="0007445B"/>
    <w:rsid w:val="00075D77"/>
    <w:rsid w:val="0008025F"/>
    <w:rsid w:val="00081A74"/>
    <w:rsid w:val="00092D49"/>
    <w:rsid w:val="00093BB7"/>
    <w:rsid w:val="00095A18"/>
    <w:rsid w:val="00096D15"/>
    <w:rsid w:val="00096DF6"/>
    <w:rsid w:val="00097B9A"/>
    <w:rsid w:val="000A0C1A"/>
    <w:rsid w:val="000A21DE"/>
    <w:rsid w:val="000A2A5D"/>
    <w:rsid w:val="000A48D6"/>
    <w:rsid w:val="000A7733"/>
    <w:rsid w:val="000A7E14"/>
    <w:rsid w:val="000B0054"/>
    <w:rsid w:val="000B5252"/>
    <w:rsid w:val="000B533D"/>
    <w:rsid w:val="000B5B45"/>
    <w:rsid w:val="000B6D8B"/>
    <w:rsid w:val="000C1CC9"/>
    <w:rsid w:val="000C1CED"/>
    <w:rsid w:val="000C7F35"/>
    <w:rsid w:val="000D47AC"/>
    <w:rsid w:val="000D5366"/>
    <w:rsid w:val="000D5906"/>
    <w:rsid w:val="000E36F9"/>
    <w:rsid w:val="000E3C10"/>
    <w:rsid w:val="000E401A"/>
    <w:rsid w:val="000E4BC0"/>
    <w:rsid w:val="000F0621"/>
    <w:rsid w:val="000F1AC1"/>
    <w:rsid w:val="000F2FA3"/>
    <w:rsid w:val="000F68B0"/>
    <w:rsid w:val="00102DF1"/>
    <w:rsid w:val="0010586B"/>
    <w:rsid w:val="001067B3"/>
    <w:rsid w:val="00106F28"/>
    <w:rsid w:val="001074B4"/>
    <w:rsid w:val="00112D87"/>
    <w:rsid w:val="00115CCD"/>
    <w:rsid w:val="001224A6"/>
    <w:rsid w:val="00122D65"/>
    <w:rsid w:val="00123FFA"/>
    <w:rsid w:val="001307A1"/>
    <w:rsid w:val="001319C2"/>
    <w:rsid w:val="00132EA9"/>
    <w:rsid w:val="00136742"/>
    <w:rsid w:val="00142313"/>
    <w:rsid w:val="00142531"/>
    <w:rsid w:val="00145056"/>
    <w:rsid w:val="00147049"/>
    <w:rsid w:val="001513AE"/>
    <w:rsid w:val="00151844"/>
    <w:rsid w:val="0015208A"/>
    <w:rsid w:val="00152194"/>
    <w:rsid w:val="001542F2"/>
    <w:rsid w:val="001606B9"/>
    <w:rsid w:val="00162C8B"/>
    <w:rsid w:val="0016557D"/>
    <w:rsid w:val="00171EC3"/>
    <w:rsid w:val="0017281A"/>
    <w:rsid w:val="00173553"/>
    <w:rsid w:val="00174DEC"/>
    <w:rsid w:val="00176226"/>
    <w:rsid w:val="001840C5"/>
    <w:rsid w:val="0018417D"/>
    <w:rsid w:val="001843A1"/>
    <w:rsid w:val="00186A4F"/>
    <w:rsid w:val="00186E4D"/>
    <w:rsid w:val="00191E9B"/>
    <w:rsid w:val="00192480"/>
    <w:rsid w:val="001947F5"/>
    <w:rsid w:val="0019588B"/>
    <w:rsid w:val="001A0D53"/>
    <w:rsid w:val="001A42FD"/>
    <w:rsid w:val="001A74FA"/>
    <w:rsid w:val="001B0114"/>
    <w:rsid w:val="001B172A"/>
    <w:rsid w:val="001B243C"/>
    <w:rsid w:val="001B39EF"/>
    <w:rsid w:val="001B516D"/>
    <w:rsid w:val="001B5897"/>
    <w:rsid w:val="001B6275"/>
    <w:rsid w:val="001C0DA3"/>
    <w:rsid w:val="001C1B87"/>
    <w:rsid w:val="001C1D67"/>
    <w:rsid w:val="001C5B74"/>
    <w:rsid w:val="001C75DD"/>
    <w:rsid w:val="001D0ED0"/>
    <w:rsid w:val="001D12DA"/>
    <w:rsid w:val="001D47E3"/>
    <w:rsid w:val="001E1E42"/>
    <w:rsid w:val="001E65A0"/>
    <w:rsid w:val="001E69EE"/>
    <w:rsid w:val="001F3A77"/>
    <w:rsid w:val="00200239"/>
    <w:rsid w:val="002012E0"/>
    <w:rsid w:val="00201A91"/>
    <w:rsid w:val="00204338"/>
    <w:rsid w:val="00206078"/>
    <w:rsid w:val="002134B4"/>
    <w:rsid w:val="0021774D"/>
    <w:rsid w:val="00217C4D"/>
    <w:rsid w:val="00220D2E"/>
    <w:rsid w:val="0022104C"/>
    <w:rsid w:val="00221701"/>
    <w:rsid w:val="00223FDA"/>
    <w:rsid w:val="00226056"/>
    <w:rsid w:val="002266BD"/>
    <w:rsid w:val="00226B60"/>
    <w:rsid w:val="002320D8"/>
    <w:rsid w:val="00233354"/>
    <w:rsid w:val="002350BA"/>
    <w:rsid w:val="00235797"/>
    <w:rsid w:val="0023693E"/>
    <w:rsid w:val="002406CF"/>
    <w:rsid w:val="00242548"/>
    <w:rsid w:val="00245818"/>
    <w:rsid w:val="0024634C"/>
    <w:rsid w:val="00246CD0"/>
    <w:rsid w:val="002537A3"/>
    <w:rsid w:val="00255130"/>
    <w:rsid w:val="00257709"/>
    <w:rsid w:val="00260F69"/>
    <w:rsid w:val="00262A2A"/>
    <w:rsid w:val="002631AB"/>
    <w:rsid w:val="00266846"/>
    <w:rsid w:val="00266D51"/>
    <w:rsid w:val="00270EB1"/>
    <w:rsid w:val="002746C7"/>
    <w:rsid w:val="00275543"/>
    <w:rsid w:val="00275A5D"/>
    <w:rsid w:val="00276351"/>
    <w:rsid w:val="00276A08"/>
    <w:rsid w:val="002817B8"/>
    <w:rsid w:val="00284789"/>
    <w:rsid w:val="00286859"/>
    <w:rsid w:val="00286912"/>
    <w:rsid w:val="002874B3"/>
    <w:rsid w:val="00287C4C"/>
    <w:rsid w:val="00287E15"/>
    <w:rsid w:val="00291EF5"/>
    <w:rsid w:val="00292E6D"/>
    <w:rsid w:val="002937FF"/>
    <w:rsid w:val="00295E9B"/>
    <w:rsid w:val="00297207"/>
    <w:rsid w:val="00297624"/>
    <w:rsid w:val="002A2937"/>
    <w:rsid w:val="002A595C"/>
    <w:rsid w:val="002B09A7"/>
    <w:rsid w:val="002B370D"/>
    <w:rsid w:val="002B44CA"/>
    <w:rsid w:val="002B7C9B"/>
    <w:rsid w:val="002C0222"/>
    <w:rsid w:val="002C2AB3"/>
    <w:rsid w:val="002C5C57"/>
    <w:rsid w:val="002C5F4B"/>
    <w:rsid w:val="002C66CD"/>
    <w:rsid w:val="002D2F00"/>
    <w:rsid w:val="002D3DC9"/>
    <w:rsid w:val="002D550B"/>
    <w:rsid w:val="002E3AE2"/>
    <w:rsid w:val="002F4026"/>
    <w:rsid w:val="002F6A6D"/>
    <w:rsid w:val="002F73D2"/>
    <w:rsid w:val="002F757F"/>
    <w:rsid w:val="00300269"/>
    <w:rsid w:val="0030123F"/>
    <w:rsid w:val="003013CD"/>
    <w:rsid w:val="00302591"/>
    <w:rsid w:val="00302A31"/>
    <w:rsid w:val="00304CB8"/>
    <w:rsid w:val="003053E8"/>
    <w:rsid w:val="0030602C"/>
    <w:rsid w:val="00307940"/>
    <w:rsid w:val="003111BE"/>
    <w:rsid w:val="0031352B"/>
    <w:rsid w:val="00315EA4"/>
    <w:rsid w:val="00316F19"/>
    <w:rsid w:val="0031701D"/>
    <w:rsid w:val="00317D37"/>
    <w:rsid w:val="00320B72"/>
    <w:rsid w:val="003212B8"/>
    <w:rsid w:val="00321BD3"/>
    <w:rsid w:val="00322770"/>
    <w:rsid w:val="00327994"/>
    <w:rsid w:val="00327D67"/>
    <w:rsid w:val="00331A50"/>
    <w:rsid w:val="00332F58"/>
    <w:rsid w:val="00335AC8"/>
    <w:rsid w:val="00337849"/>
    <w:rsid w:val="00350803"/>
    <w:rsid w:val="00350B77"/>
    <w:rsid w:val="00350E78"/>
    <w:rsid w:val="003525A2"/>
    <w:rsid w:val="00354979"/>
    <w:rsid w:val="00354A2A"/>
    <w:rsid w:val="003557AA"/>
    <w:rsid w:val="003557D0"/>
    <w:rsid w:val="00361C17"/>
    <w:rsid w:val="00363529"/>
    <w:rsid w:val="00372341"/>
    <w:rsid w:val="00373294"/>
    <w:rsid w:val="00375B6B"/>
    <w:rsid w:val="003769B4"/>
    <w:rsid w:val="00377536"/>
    <w:rsid w:val="0038024D"/>
    <w:rsid w:val="00380DD9"/>
    <w:rsid w:val="00381181"/>
    <w:rsid w:val="00383681"/>
    <w:rsid w:val="00386206"/>
    <w:rsid w:val="00386888"/>
    <w:rsid w:val="003877E3"/>
    <w:rsid w:val="00393C7F"/>
    <w:rsid w:val="003944DF"/>
    <w:rsid w:val="00395CCF"/>
    <w:rsid w:val="00396E36"/>
    <w:rsid w:val="003A0DAC"/>
    <w:rsid w:val="003A1299"/>
    <w:rsid w:val="003A1732"/>
    <w:rsid w:val="003A2A75"/>
    <w:rsid w:val="003A30E4"/>
    <w:rsid w:val="003A38E6"/>
    <w:rsid w:val="003A480C"/>
    <w:rsid w:val="003A487E"/>
    <w:rsid w:val="003A7C80"/>
    <w:rsid w:val="003B0652"/>
    <w:rsid w:val="003B0F16"/>
    <w:rsid w:val="003B5A9C"/>
    <w:rsid w:val="003B6D85"/>
    <w:rsid w:val="003B7F04"/>
    <w:rsid w:val="003B7F6C"/>
    <w:rsid w:val="003C3E84"/>
    <w:rsid w:val="003C4CDD"/>
    <w:rsid w:val="003C6536"/>
    <w:rsid w:val="003D7508"/>
    <w:rsid w:val="003E12E7"/>
    <w:rsid w:val="003E2221"/>
    <w:rsid w:val="003E2E45"/>
    <w:rsid w:val="003E3DB4"/>
    <w:rsid w:val="003E4B21"/>
    <w:rsid w:val="003E7FED"/>
    <w:rsid w:val="003F21F5"/>
    <w:rsid w:val="003F3597"/>
    <w:rsid w:val="003F5345"/>
    <w:rsid w:val="003F5559"/>
    <w:rsid w:val="003F57B5"/>
    <w:rsid w:val="003F5B57"/>
    <w:rsid w:val="004007E6"/>
    <w:rsid w:val="00401506"/>
    <w:rsid w:val="004023A9"/>
    <w:rsid w:val="004043D3"/>
    <w:rsid w:val="0040569D"/>
    <w:rsid w:val="00410F8A"/>
    <w:rsid w:val="00413C53"/>
    <w:rsid w:val="00416A8C"/>
    <w:rsid w:val="00416DA7"/>
    <w:rsid w:val="00423C94"/>
    <w:rsid w:val="00424C2B"/>
    <w:rsid w:val="004258C6"/>
    <w:rsid w:val="004273AA"/>
    <w:rsid w:val="0042752F"/>
    <w:rsid w:val="00430E64"/>
    <w:rsid w:val="00431946"/>
    <w:rsid w:val="00432BF4"/>
    <w:rsid w:val="00435D43"/>
    <w:rsid w:val="00436353"/>
    <w:rsid w:val="00440E9B"/>
    <w:rsid w:val="00441A66"/>
    <w:rsid w:val="004472B5"/>
    <w:rsid w:val="00447AC5"/>
    <w:rsid w:val="004532A7"/>
    <w:rsid w:val="004548AB"/>
    <w:rsid w:val="0045713E"/>
    <w:rsid w:val="004618E3"/>
    <w:rsid w:val="00467ADD"/>
    <w:rsid w:val="00467D37"/>
    <w:rsid w:val="00475DBF"/>
    <w:rsid w:val="00476F57"/>
    <w:rsid w:val="004810F0"/>
    <w:rsid w:val="00483F40"/>
    <w:rsid w:val="00483F8B"/>
    <w:rsid w:val="00492570"/>
    <w:rsid w:val="0049260C"/>
    <w:rsid w:val="0049277E"/>
    <w:rsid w:val="00495E75"/>
    <w:rsid w:val="00495EBF"/>
    <w:rsid w:val="00495FBD"/>
    <w:rsid w:val="00496336"/>
    <w:rsid w:val="004963EE"/>
    <w:rsid w:val="004A4550"/>
    <w:rsid w:val="004A4957"/>
    <w:rsid w:val="004A5EE7"/>
    <w:rsid w:val="004A7235"/>
    <w:rsid w:val="004A7B26"/>
    <w:rsid w:val="004B122C"/>
    <w:rsid w:val="004B213A"/>
    <w:rsid w:val="004B4F82"/>
    <w:rsid w:val="004B6016"/>
    <w:rsid w:val="004B7312"/>
    <w:rsid w:val="004B7A55"/>
    <w:rsid w:val="004C1078"/>
    <w:rsid w:val="004C6476"/>
    <w:rsid w:val="004C6AAC"/>
    <w:rsid w:val="004D2925"/>
    <w:rsid w:val="004D427B"/>
    <w:rsid w:val="004D6334"/>
    <w:rsid w:val="004E083E"/>
    <w:rsid w:val="004E19E4"/>
    <w:rsid w:val="004E3138"/>
    <w:rsid w:val="004E3E04"/>
    <w:rsid w:val="004E5EDE"/>
    <w:rsid w:val="004E68FE"/>
    <w:rsid w:val="004F34DB"/>
    <w:rsid w:val="004F608C"/>
    <w:rsid w:val="004F6267"/>
    <w:rsid w:val="00500731"/>
    <w:rsid w:val="005019BE"/>
    <w:rsid w:val="00502C2E"/>
    <w:rsid w:val="005032AF"/>
    <w:rsid w:val="005040C8"/>
    <w:rsid w:val="0050411A"/>
    <w:rsid w:val="005046C9"/>
    <w:rsid w:val="0050630A"/>
    <w:rsid w:val="00510169"/>
    <w:rsid w:val="00515D10"/>
    <w:rsid w:val="0052715A"/>
    <w:rsid w:val="00527537"/>
    <w:rsid w:val="00531129"/>
    <w:rsid w:val="005327B1"/>
    <w:rsid w:val="00533435"/>
    <w:rsid w:val="00534145"/>
    <w:rsid w:val="00534D30"/>
    <w:rsid w:val="005406C5"/>
    <w:rsid w:val="00541151"/>
    <w:rsid w:val="005438C2"/>
    <w:rsid w:val="0054446F"/>
    <w:rsid w:val="00546856"/>
    <w:rsid w:val="00546EAC"/>
    <w:rsid w:val="0056118E"/>
    <w:rsid w:val="00561934"/>
    <w:rsid w:val="0056467E"/>
    <w:rsid w:val="0056643F"/>
    <w:rsid w:val="00572A0F"/>
    <w:rsid w:val="00577394"/>
    <w:rsid w:val="00577DD5"/>
    <w:rsid w:val="00580843"/>
    <w:rsid w:val="005808D6"/>
    <w:rsid w:val="00582191"/>
    <w:rsid w:val="00583017"/>
    <w:rsid w:val="00583690"/>
    <w:rsid w:val="005847A2"/>
    <w:rsid w:val="00586A5B"/>
    <w:rsid w:val="00587BAA"/>
    <w:rsid w:val="005924DD"/>
    <w:rsid w:val="005942C4"/>
    <w:rsid w:val="005972F6"/>
    <w:rsid w:val="005A28AA"/>
    <w:rsid w:val="005A3241"/>
    <w:rsid w:val="005B24B1"/>
    <w:rsid w:val="005B4CFD"/>
    <w:rsid w:val="005B566A"/>
    <w:rsid w:val="005C2006"/>
    <w:rsid w:val="005C5503"/>
    <w:rsid w:val="005C7DD5"/>
    <w:rsid w:val="005D02C8"/>
    <w:rsid w:val="005D5A5E"/>
    <w:rsid w:val="005D63E7"/>
    <w:rsid w:val="005D6854"/>
    <w:rsid w:val="005E1065"/>
    <w:rsid w:val="005E3167"/>
    <w:rsid w:val="005E4989"/>
    <w:rsid w:val="005E613F"/>
    <w:rsid w:val="005E6C4F"/>
    <w:rsid w:val="005E76A1"/>
    <w:rsid w:val="005F45DD"/>
    <w:rsid w:val="005F4CBB"/>
    <w:rsid w:val="005F6A1F"/>
    <w:rsid w:val="0060211B"/>
    <w:rsid w:val="0060486B"/>
    <w:rsid w:val="00611370"/>
    <w:rsid w:val="00611CF8"/>
    <w:rsid w:val="00612ABA"/>
    <w:rsid w:val="006159FB"/>
    <w:rsid w:val="00622AC8"/>
    <w:rsid w:val="00635836"/>
    <w:rsid w:val="006371EB"/>
    <w:rsid w:val="00637525"/>
    <w:rsid w:val="00643F33"/>
    <w:rsid w:val="00647B2B"/>
    <w:rsid w:val="006524F6"/>
    <w:rsid w:val="00653BDA"/>
    <w:rsid w:val="006569B6"/>
    <w:rsid w:val="0066392B"/>
    <w:rsid w:val="00663F4C"/>
    <w:rsid w:val="006653B9"/>
    <w:rsid w:val="00674234"/>
    <w:rsid w:val="0067545E"/>
    <w:rsid w:val="00676FA4"/>
    <w:rsid w:val="006809A6"/>
    <w:rsid w:val="00683131"/>
    <w:rsid w:val="006835B8"/>
    <w:rsid w:val="00683AA0"/>
    <w:rsid w:val="006849AD"/>
    <w:rsid w:val="00686970"/>
    <w:rsid w:val="00687170"/>
    <w:rsid w:val="00690A85"/>
    <w:rsid w:val="006911C9"/>
    <w:rsid w:val="006A1E91"/>
    <w:rsid w:val="006A3AA5"/>
    <w:rsid w:val="006A40D8"/>
    <w:rsid w:val="006A54FD"/>
    <w:rsid w:val="006A5A5F"/>
    <w:rsid w:val="006B1C19"/>
    <w:rsid w:val="006B20EB"/>
    <w:rsid w:val="006B2514"/>
    <w:rsid w:val="006B299C"/>
    <w:rsid w:val="006B4632"/>
    <w:rsid w:val="006B485E"/>
    <w:rsid w:val="006B5DB4"/>
    <w:rsid w:val="006B6EB0"/>
    <w:rsid w:val="006C1824"/>
    <w:rsid w:val="006C3883"/>
    <w:rsid w:val="006C50B9"/>
    <w:rsid w:val="006C5BCC"/>
    <w:rsid w:val="006D322A"/>
    <w:rsid w:val="006D691E"/>
    <w:rsid w:val="006E2B83"/>
    <w:rsid w:val="006E3514"/>
    <w:rsid w:val="006F0406"/>
    <w:rsid w:val="00702DDB"/>
    <w:rsid w:val="0070550B"/>
    <w:rsid w:val="00705610"/>
    <w:rsid w:val="00707771"/>
    <w:rsid w:val="0071191C"/>
    <w:rsid w:val="007129F7"/>
    <w:rsid w:val="007170FC"/>
    <w:rsid w:val="00717E45"/>
    <w:rsid w:val="007231FA"/>
    <w:rsid w:val="00725807"/>
    <w:rsid w:val="00725EC7"/>
    <w:rsid w:val="0072739F"/>
    <w:rsid w:val="0072758D"/>
    <w:rsid w:val="00727C34"/>
    <w:rsid w:val="00734B66"/>
    <w:rsid w:val="007376B8"/>
    <w:rsid w:val="0074178E"/>
    <w:rsid w:val="00753EE3"/>
    <w:rsid w:val="00757D2D"/>
    <w:rsid w:val="00757FE8"/>
    <w:rsid w:val="00761C1D"/>
    <w:rsid w:val="00762546"/>
    <w:rsid w:val="00764CF9"/>
    <w:rsid w:val="00771A6D"/>
    <w:rsid w:val="00774C07"/>
    <w:rsid w:val="007751B9"/>
    <w:rsid w:val="00776BA1"/>
    <w:rsid w:val="0078110F"/>
    <w:rsid w:val="00781863"/>
    <w:rsid w:val="00783695"/>
    <w:rsid w:val="007931BF"/>
    <w:rsid w:val="00794C03"/>
    <w:rsid w:val="00795737"/>
    <w:rsid w:val="00795F70"/>
    <w:rsid w:val="007964E7"/>
    <w:rsid w:val="00796895"/>
    <w:rsid w:val="007A1499"/>
    <w:rsid w:val="007A3F4D"/>
    <w:rsid w:val="007A52D8"/>
    <w:rsid w:val="007A5F3F"/>
    <w:rsid w:val="007A7FC8"/>
    <w:rsid w:val="007B5C7C"/>
    <w:rsid w:val="007B7148"/>
    <w:rsid w:val="007C05C3"/>
    <w:rsid w:val="007C3A1D"/>
    <w:rsid w:val="007C50DB"/>
    <w:rsid w:val="007C612B"/>
    <w:rsid w:val="007D7455"/>
    <w:rsid w:val="007E1FC2"/>
    <w:rsid w:val="007E4A2C"/>
    <w:rsid w:val="007E5C3F"/>
    <w:rsid w:val="007E6198"/>
    <w:rsid w:val="007F2499"/>
    <w:rsid w:val="007F340C"/>
    <w:rsid w:val="007F4B68"/>
    <w:rsid w:val="007F5C38"/>
    <w:rsid w:val="007F5DAE"/>
    <w:rsid w:val="007F78CB"/>
    <w:rsid w:val="00800580"/>
    <w:rsid w:val="00802019"/>
    <w:rsid w:val="00802F3F"/>
    <w:rsid w:val="008121BE"/>
    <w:rsid w:val="00812A3D"/>
    <w:rsid w:val="008139B8"/>
    <w:rsid w:val="00815DB5"/>
    <w:rsid w:val="0081644B"/>
    <w:rsid w:val="00817B77"/>
    <w:rsid w:val="00823924"/>
    <w:rsid w:val="008251C5"/>
    <w:rsid w:val="00826756"/>
    <w:rsid w:val="00826F64"/>
    <w:rsid w:val="00831D9A"/>
    <w:rsid w:val="008334C2"/>
    <w:rsid w:val="00836A1B"/>
    <w:rsid w:val="0083769D"/>
    <w:rsid w:val="008404DB"/>
    <w:rsid w:val="00843180"/>
    <w:rsid w:val="00844BEB"/>
    <w:rsid w:val="00847D04"/>
    <w:rsid w:val="00857173"/>
    <w:rsid w:val="00857DA4"/>
    <w:rsid w:val="00861F44"/>
    <w:rsid w:val="00861F6B"/>
    <w:rsid w:val="008637F6"/>
    <w:rsid w:val="008651B6"/>
    <w:rsid w:val="00865D41"/>
    <w:rsid w:val="008676E7"/>
    <w:rsid w:val="00873429"/>
    <w:rsid w:val="008734E7"/>
    <w:rsid w:val="00875108"/>
    <w:rsid w:val="008751C7"/>
    <w:rsid w:val="008828A3"/>
    <w:rsid w:val="0088330A"/>
    <w:rsid w:val="00890298"/>
    <w:rsid w:val="0089032C"/>
    <w:rsid w:val="00891002"/>
    <w:rsid w:val="00891916"/>
    <w:rsid w:val="00892500"/>
    <w:rsid w:val="008927E2"/>
    <w:rsid w:val="0089697C"/>
    <w:rsid w:val="008A483A"/>
    <w:rsid w:val="008A78A8"/>
    <w:rsid w:val="008B10D2"/>
    <w:rsid w:val="008B1DA2"/>
    <w:rsid w:val="008B3DA4"/>
    <w:rsid w:val="008B4298"/>
    <w:rsid w:val="008B482A"/>
    <w:rsid w:val="008C1E4C"/>
    <w:rsid w:val="008C254E"/>
    <w:rsid w:val="008C3BB0"/>
    <w:rsid w:val="008C3E4E"/>
    <w:rsid w:val="008C6562"/>
    <w:rsid w:val="008C6A73"/>
    <w:rsid w:val="008C7442"/>
    <w:rsid w:val="008D1837"/>
    <w:rsid w:val="008D1F01"/>
    <w:rsid w:val="008D3790"/>
    <w:rsid w:val="008D551F"/>
    <w:rsid w:val="008E2477"/>
    <w:rsid w:val="008E24EC"/>
    <w:rsid w:val="008E30B3"/>
    <w:rsid w:val="008E4695"/>
    <w:rsid w:val="008E5950"/>
    <w:rsid w:val="008F2DFF"/>
    <w:rsid w:val="008F3501"/>
    <w:rsid w:val="008F3510"/>
    <w:rsid w:val="008F5ED0"/>
    <w:rsid w:val="008F6F6E"/>
    <w:rsid w:val="008F7ACD"/>
    <w:rsid w:val="00902C62"/>
    <w:rsid w:val="00903445"/>
    <w:rsid w:val="009036A6"/>
    <w:rsid w:val="009066E1"/>
    <w:rsid w:val="009071FF"/>
    <w:rsid w:val="0090769F"/>
    <w:rsid w:val="00907806"/>
    <w:rsid w:val="00911C3A"/>
    <w:rsid w:val="00912C6D"/>
    <w:rsid w:val="009131A0"/>
    <w:rsid w:val="009138D0"/>
    <w:rsid w:val="00915274"/>
    <w:rsid w:val="00921932"/>
    <w:rsid w:val="009223F8"/>
    <w:rsid w:val="009275C6"/>
    <w:rsid w:val="00927B05"/>
    <w:rsid w:val="009323D2"/>
    <w:rsid w:val="0094503F"/>
    <w:rsid w:val="009475E0"/>
    <w:rsid w:val="00947668"/>
    <w:rsid w:val="00951B46"/>
    <w:rsid w:val="00951CB5"/>
    <w:rsid w:val="0096073D"/>
    <w:rsid w:val="00960E62"/>
    <w:rsid w:val="00964C72"/>
    <w:rsid w:val="00965EC9"/>
    <w:rsid w:val="00967B79"/>
    <w:rsid w:val="00972109"/>
    <w:rsid w:val="00972A46"/>
    <w:rsid w:val="00972AC3"/>
    <w:rsid w:val="00975F8D"/>
    <w:rsid w:val="0097754D"/>
    <w:rsid w:val="00977BFA"/>
    <w:rsid w:val="00984391"/>
    <w:rsid w:val="00984600"/>
    <w:rsid w:val="00984C40"/>
    <w:rsid w:val="00985173"/>
    <w:rsid w:val="00986FC0"/>
    <w:rsid w:val="00990055"/>
    <w:rsid w:val="0099407F"/>
    <w:rsid w:val="00995270"/>
    <w:rsid w:val="00996E7F"/>
    <w:rsid w:val="009970F4"/>
    <w:rsid w:val="0099788D"/>
    <w:rsid w:val="00997AE4"/>
    <w:rsid w:val="009A443A"/>
    <w:rsid w:val="009A60E4"/>
    <w:rsid w:val="009A6B0D"/>
    <w:rsid w:val="009B4FF7"/>
    <w:rsid w:val="009B55BE"/>
    <w:rsid w:val="009B5C21"/>
    <w:rsid w:val="009B5EC5"/>
    <w:rsid w:val="009B7593"/>
    <w:rsid w:val="009C059F"/>
    <w:rsid w:val="009C2916"/>
    <w:rsid w:val="009C565B"/>
    <w:rsid w:val="009C6BFB"/>
    <w:rsid w:val="009D0A8F"/>
    <w:rsid w:val="009D3D60"/>
    <w:rsid w:val="009D5014"/>
    <w:rsid w:val="009D5200"/>
    <w:rsid w:val="009E0796"/>
    <w:rsid w:val="009E5542"/>
    <w:rsid w:val="009E6083"/>
    <w:rsid w:val="009F49D5"/>
    <w:rsid w:val="00A0013B"/>
    <w:rsid w:val="00A00AEC"/>
    <w:rsid w:val="00A00B43"/>
    <w:rsid w:val="00A03B23"/>
    <w:rsid w:val="00A06D4C"/>
    <w:rsid w:val="00A1498B"/>
    <w:rsid w:val="00A15C42"/>
    <w:rsid w:val="00A21A14"/>
    <w:rsid w:val="00A22344"/>
    <w:rsid w:val="00A255B5"/>
    <w:rsid w:val="00A31C60"/>
    <w:rsid w:val="00A320CD"/>
    <w:rsid w:val="00A34B61"/>
    <w:rsid w:val="00A34B76"/>
    <w:rsid w:val="00A35566"/>
    <w:rsid w:val="00A3668C"/>
    <w:rsid w:val="00A41D44"/>
    <w:rsid w:val="00A432F9"/>
    <w:rsid w:val="00A44EC2"/>
    <w:rsid w:val="00A45B69"/>
    <w:rsid w:val="00A552D7"/>
    <w:rsid w:val="00A5693C"/>
    <w:rsid w:val="00A57B9C"/>
    <w:rsid w:val="00A61405"/>
    <w:rsid w:val="00A617DD"/>
    <w:rsid w:val="00A6257E"/>
    <w:rsid w:val="00A65E3B"/>
    <w:rsid w:val="00A7215E"/>
    <w:rsid w:val="00A76648"/>
    <w:rsid w:val="00A76ED7"/>
    <w:rsid w:val="00A7753C"/>
    <w:rsid w:val="00A80D6F"/>
    <w:rsid w:val="00A8133D"/>
    <w:rsid w:val="00A83000"/>
    <w:rsid w:val="00A837C4"/>
    <w:rsid w:val="00A92E11"/>
    <w:rsid w:val="00A9327D"/>
    <w:rsid w:val="00A94AD2"/>
    <w:rsid w:val="00A96061"/>
    <w:rsid w:val="00AA0275"/>
    <w:rsid w:val="00AA0D54"/>
    <w:rsid w:val="00AA2CA3"/>
    <w:rsid w:val="00AA3216"/>
    <w:rsid w:val="00AA3529"/>
    <w:rsid w:val="00AA419E"/>
    <w:rsid w:val="00AA5372"/>
    <w:rsid w:val="00AA6564"/>
    <w:rsid w:val="00AA7B34"/>
    <w:rsid w:val="00AB2ED9"/>
    <w:rsid w:val="00AC3636"/>
    <w:rsid w:val="00AC7E5A"/>
    <w:rsid w:val="00AD0C83"/>
    <w:rsid w:val="00AD660E"/>
    <w:rsid w:val="00AE4C49"/>
    <w:rsid w:val="00AE5F71"/>
    <w:rsid w:val="00AF0B39"/>
    <w:rsid w:val="00AF3BAB"/>
    <w:rsid w:val="00AF3BE8"/>
    <w:rsid w:val="00AF4EAA"/>
    <w:rsid w:val="00AF5580"/>
    <w:rsid w:val="00B01242"/>
    <w:rsid w:val="00B01ED5"/>
    <w:rsid w:val="00B022FF"/>
    <w:rsid w:val="00B02D92"/>
    <w:rsid w:val="00B05BB1"/>
    <w:rsid w:val="00B10277"/>
    <w:rsid w:val="00B12C56"/>
    <w:rsid w:val="00B1394F"/>
    <w:rsid w:val="00B15868"/>
    <w:rsid w:val="00B2031E"/>
    <w:rsid w:val="00B22450"/>
    <w:rsid w:val="00B23CAE"/>
    <w:rsid w:val="00B2421B"/>
    <w:rsid w:val="00B26E8A"/>
    <w:rsid w:val="00B278C2"/>
    <w:rsid w:val="00B27FF9"/>
    <w:rsid w:val="00B300B8"/>
    <w:rsid w:val="00B309A7"/>
    <w:rsid w:val="00B336A5"/>
    <w:rsid w:val="00B33A2D"/>
    <w:rsid w:val="00B34983"/>
    <w:rsid w:val="00B361FD"/>
    <w:rsid w:val="00B3775C"/>
    <w:rsid w:val="00B37F4B"/>
    <w:rsid w:val="00B40A43"/>
    <w:rsid w:val="00B46D76"/>
    <w:rsid w:val="00B50EE0"/>
    <w:rsid w:val="00B51E72"/>
    <w:rsid w:val="00B524E8"/>
    <w:rsid w:val="00B53CA8"/>
    <w:rsid w:val="00B53DA8"/>
    <w:rsid w:val="00B555DF"/>
    <w:rsid w:val="00B571A4"/>
    <w:rsid w:val="00B6156E"/>
    <w:rsid w:val="00B66471"/>
    <w:rsid w:val="00B72898"/>
    <w:rsid w:val="00B74572"/>
    <w:rsid w:val="00B76858"/>
    <w:rsid w:val="00B7687D"/>
    <w:rsid w:val="00B8157B"/>
    <w:rsid w:val="00B840D0"/>
    <w:rsid w:val="00B84C44"/>
    <w:rsid w:val="00B84FC2"/>
    <w:rsid w:val="00B85A3F"/>
    <w:rsid w:val="00B85D60"/>
    <w:rsid w:val="00B8728A"/>
    <w:rsid w:val="00B92CA0"/>
    <w:rsid w:val="00B93004"/>
    <w:rsid w:val="00B93553"/>
    <w:rsid w:val="00B97142"/>
    <w:rsid w:val="00BA1696"/>
    <w:rsid w:val="00BA386A"/>
    <w:rsid w:val="00BA4CD5"/>
    <w:rsid w:val="00BA520E"/>
    <w:rsid w:val="00BA6204"/>
    <w:rsid w:val="00BB27A7"/>
    <w:rsid w:val="00BC070F"/>
    <w:rsid w:val="00BC220A"/>
    <w:rsid w:val="00BC269A"/>
    <w:rsid w:val="00BC6CE6"/>
    <w:rsid w:val="00BD27A0"/>
    <w:rsid w:val="00BD40AB"/>
    <w:rsid w:val="00BD4768"/>
    <w:rsid w:val="00BD5B5C"/>
    <w:rsid w:val="00BD6514"/>
    <w:rsid w:val="00BE26F5"/>
    <w:rsid w:val="00BE7E4F"/>
    <w:rsid w:val="00BF581C"/>
    <w:rsid w:val="00BF691B"/>
    <w:rsid w:val="00C021F8"/>
    <w:rsid w:val="00C05CF6"/>
    <w:rsid w:val="00C05EFB"/>
    <w:rsid w:val="00C101AB"/>
    <w:rsid w:val="00C165A5"/>
    <w:rsid w:val="00C16D70"/>
    <w:rsid w:val="00C204A8"/>
    <w:rsid w:val="00C2211B"/>
    <w:rsid w:val="00C2277A"/>
    <w:rsid w:val="00C26E8A"/>
    <w:rsid w:val="00C27AA0"/>
    <w:rsid w:val="00C27DD6"/>
    <w:rsid w:val="00C31D20"/>
    <w:rsid w:val="00C33B32"/>
    <w:rsid w:val="00C441F0"/>
    <w:rsid w:val="00C4792C"/>
    <w:rsid w:val="00C51D61"/>
    <w:rsid w:val="00C572E1"/>
    <w:rsid w:val="00C578F3"/>
    <w:rsid w:val="00C62111"/>
    <w:rsid w:val="00C67FE1"/>
    <w:rsid w:val="00C70FDF"/>
    <w:rsid w:val="00C72176"/>
    <w:rsid w:val="00C72586"/>
    <w:rsid w:val="00C7473D"/>
    <w:rsid w:val="00C74F02"/>
    <w:rsid w:val="00C751F0"/>
    <w:rsid w:val="00C80CAA"/>
    <w:rsid w:val="00C81918"/>
    <w:rsid w:val="00C855C4"/>
    <w:rsid w:val="00C861B6"/>
    <w:rsid w:val="00C901A2"/>
    <w:rsid w:val="00C90490"/>
    <w:rsid w:val="00C908F2"/>
    <w:rsid w:val="00C91A6E"/>
    <w:rsid w:val="00C91BC7"/>
    <w:rsid w:val="00C92578"/>
    <w:rsid w:val="00C950F4"/>
    <w:rsid w:val="00CA3FAF"/>
    <w:rsid w:val="00CA5360"/>
    <w:rsid w:val="00CB23A7"/>
    <w:rsid w:val="00CB57AC"/>
    <w:rsid w:val="00CC0E21"/>
    <w:rsid w:val="00CC15FC"/>
    <w:rsid w:val="00CC438D"/>
    <w:rsid w:val="00CC52EB"/>
    <w:rsid w:val="00CD17BE"/>
    <w:rsid w:val="00CD3DE9"/>
    <w:rsid w:val="00CD440D"/>
    <w:rsid w:val="00CD4A15"/>
    <w:rsid w:val="00CD64F9"/>
    <w:rsid w:val="00CE3E34"/>
    <w:rsid w:val="00CE75D9"/>
    <w:rsid w:val="00CF05B4"/>
    <w:rsid w:val="00CF1026"/>
    <w:rsid w:val="00CF3855"/>
    <w:rsid w:val="00CF4817"/>
    <w:rsid w:val="00CF7C9D"/>
    <w:rsid w:val="00D03CB9"/>
    <w:rsid w:val="00D04592"/>
    <w:rsid w:val="00D05FA2"/>
    <w:rsid w:val="00D1001D"/>
    <w:rsid w:val="00D10290"/>
    <w:rsid w:val="00D1172F"/>
    <w:rsid w:val="00D13805"/>
    <w:rsid w:val="00D14C04"/>
    <w:rsid w:val="00D156A0"/>
    <w:rsid w:val="00D16B62"/>
    <w:rsid w:val="00D1710C"/>
    <w:rsid w:val="00D1796F"/>
    <w:rsid w:val="00D213F2"/>
    <w:rsid w:val="00D218E1"/>
    <w:rsid w:val="00D240F6"/>
    <w:rsid w:val="00D2500A"/>
    <w:rsid w:val="00D258CE"/>
    <w:rsid w:val="00D30F73"/>
    <w:rsid w:val="00D316C4"/>
    <w:rsid w:val="00D319E3"/>
    <w:rsid w:val="00D34D24"/>
    <w:rsid w:val="00D42164"/>
    <w:rsid w:val="00D47C6E"/>
    <w:rsid w:val="00D47E7E"/>
    <w:rsid w:val="00D47EF9"/>
    <w:rsid w:val="00D52C1C"/>
    <w:rsid w:val="00D545D5"/>
    <w:rsid w:val="00D545E6"/>
    <w:rsid w:val="00D550D5"/>
    <w:rsid w:val="00D578E4"/>
    <w:rsid w:val="00D57C5E"/>
    <w:rsid w:val="00D609A0"/>
    <w:rsid w:val="00D6182B"/>
    <w:rsid w:val="00D62478"/>
    <w:rsid w:val="00D6354A"/>
    <w:rsid w:val="00D65369"/>
    <w:rsid w:val="00D653D1"/>
    <w:rsid w:val="00D660FE"/>
    <w:rsid w:val="00D6636C"/>
    <w:rsid w:val="00D67C48"/>
    <w:rsid w:val="00D70C51"/>
    <w:rsid w:val="00D70EB6"/>
    <w:rsid w:val="00D710D3"/>
    <w:rsid w:val="00D7556E"/>
    <w:rsid w:val="00D80B54"/>
    <w:rsid w:val="00D81A67"/>
    <w:rsid w:val="00D82071"/>
    <w:rsid w:val="00D84322"/>
    <w:rsid w:val="00D87E31"/>
    <w:rsid w:val="00D9310D"/>
    <w:rsid w:val="00D9328D"/>
    <w:rsid w:val="00D94609"/>
    <w:rsid w:val="00D95F90"/>
    <w:rsid w:val="00D974F5"/>
    <w:rsid w:val="00DA0BB2"/>
    <w:rsid w:val="00DA1F41"/>
    <w:rsid w:val="00DA5BD3"/>
    <w:rsid w:val="00DA7B99"/>
    <w:rsid w:val="00DB0B91"/>
    <w:rsid w:val="00DB3A76"/>
    <w:rsid w:val="00DB6588"/>
    <w:rsid w:val="00DC500E"/>
    <w:rsid w:val="00DC567E"/>
    <w:rsid w:val="00DD0AAC"/>
    <w:rsid w:val="00DD17A2"/>
    <w:rsid w:val="00DD1853"/>
    <w:rsid w:val="00DD24A5"/>
    <w:rsid w:val="00DD54F8"/>
    <w:rsid w:val="00DD632D"/>
    <w:rsid w:val="00DD72B7"/>
    <w:rsid w:val="00DE0222"/>
    <w:rsid w:val="00DE0529"/>
    <w:rsid w:val="00DE2B39"/>
    <w:rsid w:val="00DE44C8"/>
    <w:rsid w:val="00DE60CD"/>
    <w:rsid w:val="00DE6730"/>
    <w:rsid w:val="00DE7550"/>
    <w:rsid w:val="00DE7ACF"/>
    <w:rsid w:val="00DF1045"/>
    <w:rsid w:val="00DF17BD"/>
    <w:rsid w:val="00DF2181"/>
    <w:rsid w:val="00DF2F14"/>
    <w:rsid w:val="00DF330D"/>
    <w:rsid w:val="00DF38DE"/>
    <w:rsid w:val="00DF40A5"/>
    <w:rsid w:val="00DF62F4"/>
    <w:rsid w:val="00DF75C7"/>
    <w:rsid w:val="00DF7670"/>
    <w:rsid w:val="00E03904"/>
    <w:rsid w:val="00E03F34"/>
    <w:rsid w:val="00E04517"/>
    <w:rsid w:val="00E1071A"/>
    <w:rsid w:val="00E10787"/>
    <w:rsid w:val="00E117C5"/>
    <w:rsid w:val="00E11A2F"/>
    <w:rsid w:val="00E14C20"/>
    <w:rsid w:val="00E14E96"/>
    <w:rsid w:val="00E1535F"/>
    <w:rsid w:val="00E15EF8"/>
    <w:rsid w:val="00E2163C"/>
    <w:rsid w:val="00E21A9E"/>
    <w:rsid w:val="00E22C15"/>
    <w:rsid w:val="00E239C9"/>
    <w:rsid w:val="00E24306"/>
    <w:rsid w:val="00E30910"/>
    <w:rsid w:val="00E30ABD"/>
    <w:rsid w:val="00E36A55"/>
    <w:rsid w:val="00E4065A"/>
    <w:rsid w:val="00E41B09"/>
    <w:rsid w:val="00E47C6D"/>
    <w:rsid w:val="00E50B5E"/>
    <w:rsid w:val="00E51AD6"/>
    <w:rsid w:val="00E54EEB"/>
    <w:rsid w:val="00E56A5F"/>
    <w:rsid w:val="00E57370"/>
    <w:rsid w:val="00E6102E"/>
    <w:rsid w:val="00E61D98"/>
    <w:rsid w:val="00E62E73"/>
    <w:rsid w:val="00E63BBB"/>
    <w:rsid w:val="00E64A11"/>
    <w:rsid w:val="00E6510A"/>
    <w:rsid w:val="00E65258"/>
    <w:rsid w:val="00E70F77"/>
    <w:rsid w:val="00E7554D"/>
    <w:rsid w:val="00E77644"/>
    <w:rsid w:val="00E77C57"/>
    <w:rsid w:val="00E8265D"/>
    <w:rsid w:val="00E828B7"/>
    <w:rsid w:val="00E929BA"/>
    <w:rsid w:val="00E95E72"/>
    <w:rsid w:val="00E96527"/>
    <w:rsid w:val="00EA24E7"/>
    <w:rsid w:val="00EA3A97"/>
    <w:rsid w:val="00EA62D8"/>
    <w:rsid w:val="00EA7C5F"/>
    <w:rsid w:val="00EB13A1"/>
    <w:rsid w:val="00EB2239"/>
    <w:rsid w:val="00EB3367"/>
    <w:rsid w:val="00EB5F84"/>
    <w:rsid w:val="00EC035D"/>
    <w:rsid w:val="00EC179D"/>
    <w:rsid w:val="00EC3869"/>
    <w:rsid w:val="00ED3686"/>
    <w:rsid w:val="00EE33CE"/>
    <w:rsid w:val="00EE34A5"/>
    <w:rsid w:val="00EE70ED"/>
    <w:rsid w:val="00EF238D"/>
    <w:rsid w:val="00EF3811"/>
    <w:rsid w:val="00EF51BF"/>
    <w:rsid w:val="00EF7790"/>
    <w:rsid w:val="00EF78F2"/>
    <w:rsid w:val="00F0004E"/>
    <w:rsid w:val="00F02C00"/>
    <w:rsid w:val="00F031D4"/>
    <w:rsid w:val="00F0399B"/>
    <w:rsid w:val="00F04354"/>
    <w:rsid w:val="00F12092"/>
    <w:rsid w:val="00F14F2D"/>
    <w:rsid w:val="00F17269"/>
    <w:rsid w:val="00F20552"/>
    <w:rsid w:val="00F25348"/>
    <w:rsid w:val="00F30D8B"/>
    <w:rsid w:val="00F3459E"/>
    <w:rsid w:val="00F3633A"/>
    <w:rsid w:val="00F36862"/>
    <w:rsid w:val="00F36867"/>
    <w:rsid w:val="00F37C04"/>
    <w:rsid w:val="00F40002"/>
    <w:rsid w:val="00F401C4"/>
    <w:rsid w:val="00F442A8"/>
    <w:rsid w:val="00F44B45"/>
    <w:rsid w:val="00F45222"/>
    <w:rsid w:val="00F45C0A"/>
    <w:rsid w:val="00F46F67"/>
    <w:rsid w:val="00F50D6E"/>
    <w:rsid w:val="00F51BB8"/>
    <w:rsid w:val="00F5275B"/>
    <w:rsid w:val="00F53219"/>
    <w:rsid w:val="00F5388B"/>
    <w:rsid w:val="00F538D1"/>
    <w:rsid w:val="00F54F46"/>
    <w:rsid w:val="00F56871"/>
    <w:rsid w:val="00F61499"/>
    <w:rsid w:val="00F6293D"/>
    <w:rsid w:val="00F67471"/>
    <w:rsid w:val="00F70EEA"/>
    <w:rsid w:val="00F7181B"/>
    <w:rsid w:val="00F73C0A"/>
    <w:rsid w:val="00F741BB"/>
    <w:rsid w:val="00F748EE"/>
    <w:rsid w:val="00F75165"/>
    <w:rsid w:val="00F7568B"/>
    <w:rsid w:val="00F763B9"/>
    <w:rsid w:val="00F85E26"/>
    <w:rsid w:val="00F864C3"/>
    <w:rsid w:val="00F87E35"/>
    <w:rsid w:val="00F87EBA"/>
    <w:rsid w:val="00F87FF2"/>
    <w:rsid w:val="00F93DA2"/>
    <w:rsid w:val="00F95AAB"/>
    <w:rsid w:val="00FA1C4E"/>
    <w:rsid w:val="00FA47EB"/>
    <w:rsid w:val="00FA7F69"/>
    <w:rsid w:val="00FB1B38"/>
    <w:rsid w:val="00FB21A1"/>
    <w:rsid w:val="00FC12C9"/>
    <w:rsid w:val="00FC260A"/>
    <w:rsid w:val="00FC2DC9"/>
    <w:rsid w:val="00FD261F"/>
    <w:rsid w:val="00FD528C"/>
    <w:rsid w:val="00FD60C5"/>
    <w:rsid w:val="00FE1601"/>
    <w:rsid w:val="00FE37E3"/>
    <w:rsid w:val="00FF0687"/>
    <w:rsid w:val="00FF0D89"/>
    <w:rsid w:val="00FF2B22"/>
    <w:rsid w:val="00FF3FAB"/>
    <w:rsid w:val="00FF5B44"/>
    <w:rsid w:val="00FF6A3B"/>
    <w:rsid w:val="00FF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2E9D6A"/>
  <w15:docId w15:val="{61284436-5E42-47F4-9614-3D1F4193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qFormat/>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Default">
    <w:name w:val="Default"/>
    <w:rsid w:val="00E30910"/>
    <w:pPr>
      <w:autoSpaceDE w:val="0"/>
      <w:autoSpaceDN w:val="0"/>
      <w:adjustRightInd w:val="0"/>
    </w:pPr>
    <w:rPr>
      <w:rFonts w:ascii="Times New Roman" w:hAnsi="Times New Roman"/>
      <w:color w:val="000000"/>
      <w:sz w:val="24"/>
      <w:szCs w:val="24"/>
    </w:rPr>
  </w:style>
  <w:style w:type="character" w:customStyle="1" w:styleId="13">
    <w:name w:val="Неразрешенное упоминание1"/>
    <w:basedOn w:val="a0"/>
    <w:uiPriority w:val="99"/>
    <w:semiHidden/>
    <w:unhideWhenUsed/>
    <w:rsid w:val="00A617DD"/>
    <w:rPr>
      <w:color w:val="605E5C"/>
      <w:shd w:val="clear" w:color="auto" w:fill="E1DFDD"/>
    </w:rPr>
  </w:style>
  <w:style w:type="character" w:customStyle="1" w:styleId="ae">
    <w:name w:val="Абзац списка Знак"/>
    <w:aliases w:val="1 Знак,UL Знак,Абзац маркированнный Знак,Bullet Number Знак"/>
    <w:link w:val="ad"/>
    <w:uiPriority w:val="34"/>
    <w:locked/>
    <w:rsid w:val="00CF4817"/>
    <w:rPr>
      <w:sz w:val="22"/>
      <w:szCs w:val="22"/>
      <w:lang w:eastAsia="en-US"/>
    </w:rPr>
  </w:style>
  <w:style w:type="table" w:customStyle="1" w:styleId="110">
    <w:name w:val="Сетка таблицы11"/>
    <w:basedOn w:val="a1"/>
    <w:next w:val="af3"/>
    <w:uiPriority w:val="59"/>
    <w:rsid w:val="00CF4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locked/>
    <w:rsid w:val="00CF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0148B8"/>
  </w:style>
  <w:style w:type="paragraph" w:styleId="af4">
    <w:name w:val="Normal (Web)"/>
    <w:basedOn w:val="a"/>
    <w:uiPriority w:val="99"/>
    <w:semiHidden/>
    <w:unhideWhenUsed/>
    <w:rsid w:val="00D316C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383137100">
      <w:bodyDiv w:val="1"/>
      <w:marLeft w:val="0"/>
      <w:marRight w:val="0"/>
      <w:marTop w:val="0"/>
      <w:marBottom w:val="0"/>
      <w:divBdr>
        <w:top w:val="none" w:sz="0" w:space="0" w:color="auto"/>
        <w:left w:val="none" w:sz="0" w:space="0" w:color="auto"/>
        <w:bottom w:val="none" w:sz="0" w:space="0" w:color="auto"/>
        <w:right w:val="none" w:sz="0" w:space="0" w:color="auto"/>
      </w:divBdr>
    </w:div>
    <w:div w:id="506989027">
      <w:bodyDiv w:val="1"/>
      <w:marLeft w:val="0"/>
      <w:marRight w:val="0"/>
      <w:marTop w:val="0"/>
      <w:marBottom w:val="0"/>
      <w:divBdr>
        <w:top w:val="none" w:sz="0" w:space="0" w:color="auto"/>
        <w:left w:val="none" w:sz="0" w:space="0" w:color="auto"/>
        <w:bottom w:val="none" w:sz="0" w:space="0" w:color="auto"/>
        <w:right w:val="none" w:sz="0" w:space="0" w:color="auto"/>
      </w:divBdr>
    </w:div>
    <w:div w:id="616331370">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2808">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81457004">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3541522">
      <w:bodyDiv w:val="1"/>
      <w:marLeft w:val="0"/>
      <w:marRight w:val="0"/>
      <w:marTop w:val="0"/>
      <w:marBottom w:val="0"/>
      <w:divBdr>
        <w:top w:val="none" w:sz="0" w:space="0" w:color="auto"/>
        <w:left w:val="none" w:sz="0" w:space="0" w:color="auto"/>
        <w:bottom w:val="none" w:sz="0" w:space="0" w:color="auto"/>
        <w:right w:val="none" w:sz="0" w:space="0" w:color="auto"/>
      </w:divBdr>
    </w:div>
    <w:div w:id="880631496">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66548104">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8194927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42162724">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90215756">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34140710">
      <w:bodyDiv w:val="1"/>
      <w:marLeft w:val="0"/>
      <w:marRight w:val="0"/>
      <w:marTop w:val="0"/>
      <w:marBottom w:val="0"/>
      <w:divBdr>
        <w:top w:val="none" w:sz="0" w:space="0" w:color="auto"/>
        <w:left w:val="none" w:sz="0" w:space="0" w:color="auto"/>
        <w:bottom w:val="none" w:sz="0" w:space="0" w:color="auto"/>
        <w:right w:val="none" w:sz="0" w:space="0" w:color="auto"/>
      </w:divBdr>
    </w:div>
    <w:div w:id="1341811061">
      <w:bodyDiv w:val="1"/>
      <w:marLeft w:val="0"/>
      <w:marRight w:val="0"/>
      <w:marTop w:val="0"/>
      <w:marBottom w:val="0"/>
      <w:divBdr>
        <w:top w:val="none" w:sz="0" w:space="0" w:color="auto"/>
        <w:left w:val="none" w:sz="0" w:space="0" w:color="auto"/>
        <w:bottom w:val="none" w:sz="0" w:space="0" w:color="auto"/>
        <w:right w:val="none" w:sz="0" w:space="0" w:color="auto"/>
      </w:divBdr>
    </w:div>
    <w:div w:id="1374578758">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53639924">
      <w:bodyDiv w:val="1"/>
      <w:marLeft w:val="0"/>
      <w:marRight w:val="0"/>
      <w:marTop w:val="0"/>
      <w:marBottom w:val="0"/>
      <w:divBdr>
        <w:top w:val="none" w:sz="0" w:space="0" w:color="auto"/>
        <w:left w:val="none" w:sz="0" w:space="0" w:color="auto"/>
        <w:bottom w:val="none" w:sz="0" w:space="0" w:color="auto"/>
        <w:right w:val="none" w:sz="0" w:space="0" w:color="auto"/>
      </w:divBdr>
    </w:div>
    <w:div w:id="1877623890">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1963655698">
      <w:bodyDiv w:val="1"/>
      <w:marLeft w:val="0"/>
      <w:marRight w:val="0"/>
      <w:marTop w:val="0"/>
      <w:marBottom w:val="0"/>
      <w:divBdr>
        <w:top w:val="none" w:sz="0" w:space="0" w:color="auto"/>
        <w:left w:val="none" w:sz="0" w:space="0" w:color="auto"/>
        <w:bottom w:val="none" w:sz="0" w:space="0" w:color="auto"/>
        <w:right w:val="none" w:sz="0" w:space="0" w:color="auto"/>
      </w:divBdr>
    </w:div>
    <w:div w:id="1986351184">
      <w:bodyDiv w:val="1"/>
      <w:marLeft w:val="0"/>
      <w:marRight w:val="0"/>
      <w:marTop w:val="0"/>
      <w:marBottom w:val="0"/>
      <w:divBdr>
        <w:top w:val="none" w:sz="0" w:space="0" w:color="auto"/>
        <w:left w:val="none" w:sz="0" w:space="0" w:color="auto"/>
        <w:bottom w:val="none" w:sz="0" w:space="0" w:color="auto"/>
        <w:right w:val="none" w:sz="0" w:space="0" w:color="auto"/>
      </w:divBdr>
      <w:divsChild>
        <w:div w:id="1143353030">
          <w:marLeft w:val="0"/>
          <w:marRight w:val="0"/>
          <w:marTop w:val="0"/>
          <w:marBottom w:val="0"/>
          <w:divBdr>
            <w:top w:val="none" w:sz="0" w:space="0" w:color="auto"/>
            <w:left w:val="none" w:sz="0" w:space="0" w:color="auto"/>
            <w:bottom w:val="none" w:sz="0" w:space="0" w:color="auto"/>
            <w:right w:val="none" w:sz="0" w:space="0" w:color="auto"/>
          </w:divBdr>
        </w:div>
      </w:divsChild>
    </w:div>
    <w:div w:id="2011717853">
      <w:bodyDiv w:val="1"/>
      <w:marLeft w:val="0"/>
      <w:marRight w:val="0"/>
      <w:marTop w:val="0"/>
      <w:marBottom w:val="0"/>
      <w:divBdr>
        <w:top w:val="none" w:sz="0" w:space="0" w:color="auto"/>
        <w:left w:val="none" w:sz="0" w:space="0" w:color="auto"/>
        <w:bottom w:val="none" w:sz="0" w:space="0" w:color="auto"/>
        <w:right w:val="none" w:sz="0" w:space="0" w:color="auto"/>
      </w:divBdr>
    </w:div>
    <w:div w:id="21115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E51E3D6FE707CFE5D83B136424A4DE93.dms.sberbank.ru/E51E3D6FE707CFE5D83B136424A4DE93-5A84173D8E45BCE08D079A90661A6506-8070EC62492DF157D17116E382244175/1.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image" Target="http://8D08D5C428072E15F6A555BBB94EF0C6.dms.sberbank.ru/8D08D5C428072E15F6A555BBB94EF0C6-5A223E21D6760510E0769B6C42372D87-6F05C68E7EE5C42CDE321A9007A7AB25/1.png" TargetMode="External"/><Relationship Id="rId4" Type="http://schemas.openxmlformats.org/officeDocument/2006/relationships/settings" Target="settings.xml"/><Relationship Id="rId9" Type="http://schemas.openxmlformats.org/officeDocument/2006/relationships/hyperlink" Target="mailto:chuprov@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0779C-B6DD-45A1-8792-CF7E5921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3382</Words>
  <Characters>19281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22618</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admin</cp:lastModifiedBy>
  <cp:revision>3</cp:revision>
  <cp:lastPrinted>2018-05-14T07:32:00Z</cp:lastPrinted>
  <dcterms:created xsi:type="dcterms:W3CDTF">2022-02-21T02:46:00Z</dcterms:created>
  <dcterms:modified xsi:type="dcterms:W3CDTF">2022-02-21T03:06:00Z</dcterms:modified>
</cp:coreProperties>
</file>