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38F1D" w14:textId="77777777" w:rsidR="002D4425" w:rsidRPr="0059412B" w:rsidRDefault="002D4425" w:rsidP="002D4425">
      <w:pPr>
        <w:jc w:val="center"/>
        <w:rPr>
          <w:b/>
          <w:bCs/>
          <w:sz w:val="28"/>
          <w:szCs w:val="28"/>
        </w:rPr>
      </w:pPr>
      <w:r w:rsidRPr="00BE5AB0">
        <w:rPr>
          <w:b/>
          <w:bCs/>
          <w:sz w:val="28"/>
          <w:szCs w:val="28"/>
        </w:rPr>
        <w:t>Форма Договора купли-продажи недвижимого имущества</w:t>
      </w:r>
      <w:r w:rsidR="0059412B" w:rsidRPr="0059412B">
        <w:rPr>
          <w:b/>
          <w:bCs/>
          <w:sz w:val="28"/>
          <w:szCs w:val="28"/>
        </w:rPr>
        <w:t xml:space="preserve"> </w:t>
      </w:r>
      <w:r w:rsidR="0059412B">
        <w:rPr>
          <w:b/>
          <w:bCs/>
          <w:sz w:val="28"/>
          <w:szCs w:val="28"/>
          <w:lang w:val="en-US"/>
        </w:rPr>
        <w:t>c</w:t>
      </w:r>
      <w:r w:rsidR="0059412B">
        <w:rPr>
          <w:b/>
          <w:bCs/>
          <w:sz w:val="28"/>
          <w:szCs w:val="28"/>
        </w:rPr>
        <w:t xml:space="preserve"> последующей арендой данного имущества (с обратной арендой)</w:t>
      </w:r>
    </w:p>
    <w:p w14:paraId="2FF60D79" w14:textId="77777777" w:rsidR="002D4425" w:rsidRDefault="002D4425" w:rsidP="002D4425">
      <w:pPr>
        <w:jc w:val="center"/>
        <w:rPr>
          <w:b/>
          <w:bCs/>
          <w:sz w:val="28"/>
          <w:szCs w:val="28"/>
        </w:rPr>
      </w:pPr>
      <w:r>
        <w:rPr>
          <w:b/>
          <w:bCs/>
          <w:sz w:val="28"/>
          <w:szCs w:val="28"/>
        </w:rPr>
        <w:t>__________________________________________________________________</w:t>
      </w:r>
    </w:p>
    <w:p w14:paraId="0D6FAECE" w14:textId="77777777" w:rsidR="002D4425" w:rsidRDefault="002D4425" w:rsidP="002D4425">
      <w:pPr>
        <w:jc w:val="center"/>
        <w:rPr>
          <w:b/>
          <w:bCs/>
          <w:sz w:val="22"/>
          <w:szCs w:val="22"/>
        </w:rPr>
      </w:pPr>
    </w:p>
    <w:p w14:paraId="1091D221" w14:textId="77777777" w:rsidR="008E019D" w:rsidRPr="00E7651D" w:rsidRDefault="008E019D" w:rsidP="008E019D">
      <w:pPr>
        <w:jc w:val="center"/>
        <w:rPr>
          <w:b/>
          <w:bCs/>
        </w:rPr>
      </w:pPr>
      <w:r w:rsidRPr="00E7651D">
        <w:rPr>
          <w:b/>
          <w:bCs/>
        </w:rPr>
        <w:t>ДОГОВОР № _____</w:t>
      </w:r>
    </w:p>
    <w:p w14:paraId="453705CB" w14:textId="77777777" w:rsidR="008E019D" w:rsidRPr="00E7651D" w:rsidRDefault="008E019D" w:rsidP="008E019D">
      <w:pPr>
        <w:jc w:val="center"/>
        <w:rPr>
          <w:b/>
          <w:bCs/>
        </w:rPr>
      </w:pPr>
      <w:r w:rsidRPr="00E7651D">
        <w:rPr>
          <w:b/>
          <w:bCs/>
        </w:rPr>
        <w:t>купли-продажи недвижимого имущества</w:t>
      </w:r>
      <w:r w:rsidRPr="00E7651D">
        <w:rPr>
          <w:b/>
        </w:rPr>
        <w:t xml:space="preserve"> с последующей арендой данного имущества (с обратной арендой)</w:t>
      </w:r>
    </w:p>
    <w:p w14:paraId="6AE6135C" w14:textId="77777777" w:rsidR="008E019D" w:rsidRPr="00E7651D" w:rsidRDefault="008E019D" w:rsidP="008E019D">
      <w:pPr>
        <w:jc w:val="both"/>
      </w:pPr>
      <w:r w:rsidRPr="00E7651D">
        <w:t>г.__________________</w:t>
      </w:r>
      <w:r w:rsidRPr="00E7651D">
        <w:tab/>
      </w:r>
      <w:r w:rsidRPr="00E7651D">
        <w:tab/>
      </w:r>
      <w:r w:rsidRPr="00E7651D">
        <w:tab/>
      </w:r>
      <w:r w:rsidRPr="00E7651D">
        <w:tab/>
      </w:r>
      <w:r w:rsidRPr="00E7651D">
        <w:tab/>
      </w:r>
      <w:r w:rsidRPr="00E7651D">
        <w:tab/>
        <w:t xml:space="preserve">          «___»_________ 20__г.</w:t>
      </w:r>
    </w:p>
    <w:p w14:paraId="1781AFBA" w14:textId="77777777" w:rsidR="008E019D" w:rsidRPr="00E7651D" w:rsidRDefault="008E019D" w:rsidP="008E019D">
      <w:pPr>
        <w:ind w:firstLine="709"/>
        <w:jc w:val="both"/>
      </w:pPr>
    </w:p>
    <w:p w14:paraId="653F3D6C" w14:textId="77777777" w:rsidR="008E019D" w:rsidRPr="00E7651D" w:rsidRDefault="008E019D" w:rsidP="008E019D">
      <w:pPr>
        <w:ind w:firstLine="709"/>
        <w:jc w:val="both"/>
      </w:pPr>
      <w:r w:rsidRPr="00E7651D">
        <w:t xml:space="preserve">Публичное акционерное общество «Сбербанк России», ПАО Сбербанк, именуемое в дальнейшем </w:t>
      </w:r>
      <w:r w:rsidRPr="00E7651D">
        <w:rPr>
          <w:b/>
        </w:rPr>
        <w:t>«Продавец»</w:t>
      </w:r>
      <w:r w:rsidRPr="00E7651D">
        <w:t xml:space="preserve">, в лице _______ </w:t>
      </w:r>
      <w:r w:rsidRPr="00E7651D">
        <w:rPr>
          <w:i/>
          <w:iCs/>
        </w:rPr>
        <w:t>(указать должность, фамилию, имя, отчество представителя)</w:t>
      </w:r>
      <w:r w:rsidRPr="00E7651D">
        <w:t xml:space="preserve"> _______, действующего на основании ______________ </w:t>
      </w:r>
      <w:r w:rsidRPr="00E7651D">
        <w:rPr>
          <w:i/>
          <w:iCs/>
        </w:rPr>
        <w:t>(указать наименование и реквизиты документа, на основании которого действует представитель)</w:t>
      </w:r>
      <w:r w:rsidRPr="00E7651D">
        <w:t xml:space="preserve"> _______, с одной стороны, и</w:t>
      </w:r>
    </w:p>
    <w:p w14:paraId="462443AE" w14:textId="77777777" w:rsidR="008E019D" w:rsidRPr="00E7651D" w:rsidRDefault="008E019D" w:rsidP="008E019D">
      <w:pPr>
        <w:ind w:firstLine="709"/>
        <w:jc w:val="both"/>
      </w:pPr>
      <w:r w:rsidRPr="00E7651D">
        <w:t xml:space="preserve">________ </w:t>
      </w:r>
      <w:r w:rsidRPr="00E7651D">
        <w:rPr>
          <w:i/>
          <w:iCs/>
        </w:rPr>
        <w:t xml:space="preserve">(указать полное и сокращённое наименование контрагента) </w:t>
      </w:r>
      <w:r w:rsidRPr="00E7651D">
        <w:t>_______, именуем__ в дальнейшем</w:t>
      </w:r>
      <w:r w:rsidRPr="00E7651D">
        <w:rPr>
          <w:b/>
        </w:rPr>
        <w:t xml:space="preserve"> «Покупатель»</w:t>
      </w:r>
      <w:r w:rsidRPr="00E7651D">
        <w:t xml:space="preserve"> в лице ______________ </w:t>
      </w:r>
      <w:r w:rsidRPr="00E7651D">
        <w:rPr>
          <w:i/>
          <w:iCs/>
        </w:rPr>
        <w:t>(указать должность, фамилию, имя, отчество представителя)</w:t>
      </w:r>
      <w:r w:rsidRPr="00E7651D">
        <w:t xml:space="preserve"> _______, действующего на основании _____________________ </w:t>
      </w:r>
      <w:r w:rsidRPr="00E7651D">
        <w:rPr>
          <w:i/>
          <w:iCs/>
        </w:rPr>
        <w:t xml:space="preserve">(указать наименование и реквизиты документа, на основании которого действует представитель) </w:t>
      </w:r>
      <w:r w:rsidRPr="00E7651D">
        <w:t>_______, с другой стороны, совместно именуемые далее «</w:t>
      </w:r>
      <w:r w:rsidRPr="00E7651D">
        <w:rPr>
          <w:b/>
        </w:rPr>
        <w:t>Стороны</w:t>
      </w:r>
      <w:r w:rsidRPr="00E7651D">
        <w:t>», а каждая в отдельности «</w:t>
      </w:r>
      <w:r w:rsidRPr="00E7651D">
        <w:rPr>
          <w:b/>
        </w:rPr>
        <w:t>Сторона</w:t>
      </w:r>
      <w:r w:rsidRPr="00E7651D">
        <w:t>», заключили настоящий договор (далее – «</w:t>
      </w:r>
      <w:r w:rsidRPr="00E7651D">
        <w:rPr>
          <w:b/>
        </w:rPr>
        <w:t>Договор</w:t>
      </w:r>
      <w:r w:rsidRPr="00E7651D">
        <w:t>») о нижеследующем:</w:t>
      </w:r>
    </w:p>
    <w:p w14:paraId="7845562E" w14:textId="77777777" w:rsidR="008E019D" w:rsidRPr="00E7651D" w:rsidRDefault="008E019D" w:rsidP="008E019D">
      <w:pPr>
        <w:ind w:firstLine="709"/>
        <w:jc w:val="both"/>
      </w:pPr>
    </w:p>
    <w:p w14:paraId="1708191A" w14:textId="77777777" w:rsidR="008E019D" w:rsidRPr="00E7651D" w:rsidRDefault="008E019D" w:rsidP="008E019D">
      <w:pPr>
        <w:numPr>
          <w:ilvl w:val="0"/>
          <w:numId w:val="4"/>
        </w:numPr>
        <w:ind w:left="0" w:firstLine="709"/>
        <w:contextualSpacing/>
        <w:jc w:val="center"/>
        <w:outlineLvl w:val="0"/>
        <w:rPr>
          <w:b/>
        </w:rPr>
      </w:pPr>
      <w:r w:rsidRPr="00E7651D">
        <w:rPr>
          <w:b/>
        </w:rPr>
        <w:t>Предмет Договора</w:t>
      </w:r>
    </w:p>
    <w:p w14:paraId="2CB7AD9F" w14:textId="77777777" w:rsidR="008E019D" w:rsidRPr="00E7651D" w:rsidRDefault="008E019D" w:rsidP="008E019D">
      <w:pPr>
        <w:ind w:firstLine="709"/>
        <w:contextualSpacing/>
        <w:rPr>
          <w:b/>
        </w:rPr>
      </w:pPr>
    </w:p>
    <w:p w14:paraId="1D8C88ED" w14:textId="77777777" w:rsidR="008E019D" w:rsidRPr="00E7651D" w:rsidRDefault="008E019D" w:rsidP="008E019D">
      <w:pPr>
        <w:widowControl w:val="0"/>
        <w:numPr>
          <w:ilvl w:val="1"/>
          <w:numId w:val="4"/>
        </w:numPr>
        <w:suppressAutoHyphens/>
        <w:ind w:left="0" w:firstLine="709"/>
        <w:contextualSpacing/>
        <w:jc w:val="both"/>
        <w:rPr>
          <w:b/>
          <w:bCs/>
        </w:rPr>
      </w:pPr>
      <w:r w:rsidRPr="00E7651D">
        <w:t>Продавец обязуется передать в собственность Покупателя, а Покупатель принять и оплатить следующее имущество (далее – «</w:t>
      </w:r>
      <w:r w:rsidRPr="00E7651D">
        <w:rPr>
          <w:b/>
        </w:rPr>
        <w:t>Недвижимое имущество</w:t>
      </w:r>
      <w:r w:rsidRPr="00E7651D">
        <w:t>»):</w:t>
      </w:r>
    </w:p>
    <w:p w14:paraId="336DAF9C" w14:textId="77777777" w:rsidR="008E019D" w:rsidRPr="00F21547" w:rsidRDefault="008E019D" w:rsidP="00F21547">
      <w:pPr>
        <w:pStyle w:val="af2"/>
        <w:widowControl w:val="0"/>
        <w:numPr>
          <w:ilvl w:val="2"/>
          <w:numId w:val="4"/>
        </w:numPr>
        <w:suppressAutoHyphens/>
        <w:ind w:left="0" w:firstLine="709"/>
        <w:jc w:val="both"/>
        <w:rPr>
          <w:b/>
          <w:bCs/>
        </w:rPr>
      </w:pPr>
      <w:r w:rsidRPr="00E7651D">
        <w:t>Нежилое здание,</w:t>
      </w:r>
      <w:r w:rsidRPr="00E7651D">
        <w:rPr>
          <w:b/>
        </w:rPr>
        <w:t xml:space="preserve"> </w:t>
      </w:r>
      <w:r w:rsidR="00F21547">
        <w:rPr>
          <w:bCs/>
        </w:rPr>
        <w:t xml:space="preserve">расположенное по адресу: Кемеровская область, </w:t>
      </w:r>
      <w:r w:rsidR="00F21547" w:rsidRPr="00466998">
        <w:rPr>
          <w:bCs/>
        </w:rPr>
        <w:t>Тайгинский городской округ, г. Тайга, кв-л А, д. 2,</w:t>
      </w:r>
      <w:r w:rsidR="00F21547">
        <w:rPr>
          <w:bCs/>
        </w:rPr>
        <w:t xml:space="preserve"> п</w:t>
      </w:r>
      <w:r w:rsidR="00F21547" w:rsidRPr="00866065">
        <w:rPr>
          <w:bCs/>
        </w:rPr>
        <w:t xml:space="preserve">лощадью </w:t>
      </w:r>
      <w:r w:rsidR="00F21547">
        <w:rPr>
          <w:bCs/>
        </w:rPr>
        <w:t>430,3</w:t>
      </w:r>
      <w:r w:rsidR="00F21547" w:rsidRPr="00866065">
        <w:rPr>
          <w:bCs/>
        </w:rPr>
        <w:t xml:space="preserve"> кв. м</w:t>
      </w:r>
      <w:r w:rsidR="00F21547">
        <w:rPr>
          <w:bCs/>
        </w:rPr>
        <w:t xml:space="preserve">, с кадастровым номером 42:33:0102017:1526, количество этажей: 3, в том числе подземных: 1, принадлежащее Продавцу на праве </w:t>
      </w:r>
      <w:r w:rsidR="00F21547" w:rsidRPr="00DC7716">
        <w:rPr>
          <w:bCs/>
        </w:rPr>
        <w:t>собственности</w:t>
      </w:r>
      <w:r w:rsidR="00F21547">
        <w:rPr>
          <w:bCs/>
        </w:rPr>
        <w:t>, что подтверждается записью регистрации в Едином государственном реестре прав на недвижимое имущество и сделок с ним</w:t>
      </w:r>
      <w:r w:rsidR="00F21547">
        <w:t xml:space="preserve"> № 4</w:t>
      </w:r>
      <w:r w:rsidR="00F21547">
        <w:rPr>
          <w:bCs/>
        </w:rPr>
        <w:t xml:space="preserve">2-42/010-42/100/018/2016-460/1 </w:t>
      </w:r>
      <w:r w:rsidR="00F21547">
        <w:t xml:space="preserve">от 22.04.2016г. </w:t>
      </w:r>
      <w:r w:rsidR="00F21547" w:rsidRPr="006219D6">
        <w:t>(</w:t>
      </w:r>
      <w:r w:rsidR="00F21547">
        <w:t>выписка</w:t>
      </w:r>
      <w:r w:rsidR="00F21547" w:rsidRPr="00793F55">
        <w:t xml:space="preserve"> из Единого государственного реестра недвижимости об объект</w:t>
      </w:r>
      <w:r w:rsidR="00F21547">
        <w:t>е</w:t>
      </w:r>
      <w:r w:rsidR="00F21547" w:rsidRPr="00793F55">
        <w:t xml:space="preserve"> недвижимости</w:t>
      </w:r>
      <w:r w:rsidR="00F21547">
        <w:t xml:space="preserve"> </w:t>
      </w:r>
      <w:r w:rsidR="00F21547" w:rsidRPr="0067525F">
        <w:t xml:space="preserve">от </w:t>
      </w:r>
      <w:r w:rsidR="00F21547">
        <w:t>12.11.</w:t>
      </w:r>
      <w:r w:rsidR="00F21547" w:rsidRPr="0067525F">
        <w:t xml:space="preserve">2021г., выдана </w:t>
      </w:r>
      <w:r w:rsidR="00F21547">
        <w:t xml:space="preserve">ФГИС ЕГРН) </w:t>
      </w:r>
      <w:r w:rsidRPr="00E7651D">
        <w:t>(далее – «</w:t>
      </w:r>
      <w:r w:rsidRPr="00F21547">
        <w:rPr>
          <w:b/>
        </w:rPr>
        <w:t>Объект</w:t>
      </w:r>
      <w:r w:rsidRPr="00E7651D">
        <w:t>»).</w:t>
      </w:r>
    </w:p>
    <w:p w14:paraId="11F6C067" w14:textId="77777777" w:rsidR="00F21547" w:rsidRPr="00F21547" w:rsidRDefault="008E019D" w:rsidP="00F21547">
      <w:pPr>
        <w:pStyle w:val="af2"/>
        <w:widowControl w:val="0"/>
        <w:numPr>
          <w:ilvl w:val="2"/>
          <w:numId w:val="4"/>
        </w:numPr>
        <w:suppressAutoHyphens/>
        <w:ind w:left="0" w:firstLine="709"/>
        <w:jc w:val="both"/>
        <w:rPr>
          <w:b/>
          <w:bCs/>
        </w:rPr>
      </w:pPr>
      <w:r w:rsidRPr="00E7651D">
        <w:t>Земельный участок (далее – «</w:t>
      </w:r>
      <w:r w:rsidRPr="00E7651D">
        <w:rPr>
          <w:b/>
        </w:rPr>
        <w:t>Земельный участок</w:t>
      </w:r>
      <w:r w:rsidRPr="00E7651D">
        <w:t xml:space="preserve">»), расположенный по адресу: </w:t>
      </w:r>
      <w:r w:rsidR="00F21547" w:rsidRPr="00F21547">
        <w:rPr>
          <w:bCs/>
        </w:rPr>
        <w:t>Кемеровская область, г. Тайга, кв-л А, д. 2</w:t>
      </w:r>
      <w:r w:rsidR="00F21547" w:rsidRPr="00466998">
        <w:t xml:space="preserve">, площадью 565 </w:t>
      </w:r>
      <w:r w:rsidR="00F21547" w:rsidRPr="00CB6E08">
        <w:t>кв.</w:t>
      </w:r>
      <w:r w:rsidR="00F21547">
        <w:t xml:space="preserve"> </w:t>
      </w:r>
      <w:r w:rsidR="00F21547" w:rsidRPr="00CB6E08">
        <w:t xml:space="preserve">м, кадастровый номер </w:t>
      </w:r>
      <w:r w:rsidR="00F21547" w:rsidRPr="00F21547">
        <w:rPr>
          <w:bCs/>
        </w:rPr>
        <w:t>42:33:0102017:58</w:t>
      </w:r>
      <w:r w:rsidR="00F21547">
        <w:t>, категория земель: земли населенных пунктов</w:t>
      </w:r>
      <w:r w:rsidR="00F21547" w:rsidRPr="00CB6E08">
        <w:t xml:space="preserve">, разрешенное использование: </w:t>
      </w:r>
      <w:r w:rsidR="00F21547">
        <w:t>под здание для оказания торговых услуг, принадлежащий</w:t>
      </w:r>
      <w:r w:rsidR="00F21547" w:rsidRPr="00CB6E08">
        <w:t xml:space="preserve"> </w:t>
      </w:r>
      <w:r w:rsidR="00F21547">
        <w:t>Продавцу</w:t>
      </w:r>
      <w:r w:rsidR="00F21547" w:rsidRPr="00CB6E08">
        <w:t xml:space="preserve"> на праве собственности, что подтверждается </w:t>
      </w:r>
      <w:r w:rsidR="00F21547" w:rsidRPr="00F21547">
        <w:rPr>
          <w:bCs/>
        </w:rPr>
        <w:t>записью регистрации в Едином государственном реестре прав на недвижимое имущество и сделок с ним</w:t>
      </w:r>
      <w:r w:rsidR="00F21547">
        <w:t xml:space="preserve"> № 42-42-10/001/2007-014 от 22.01.2007г. (выписка</w:t>
      </w:r>
      <w:r w:rsidR="00F21547" w:rsidRPr="00793F55">
        <w:t xml:space="preserve"> из Единого государственного реестра недвижимости об объект</w:t>
      </w:r>
      <w:r w:rsidR="00F21547">
        <w:t>е</w:t>
      </w:r>
      <w:r w:rsidR="00F21547" w:rsidRPr="00793F55">
        <w:t xml:space="preserve"> недвижимости</w:t>
      </w:r>
      <w:r w:rsidR="00F21547">
        <w:t xml:space="preserve"> </w:t>
      </w:r>
      <w:r w:rsidR="00F21547" w:rsidRPr="0067525F">
        <w:t xml:space="preserve">от </w:t>
      </w:r>
      <w:r w:rsidR="00F21547">
        <w:t>12.11.</w:t>
      </w:r>
      <w:r w:rsidR="00F21547" w:rsidRPr="0067525F">
        <w:t xml:space="preserve">2021г., выдана </w:t>
      </w:r>
      <w:r w:rsidR="00F21547">
        <w:t>ФГИС ЕГРН)</w:t>
      </w:r>
      <w:r w:rsidRPr="00F21547">
        <w:rPr>
          <w:bCs/>
        </w:rPr>
        <w:t xml:space="preserve">, </w:t>
      </w:r>
    </w:p>
    <w:p w14:paraId="423FE2E5" w14:textId="77777777" w:rsidR="008E019D" w:rsidRPr="00E7651D" w:rsidRDefault="008E019D" w:rsidP="008E019D">
      <w:pPr>
        <w:pStyle w:val="af2"/>
        <w:widowControl w:val="0"/>
        <w:numPr>
          <w:ilvl w:val="1"/>
          <w:numId w:val="4"/>
        </w:numPr>
        <w:suppressAutoHyphens/>
        <w:ind w:left="0" w:firstLine="709"/>
        <w:jc w:val="both"/>
        <w:rPr>
          <w:b/>
          <w:bCs/>
        </w:rPr>
      </w:pPr>
      <w:r w:rsidRPr="00E7651D">
        <w:t>Продавец гарантирует, что на момент заключения Договора Объект и Земельный участок в споре или под арестом не состоит, не является предметом залога и не обременено (не ограничено) никакими другими правами третьих лиц</w:t>
      </w:r>
      <w:r w:rsidR="00F21547">
        <w:t>.</w:t>
      </w:r>
      <w:r w:rsidRPr="00E7651D">
        <w:t xml:space="preserve"> </w:t>
      </w:r>
    </w:p>
    <w:p w14:paraId="27F03CDD" w14:textId="77777777" w:rsidR="008E019D" w:rsidRPr="00E7651D" w:rsidRDefault="008E019D" w:rsidP="008E019D">
      <w:pPr>
        <w:ind w:firstLine="709"/>
        <w:jc w:val="both"/>
      </w:pPr>
      <w:r w:rsidRPr="00E7651D">
        <w:t>Продавец обязуется сохранить такое положение Недвижимого имущества до перехода права собственности на него к Покупателю.</w:t>
      </w:r>
    </w:p>
    <w:p w14:paraId="465BC3AD" w14:textId="77777777" w:rsidR="008E019D" w:rsidRPr="00E7651D" w:rsidRDefault="008E019D" w:rsidP="008E019D">
      <w:pPr>
        <w:pStyle w:val="af2"/>
        <w:numPr>
          <w:ilvl w:val="1"/>
          <w:numId w:val="4"/>
        </w:numPr>
        <w:ind w:left="0" w:firstLine="709"/>
        <w:jc w:val="both"/>
      </w:pPr>
      <w:r w:rsidRPr="00E7651D">
        <w:t xml:space="preserve">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Недвижимому имуществу. </w:t>
      </w:r>
      <w:bookmarkStart w:id="0" w:name="_Ref12626055"/>
    </w:p>
    <w:p w14:paraId="496E9213" w14:textId="77777777" w:rsidR="008E019D" w:rsidRPr="00E7651D" w:rsidRDefault="008E019D" w:rsidP="008E019D">
      <w:pPr>
        <w:pStyle w:val="af2"/>
        <w:numPr>
          <w:ilvl w:val="1"/>
          <w:numId w:val="4"/>
        </w:numPr>
        <w:ind w:left="0" w:firstLine="709"/>
        <w:jc w:val="both"/>
      </w:pPr>
      <w:r w:rsidRPr="00E7651D">
        <w:rPr>
          <w:b/>
        </w:rPr>
        <w:t xml:space="preserve">Стороны обязуются одновременно с заключением Договора (в день заключения Договора) подписать Договор долгосрочной аренды недвижимого </w:t>
      </w:r>
      <w:r w:rsidRPr="00E7651D">
        <w:rPr>
          <w:b/>
        </w:rPr>
        <w:lastRenderedPageBreak/>
        <w:t>имущества от «____» ______________ 20___ г. № _____ (далее - Договор долгосрочной аренды) о передаче Покупателем Продавцу за плату во временное владение и пользование части Объекта, указанной на плане</w:t>
      </w:r>
      <w:r w:rsidRPr="00E7651D">
        <w:rPr>
          <w:rFonts w:eastAsia="Calibri"/>
          <w:b/>
        </w:rPr>
        <w:t xml:space="preserve"> </w:t>
      </w:r>
      <w:r w:rsidRPr="00E7651D">
        <w:rPr>
          <w:b/>
        </w:rPr>
        <w:t>_____ цветом, который является Приложением № 2 к Договору (далее – часть Объекта), на следующих условиях:</w:t>
      </w:r>
      <w:bookmarkEnd w:id="0"/>
    </w:p>
    <w:p w14:paraId="31E6AEA8" w14:textId="77777777" w:rsidR="001E3351" w:rsidRPr="001E3351" w:rsidRDefault="00C67BAD" w:rsidP="001E3351">
      <w:pPr>
        <w:pStyle w:val="af2"/>
        <w:ind w:left="0" w:firstLine="510"/>
        <w:jc w:val="both"/>
        <w:rPr>
          <w:b/>
        </w:rPr>
      </w:pPr>
      <w:r w:rsidRPr="001E0D38">
        <w:rPr>
          <w:b/>
        </w:rPr>
        <w:t xml:space="preserve">- </w:t>
      </w:r>
      <w:r w:rsidR="001E3351" w:rsidRPr="001E3351">
        <w:rPr>
          <w:b/>
        </w:rPr>
        <w:t>площадь аренды не более 187,4 (сто восемьдесят семь целых четыре десятых) квадратных метра на 1 этаже</w:t>
      </w:r>
      <w:r w:rsidR="001E3351" w:rsidRPr="001E3351">
        <w:rPr>
          <w:b/>
          <w:bCs/>
        </w:rPr>
        <w:t>. П</w:t>
      </w:r>
      <w:r w:rsidR="001E3351" w:rsidRPr="001E3351">
        <w:rPr>
          <w:b/>
        </w:rPr>
        <w:t>лощадь аренды может быть изменена в одностороннем внесудебном порядке по требованию Арендатора (Продавца) при условии письменного уведомления Арендодателя (Покупателя) не позднее, чем за 2 (два) месяца, без применения Арендодателем (Покупателем) штрафных санкций. В данном случае Арендодатель (Покупатель) обязан согласовать Арендатору (Продавцу) проведение реконструкции;</w:t>
      </w:r>
    </w:p>
    <w:p w14:paraId="79C72F01" w14:textId="77777777" w:rsidR="001E3351" w:rsidRDefault="001E3351" w:rsidP="001E3351">
      <w:pPr>
        <w:pStyle w:val="af2"/>
        <w:ind w:left="0" w:firstLine="510"/>
        <w:jc w:val="both"/>
        <w:rPr>
          <w:b/>
        </w:rPr>
      </w:pPr>
      <w:r w:rsidRPr="001E3351">
        <w:rPr>
          <w:b/>
        </w:rPr>
        <w:t>- ставка арендной платы 1 этажа и цоколя не более 2 880,00 руб./кв. м/год</w:t>
      </w:r>
      <w:r>
        <w:rPr>
          <w:b/>
        </w:rPr>
        <w:t xml:space="preserve"> (с учетом НДС, либо НДС не облагается, в зависимости от системы налогообложения, применяемой Арендодателем (Покупателем)). Ставка аренды включает в себя платежи за пользование помещением и земельным участком, в том числе плату за услуги по эксплуатации и техническому обслуживанию систем жизнеобеспечения здания/ помещения (за исключением арендуемых Банком помещений);</w:t>
      </w:r>
    </w:p>
    <w:p w14:paraId="6963409B" w14:textId="77777777" w:rsidR="001E3351" w:rsidRDefault="001E3351" w:rsidP="001E3351">
      <w:pPr>
        <w:pStyle w:val="af2"/>
        <w:ind w:left="0" w:firstLine="510"/>
        <w:jc w:val="both"/>
        <w:rPr>
          <w:b/>
        </w:rPr>
      </w:pPr>
      <w:r>
        <w:rPr>
          <w:b/>
        </w:rPr>
        <w:t>- коммунальные услуги (пользование электроэнергией, водо-, теплоснабжением и канализацией) оплачиваются Арендатором (Продавцом) отдельно на основании показаний счетчиков и</w:t>
      </w:r>
      <w:r>
        <w:rPr>
          <w:rFonts w:eastAsia="Arial Unicode MS"/>
          <w:b/>
        </w:rPr>
        <w:t xml:space="preserve"> платежных документов</w:t>
      </w:r>
      <w:r>
        <w:rPr>
          <w:b/>
        </w:rPr>
        <w:t>, выставленных снабжающими и обслуживающими организациями по действующим тарифам и нормативам, без каких-либо дополнительных начислений со стороны Арендодателя (Покупателя);</w:t>
      </w:r>
    </w:p>
    <w:p w14:paraId="1FB27545" w14:textId="77777777" w:rsidR="001E3351" w:rsidRDefault="001E3351" w:rsidP="001E3351">
      <w:pPr>
        <w:pStyle w:val="af2"/>
        <w:ind w:left="0" w:firstLine="510"/>
        <w:jc w:val="both"/>
        <w:rPr>
          <w:b/>
        </w:rPr>
      </w:pPr>
      <w:r>
        <w:rPr>
          <w:b/>
          <w:bCs/>
        </w:rPr>
        <w:t xml:space="preserve">- </w:t>
      </w:r>
      <w:r>
        <w:rPr>
          <w:b/>
        </w:rPr>
        <w:t>срок аренды - не менее 10 (десяти) лет с возможностью досрочного расторжения в одностороннем внесудебном порядке по требованию Арендатора (Продавца) при условии письменного уведомления Арендодателя (Покупателя) не позднее, чем за 2 (два) месяца до даты расторжения договора, без применения Арендодателем (Покупателем) штрафных санкций;</w:t>
      </w:r>
    </w:p>
    <w:p w14:paraId="1C498E51" w14:textId="77777777" w:rsidR="001E3351" w:rsidRDefault="001E3351" w:rsidP="001E3351">
      <w:pPr>
        <w:pStyle w:val="af2"/>
        <w:ind w:left="0" w:firstLine="510"/>
        <w:jc w:val="both"/>
        <w:rPr>
          <w:b/>
        </w:rPr>
      </w:pPr>
      <w:r>
        <w:rPr>
          <w:b/>
        </w:rPr>
        <w:t>- индексация арендной платы возможна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Российской Федерации www.gks.ru, но не более чем на 5 (пять) %;</w:t>
      </w:r>
    </w:p>
    <w:p w14:paraId="4CE58062" w14:textId="77777777" w:rsidR="001E3351" w:rsidRDefault="001E3351" w:rsidP="001E3351">
      <w:pPr>
        <w:pStyle w:val="af2"/>
        <w:ind w:left="0" w:firstLine="510"/>
        <w:jc w:val="both"/>
        <w:rPr>
          <w:b/>
        </w:rPr>
      </w:pPr>
      <w:r>
        <w:rPr>
          <w:b/>
        </w:rPr>
        <w:t>- в случае расторжения Договора долгосрочной аренды недвижимого имущества по инициативе Арендодателя (Покупателя) в срок до окончания Договора долгосрочной аренды недвижимого имущества, Арендодатель (Покупатель) возмещает Арендатору (Продавцу) стоимость неотделимых капитальных вложений, в том числе реконструкции помещения в связи с переформатированием ВСП, произведённых после заключения Договора долгосрочной аренды недвижимого имущества;</w:t>
      </w:r>
    </w:p>
    <w:p w14:paraId="1B7B09F8" w14:textId="77777777" w:rsidR="001E3351" w:rsidRDefault="001E3351" w:rsidP="001E3351">
      <w:pPr>
        <w:pStyle w:val="af2"/>
        <w:ind w:left="0" w:firstLine="510"/>
        <w:jc w:val="both"/>
        <w:rPr>
          <w:b/>
        </w:rPr>
      </w:pPr>
      <w:r>
        <w:rPr>
          <w:b/>
        </w:rPr>
        <w:t>- Арендодатель (Покупатель) обязан обеспечить сохранность размещения радиооборудования Банка на крыше здания (включая гарантию сохранности оборудования, обеспечение электроснабжением, контроль пожарной сигнализации, проверки электрических сетей и кабельных трасс, оповещение о создавшихся аварийных ситуациях) с обеспечением круглосуточного свободного доступа представителей Банка к размещенному оборудованию без дополнительных затрат по расходам на аренду и капитальных затрат;</w:t>
      </w:r>
    </w:p>
    <w:p w14:paraId="5A3A24D1" w14:textId="77777777" w:rsidR="001E3351" w:rsidRDefault="001E3351" w:rsidP="001E3351">
      <w:pPr>
        <w:pStyle w:val="af2"/>
        <w:ind w:left="0" w:firstLine="510"/>
        <w:jc w:val="both"/>
        <w:rPr>
          <w:b/>
        </w:rPr>
      </w:pPr>
      <w:r>
        <w:rPr>
          <w:b/>
        </w:rPr>
        <w:t xml:space="preserve">- на период проведения работ по обособлению помещений, но не более 6 месяцев, Арендодателем (Покупателем) Объекта Арендатору (Продавцу) предоставляются в пользование дополнительные площади 98,6 (девяносто восемь целых шесть десятых) кв. м (в т. ч. 82 кв. м на первом этаже, 16,6 кв. м в подвале) для размещения подразделений банка. Арендатор (Продавец) полностью освобождается от уплаты переменной арендной платы за данные площади, коммунальные платежи и услуги по </w:t>
      </w:r>
      <w:r>
        <w:rPr>
          <w:b/>
        </w:rPr>
        <w:lastRenderedPageBreak/>
        <w:t>эксплуатации и техническому обслуживанию этих помещений Арендатором (Продавцом) также не оплачиваются. Сумма постоянной арендной платы включает в себя плату за все используемые Арендатором (Продавцом) площади целиком (187,4 и 98,6 кв. м);</w:t>
      </w:r>
    </w:p>
    <w:p w14:paraId="03A348D6" w14:textId="77777777" w:rsidR="001E3351" w:rsidRDefault="001E3351" w:rsidP="001E3351">
      <w:pPr>
        <w:pStyle w:val="af2"/>
        <w:ind w:left="0" w:firstLine="510"/>
        <w:jc w:val="both"/>
        <w:rPr>
          <w:b/>
        </w:rPr>
      </w:pPr>
      <w:r>
        <w:rPr>
          <w:b/>
        </w:rPr>
        <w:t xml:space="preserve">-  Арендатор (Продавец) вправе провести работы по перепланировке помещений для размещения ПАО Сбербанк. После завершения работ по перепланировке помещений (обособления) Арендодатель (Покупатель) обязан оформить технический план помещения и передать его Арендатору (Продавцу) и другие документы необходимые для государственной регистрации Договора долгосрочной аренды недвижимого имущества; </w:t>
      </w:r>
    </w:p>
    <w:p w14:paraId="2A2DE43A" w14:textId="77777777" w:rsidR="001E3351" w:rsidRDefault="001E3351" w:rsidP="001E3351">
      <w:pPr>
        <w:pStyle w:val="af2"/>
        <w:ind w:left="0" w:firstLine="510"/>
        <w:jc w:val="both"/>
        <w:rPr>
          <w:b/>
        </w:rPr>
      </w:pPr>
      <w:r>
        <w:rPr>
          <w:b/>
        </w:rPr>
        <w:t xml:space="preserve">- акт приема-передачи части Объекта по Договору долгосрочной аренды недвижимого имущества должен быть подписан одновременно с актом приема-передачи Недвижимого имущества по Договору купли-продажи </w:t>
      </w:r>
      <w:r>
        <w:rPr>
          <w:b/>
          <w:bCs/>
        </w:rPr>
        <w:t>недвижимого имущества</w:t>
      </w:r>
      <w:r>
        <w:rPr>
          <w:b/>
        </w:rPr>
        <w:t xml:space="preserve"> с последующей арендой данного имущества (с обратной арендой), в течении 10 (десяти) рабочих дней со дня поступления на счет Арендатора (Продавца) в полном объёме денежных средств в оплату стоимости Недвижимого имущества согласно Договору купли-продажи </w:t>
      </w:r>
      <w:r>
        <w:rPr>
          <w:b/>
          <w:bCs/>
        </w:rPr>
        <w:t>недвижимого имущества</w:t>
      </w:r>
      <w:r>
        <w:rPr>
          <w:b/>
        </w:rPr>
        <w:t xml:space="preserve"> с последующей арендой данного имущества (с обратной арендой);</w:t>
      </w:r>
    </w:p>
    <w:p w14:paraId="3D995E89" w14:textId="77777777" w:rsidR="001E3351" w:rsidRDefault="001E3351" w:rsidP="001E3351">
      <w:pPr>
        <w:pStyle w:val="af2"/>
        <w:ind w:left="0" w:firstLine="510"/>
        <w:jc w:val="both"/>
        <w:rPr>
          <w:b/>
        </w:rPr>
      </w:pPr>
      <w:r>
        <w:rPr>
          <w:b/>
        </w:rPr>
        <w:t xml:space="preserve">- Арендатор (Продавец) обязуется в течение 6 (шести) месяцев с даты одновременного подписания Договора купли-продажи </w:t>
      </w:r>
      <w:r>
        <w:rPr>
          <w:b/>
          <w:bCs/>
        </w:rPr>
        <w:t>недвижимого имущества</w:t>
      </w:r>
      <w:r>
        <w:rPr>
          <w:b/>
        </w:rPr>
        <w:t xml:space="preserve"> с последующей арендой данного имущества (с обратной арендой) и Договора долгосрочной аренды недвижимого имущества осуществить действия по обособлению Недвижимого имущества;</w:t>
      </w:r>
    </w:p>
    <w:p w14:paraId="3FCC82F7" w14:textId="77777777" w:rsidR="00D229F9" w:rsidRDefault="00D229F9" w:rsidP="001E3351">
      <w:pPr>
        <w:pStyle w:val="af2"/>
        <w:ind w:left="0" w:firstLine="510"/>
        <w:jc w:val="both"/>
        <w:rPr>
          <w:b/>
        </w:rPr>
      </w:pPr>
      <w:r w:rsidRPr="006235B9">
        <w:rPr>
          <w:b/>
        </w:rPr>
        <w:t xml:space="preserve">- </w:t>
      </w:r>
      <w:r w:rsidR="00001A96" w:rsidRPr="006235B9">
        <w:rPr>
          <w:b/>
        </w:rPr>
        <w:t xml:space="preserve">Арендодатель (Покупатель) и Арендатор (Продавец) обязуются совместно представить документы в орган, осуществляющий государственный кадастровый учет и государственную регистрацию прав для регистрации Договора долгосрочной аренды недвижимого имущества совместно с документами для перехода права собственности на Недвижимое имущество к Арендодателю (Покупателю) по Договору купли-продажи </w:t>
      </w:r>
      <w:r w:rsidR="00001A96" w:rsidRPr="006235B9">
        <w:rPr>
          <w:b/>
          <w:bCs/>
        </w:rPr>
        <w:t>недвижимого имущества</w:t>
      </w:r>
      <w:r w:rsidR="00001A96" w:rsidRPr="006235B9">
        <w:rPr>
          <w:b/>
        </w:rPr>
        <w:t xml:space="preserve"> с последующей арендой данного имущества (с обратной арендой), но </w:t>
      </w:r>
      <w:r w:rsidRPr="006235B9">
        <w:rPr>
          <w:b/>
        </w:rPr>
        <w:t xml:space="preserve">после осуществления Арендатором (Продавцом) работ по обособлению в соответствии с Договором </w:t>
      </w:r>
      <w:r w:rsidR="00837950" w:rsidRPr="006235B9">
        <w:rPr>
          <w:b/>
        </w:rPr>
        <w:t>долгосрочной аренды недвижимого имущества</w:t>
      </w:r>
      <w:r w:rsidRPr="006235B9">
        <w:rPr>
          <w:b/>
        </w:rPr>
        <w:t>;</w:t>
      </w:r>
    </w:p>
    <w:p w14:paraId="23C9055D" w14:textId="77777777" w:rsidR="00D0301A" w:rsidRDefault="001E3351" w:rsidP="001E3351">
      <w:pPr>
        <w:pStyle w:val="af2"/>
        <w:ind w:left="0" w:firstLine="709"/>
        <w:jc w:val="both"/>
        <w:rPr>
          <w:b/>
        </w:rPr>
      </w:pPr>
      <w:r>
        <w:rPr>
          <w:b/>
        </w:rPr>
        <w:t xml:space="preserve">- расходы на содержание помещений, которые не предполагается принять в аренду для нужд Банка, должны оплачиваться Арендодателем (Покупателем) (компенсироваться Банку) с момента подписания акта приема-передачи по Договору купли-продажи </w:t>
      </w:r>
      <w:r>
        <w:rPr>
          <w:b/>
          <w:bCs/>
        </w:rPr>
        <w:t>недвижимого имущества</w:t>
      </w:r>
      <w:r>
        <w:rPr>
          <w:b/>
        </w:rPr>
        <w:t xml:space="preserve"> с последующей арендой данного имущества (с обратной арендой)</w:t>
      </w:r>
      <w:r w:rsidR="00D229F9">
        <w:rPr>
          <w:b/>
        </w:rPr>
        <w:t>.</w:t>
      </w:r>
    </w:p>
    <w:p w14:paraId="71DF8D22" w14:textId="77777777" w:rsidR="008E019D" w:rsidRPr="00E7651D" w:rsidRDefault="008E019D" w:rsidP="008E019D">
      <w:pPr>
        <w:ind w:firstLine="709"/>
        <w:contextualSpacing/>
        <w:jc w:val="both"/>
      </w:pPr>
      <w:bookmarkStart w:id="1" w:name="_Ref17968102"/>
      <w:r w:rsidRPr="00E7651D">
        <w:t>1.5.</w:t>
      </w:r>
      <w:r w:rsidRPr="00E7651D">
        <w:rPr>
          <w:b/>
        </w:rPr>
        <w:t xml:space="preserve"> </w:t>
      </w:r>
      <w:r w:rsidRPr="00E7651D">
        <w:t>Стороны договорились, что заключение Покупателем и Продавцом Договора долгосрочной аренды в порядке и на услови</w:t>
      </w:r>
      <w:r w:rsidR="00D0301A">
        <w:t>ях, предусмотренных пунктом 1.4</w:t>
      </w:r>
      <w:r w:rsidRPr="00E7651D">
        <w:t xml:space="preserve"> Договора, является существенным условием Договора.</w:t>
      </w:r>
      <w:bookmarkEnd w:id="1"/>
    </w:p>
    <w:p w14:paraId="28365514" w14:textId="77777777" w:rsidR="008E019D" w:rsidRPr="00E7651D" w:rsidRDefault="008E019D" w:rsidP="008E019D">
      <w:pPr>
        <w:ind w:firstLine="709"/>
        <w:contextualSpacing/>
        <w:jc w:val="both"/>
      </w:pPr>
      <w:r w:rsidRPr="00E7651D">
        <w:t>1.6. Помимо прочего, установленного законодательством Российской Федерации, в случае не заключения Договора долгосрочной аренды в результате действий/бездействия Покупателя, Продавец вправе отказаться от исполнения Договора и/или потребовать уплаты неустойки на условиях, предусмотренных Договором.</w:t>
      </w:r>
    </w:p>
    <w:p w14:paraId="476AA054" w14:textId="77777777" w:rsidR="008E019D" w:rsidRPr="00E7651D" w:rsidRDefault="008E019D" w:rsidP="008E019D">
      <w:pPr>
        <w:ind w:firstLine="709"/>
        <w:contextualSpacing/>
      </w:pPr>
    </w:p>
    <w:p w14:paraId="60959BF8" w14:textId="77777777" w:rsidR="008E019D" w:rsidRPr="00E7651D" w:rsidRDefault="008E019D" w:rsidP="008E019D">
      <w:pPr>
        <w:numPr>
          <w:ilvl w:val="0"/>
          <w:numId w:val="23"/>
        </w:numPr>
        <w:contextualSpacing/>
        <w:jc w:val="center"/>
        <w:outlineLvl w:val="0"/>
        <w:rPr>
          <w:b/>
        </w:rPr>
      </w:pPr>
      <w:r w:rsidRPr="00E7651D">
        <w:rPr>
          <w:b/>
        </w:rPr>
        <w:t>Срок действия Договора</w:t>
      </w:r>
    </w:p>
    <w:p w14:paraId="668D50AF" w14:textId="77777777" w:rsidR="008E019D" w:rsidRPr="00E7651D" w:rsidRDefault="008E019D" w:rsidP="008E019D">
      <w:pPr>
        <w:ind w:firstLine="426"/>
        <w:contextualSpacing/>
      </w:pPr>
    </w:p>
    <w:p w14:paraId="565D3060" w14:textId="77777777" w:rsidR="008E019D" w:rsidRPr="00E7651D" w:rsidRDefault="008E019D" w:rsidP="008E019D">
      <w:pPr>
        <w:pStyle w:val="af2"/>
        <w:numPr>
          <w:ilvl w:val="1"/>
          <w:numId w:val="23"/>
        </w:numPr>
        <w:tabs>
          <w:tab w:val="left" w:pos="-1985"/>
        </w:tabs>
        <w:snapToGrid w:val="0"/>
        <w:ind w:left="0" w:firstLine="426"/>
        <w:jc w:val="both"/>
        <w:rPr>
          <w:rFonts w:eastAsia="Calibri"/>
        </w:rPr>
      </w:pPr>
      <w:bookmarkStart w:id="2" w:name="_Ref485889431"/>
      <w:r w:rsidRPr="00E7651D">
        <w:rPr>
          <w:rFonts w:eastAsia="Calibri"/>
        </w:rPr>
        <w:t xml:space="preserve">Договор </w:t>
      </w:r>
      <w:bookmarkEnd w:id="2"/>
      <w:r w:rsidRPr="00E7651D">
        <w:t xml:space="preserve">признается заключенным в момент подписания его Сторонами и действует до </w:t>
      </w:r>
      <w:r w:rsidRPr="00E7651D">
        <w:rPr>
          <w:rFonts w:eastAsia="Calibri"/>
        </w:rPr>
        <w:t>полного исполнения Сторонами своих обязательств по Договору.</w:t>
      </w:r>
    </w:p>
    <w:p w14:paraId="5015B4CE" w14:textId="77777777" w:rsidR="008E019D" w:rsidRPr="00E7651D" w:rsidRDefault="008E019D" w:rsidP="008E019D">
      <w:pPr>
        <w:ind w:firstLine="709"/>
        <w:contextualSpacing/>
      </w:pPr>
    </w:p>
    <w:p w14:paraId="6BC62C2F" w14:textId="77777777" w:rsidR="008E019D" w:rsidRPr="00E7651D" w:rsidRDefault="008E019D" w:rsidP="008E019D">
      <w:pPr>
        <w:numPr>
          <w:ilvl w:val="0"/>
          <w:numId w:val="23"/>
        </w:numPr>
        <w:ind w:left="0" w:firstLine="709"/>
        <w:contextualSpacing/>
        <w:jc w:val="center"/>
        <w:outlineLvl w:val="0"/>
        <w:rPr>
          <w:b/>
        </w:rPr>
      </w:pPr>
      <w:r w:rsidRPr="00E7651D">
        <w:rPr>
          <w:b/>
          <w:bCs/>
        </w:rPr>
        <w:t>Порядок передачи Недвижимого Имущества</w:t>
      </w:r>
    </w:p>
    <w:p w14:paraId="2C99EFC0" w14:textId="77777777" w:rsidR="008E019D" w:rsidRPr="00E7651D" w:rsidRDefault="008E019D" w:rsidP="008E019D">
      <w:pPr>
        <w:ind w:firstLine="709"/>
        <w:contextualSpacing/>
        <w:rPr>
          <w:b/>
        </w:rPr>
      </w:pPr>
    </w:p>
    <w:p w14:paraId="288F6926" w14:textId="77777777" w:rsidR="008E019D" w:rsidRPr="00E7651D" w:rsidRDefault="008E019D" w:rsidP="008E019D">
      <w:pPr>
        <w:pStyle w:val="af2"/>
        <w:numPr>
          <w:ilvl w:val="1"/>
          <w:numId w:val="22"/>
        </w:numPr>
        <w:ind w:left="0" w:firstLine="567"/>
        <w:jc w:val="both"/>
        <w:rPr>
          <w:rFonts w:eastAsia="Calibri"/>
          <w:b/>
        </w:rPr>
      </w:pPr>
      <w:bookmarkStart w:id="3" w:name="_Ref486328488"/>
      <w:r w:rsidRPr="00E7651D">
        <w:rPr>
          <w:rFonts w:eastAsia="Calibri"/>
          <w:b/>
        </w:rPr>
        <w:lastRenderedPageBreak/>
        <w:t xml:space="preserve">Продавец в течении </w:t>
      </w:r>
      <w:r w:rsidRPr="00E7651D">
        <w:rPr>
          <w:b/>
        </w:rPr>
        <w:t xml:space="preserve">10 (десяти) рабочих дней со дня поступления на счет Продавца в полном объёме денежных средств в оплату стоимости Недвижимого имущества (в соответствии с пунктом </w:t>
      </w:r>
      <w:r w:rsidRPr="00E7651D">
        <w:rPr>
          <w:b/>
        </w:rPr>
        <w:fldChar w:fldCharType="begin"/>
      </w:r>
      <w:r w:rsidRPr="00E7651D">
        <w:rPr>
          <w:b/>
        </w:rPr>
        <w:instrText xml:space="preserve"> REF _Ref16861870 \r \h  \* MERGEFORMAT </w:instrText>
      </w:r>
      <w:r w:rsidRPr="00E7651D">
        <w:rPr>
          <w:b/>
        </w:rPr>
      </w:r>
      <w:r w:rsidRPr="00E7651D">
        <w:rPr>
          <w:b/>
        </w:rPr>
        <w:fldChar w:fldCharType="separate"/>
      </w:r>
      <w:r w:rsidRPr="00E7651D">
        <w:rPr>
          <w:b/>
        </w:rPr>
        <w:t>4.3</w:t>
      </w:r>
      <w:r w:rsidRPr="00E7651D">
        <w:rPr>
          <w:b/>
        </w:rPr>
        <w:fldChar w:fldCharType="end"/>
      </w:r>
      <w:r w:rsidRPr="00E7651D">
        <w:rPr>
          <w:b/>
        </w:rPr>
        <w:t xml:space="preserve"> Договора) передает Покупателю Недвижимое имущество по акту приема-передачи, составленному по форме Приложения № 1 к Договору.</w:t>
      </w:r>
      <w:bookmarkEnd w:id="3"/>
    </w:p>
    <w:p w14:paraId="20C1ACD3" w14:textId="77777777" w:rsidR="008E019D" w:rsidRPr="00E7651D" w:rsidRDefault="008E019D" w:rsidP="008E019D">
      <w:pPr>
        <w:numPr>
          <w:ilvl w:val="1"/>
          <w:numId w:val="22"/>
        </w:numPr>
        <w:ind w:left="0" w:firstLine="709"/>
        <w:contextualSpacing/>
        <w:jc w:val="both"/>
        <w:rPr>
          <w:b/>
        </w:rPr>
      </w:pPr>
      <w:r w:rsidRPr="00E7651D">
        <w:t>Риск случайной гибели и случайного повреждения Недвижимого имущества (его части) переходит к соответствующей Стороне с момента передачи ей данного Недвижимого имущества (его части).</w:t>
      </w:r>
    </w:p>
    <w:p w14:paraId="410FE236" w14:textId="77777777" w:rsidR="008E019D" w:rsidRPr="00D229F9" w:rsidRDefault="008E019D" w:rsidP="008E019D">
      <w:pPr>
        <w:numPr>
          <w:ilvl w:val="1"/>
          <w:numId w:val="22"/>
        </w:numPr>
        <w:ind w:left="0" w:firstLine="709"/>
        <w:contextualSpacing/>
        <w:jc w:val="both"/>
        <w:rPr>
          <w:b/>
        </w:rPr>
      </w:pPr>
      <w:r w:rsidRPr="00D229F9">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
    <w:p w14:paraId="1965F701" w14:textId="77777777" w:rsidR="008E019D" w:rsidRPr="00E7651D" w:rsidRDefault="008E019D" w:rsidP="008E019D">
      <w:pPr>
        <w:numPr>
          <w:ilvl w:val="1"/>
          <w:numId w:val="22"/>
        </w:numPr>
        <w:ind w:left="0" w:firstLine="709"/>
        <w:contextualSpacing/>
        <w:jc w:val="both"/>
        <w:rPr>
          <w:b/>
        </w:rPr>
      </w:pPr>
      <w:bookmarkStart w:id="4" w:name="_Ref14365683"/>
      <w:r w:rsidRPr="00E7651D">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Недвижимое имущество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Договора.</w:t>
      </w:r>
      <w:bookmarkEnd w:id="4"/>
      <w:r w:rsidRPr="00E7651D">
        <w:t xml:space="preserve"> </w:t>
      </w:r>
    </w:p>
    <w:p w14:paraId="77C19C7B" w14:textId="77777777" w:rsidR="008E019D" w:rsidRPr="00E7651D" w:rsidRDefault="008E019D" w:rsidP="008E019D">
      <w:pPr>
        <w:ind w:firstLine="709"/>
        <w:contextualSpacing/>
        <w:jc w:val="both"/>
        <w:rPr>
          <w:b/>
        </w:rPr>
      </w:pPr>
      <w:r w:rsidRPr="00E7651D">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Недвижимое Имущество (в состоянии, в котором Покупатель принимал Недвижимое Имущество от Продавца в соответствии с пунктом </w:t>
      </w:r>
      <w:r w:rsidRPr="00E7651D">
        <w:fldChar w:fldCharType="begin"/>
      </w:r>
      <w:r w:rsidRPr="00E7651D">
        <w:instrText xml:space="preserve"> REF _Ref486328488 \r \h  \* MERGEFORMAT </w:instrText>
      </w:r>
      <w:r w:rsidRPr="00E7651D">
        <w:fldChar w:fldCharType="separate"/>
      </w:r>
      <w:r w:rsidRPr="00E7651D">
        <w:t>3.1</w:t>
      </w:r>
      <w:r w:rsidRPr="00E7651D">
        <w:fldChar w:fldCharType="end"/>
      </w:r>
      <w:r w:rsidRPr="00E7651D">
        <w:t xml:space="preserve"> Договора), а Продавец обязуется возвратить Покупателю уплаченные им за Недвижимое Имущество денежные средства в течение 5 (пяти) рабочих дней с даты подписания данного акта приема-передачи (возврата) Недвижимого Имущества.</w:t>
      </w:r>
    </w:p>
    <w:p w14:paraId="599D0096" w14:textId="77777777" w:rsidR="008E019D" w:rsidRPr="00E7651D" w:rsidRDefault="008E019D" w:rsidP="008E019D">
      <w:pPr>
        <w:ind w:firstLine="709"/>
        <w:contextualSpacing/>
        <w:jc w:val="both"/>
        <w:rPr>
          <w:b/>
        </w:rPr>
      </w:pPr>
    </w:p>
    <w:p w14:paraId="772C5587" w14:textId="77777777" w:rsidR="008E019D" w:rsidRPr="00E7651D" w:rsidRDefault="008E019D" w:rsidP="008E019D">
      <w:pPr>
        <w:numPr>
          <w:ilvl w:val="0"/>
          <w:numId w:val="22"/>
        </w:numPr>
        <w:ind w:left="0" w:firstLine="709"/>
        <w:contextualSpacing/>
        <w:jc w:val="center"/>
        <w:outlineLvl w:val="0"/>
        <w:rPr>
          <w:b/>
        </w:rPr>
      </w:pPr>
      <w:r w:rsidRPr="00E7651D">
        <w:rPr>
          <w:b/>
        </w:rPr>
        <w:t>Оплата по Договору</w:t>
      </w:r>
    </w:p>
    <w:p w14:paraId="7ADA107A" w14:textId="77777777" w:rsidR="008E019D" w:rsidRPr="00E7651D" w:rsidRDefault="008E019D" w:rsidP="008E019D">
      <w:pPr>
        <w:ind w:firstLine="709"/>
        <w:contextualSpacing/>
        <w:jc w:val="both"/>
      </w:pPr>
    </w:p>
    <w:p w14:paraId="1AB72304" w14:textId="77777777" w:rsidR="008E019D" w:rsidRPr="00E7651D" w:rsidRDefault="008E019D" w:rsidP="008E019D">
      <w:pPr>
        <w:pStyle w:val="af2"/>
        <w:numPr>
          <w:ilvl w:val="1"/>
          <w:numId w:val="22"/>
        </w:numPr>
        <w:ind w:left="0" w:right="-57" w:firstLine="709"/>
        <w:jc w:val="both"/>
        <w:rPr>
          <w:b/>
        </w:rPr>
      </w:pPr>
      <w:bookmarkStart w:id="5" w:name="_Ref486334854"/>
      <w:r w:rsidRPr="00E7651D">
        <w:t xml:space="preserve">Общая стоимость Недвижимого имущества по Договору составляет: _____ (_____) рублей __ копеек, в том числе НДС (20%) ______ (_____) рублей __ копеек, в том числе: </w:t>
      </w:r>
    </w:p>
    <w:bookmarkEnd w:id="5"/>
    <w:p w14:paraId="7EC70C51" w14:textId="77777777" w:rsidR="008E019D" w:rsidRPr="00E7651D" w:rsidRDefault="008E019D" w:rsidP="008E019D">
      <w:pPr>
        <w:numPr>
          <w:ilvl w:val="2"/>
          <w:numId w:val="8"/>
        </w:numPr>
        <w:ind w:left="0" w:firstLine="709"/>
        <w:contextualSpacing/>
        <w:jc w:val="both"/>
      </w:pPr>
      <w:r w:rsidRPr="00E7651D">
        <w:t>Стоимость Объекта составляет: _____ (_____) рублей __ копеек, в том числе НДС (20 %) в размере _____ (_____) рублей __ копеек</w:t>
      </w:r>
      <w:r w:rsidR="005E3F87">
        <w:t>.</w:t>
      </w:r>
      <w:r w:rsidRPr="00E7651D">
        <w:t xml:space="preserve"> </w:t>
      </w:r>
    </w:p>
    <w:p w14:paraId="353084A6" w14:textId="77777777" w:rsidR="008E019D" w:rsidRPr="00E7651D" w:rsidRDefault="008E019D" w:rsidP="008E019D">
      <w:pPr>
        <w:numPr>
          <w:ilvl w:val="2"/>
          <w:numId w:val="8"/>
        </w:numPr>
        <w:ind w:left="0" w:firstLine="709"/>
        <w:contextualSpacing/>
        <w:jc w:val="both"/>
      </w:pPr>
      <w:r w:rsidRPr="00E7651D">
        <w:t>Стоимость Земельного участка составляет: _____</w:t>
      </w:r>
      <w:r w:rsidRPr="00E7651D">
        <w:rPr>
          <w:spacing w:val="-2"/>
        </w:rPr>
        <w:t xml:space="preserve"> (_____) рублей __ копеек</w:t>
      </w:r>
      <w:r w:rsidRPr="00E7651D">
        <w:t xml:space="preserve">. НДС не облагается на основании подпункта 6 пункта 2 статьи 146 НК РФ. </w:t>
      </w:r>
    </w:p>
    <w:p w14:paraId="215DACA6" w14:textId="77777777" w:rsidR="008E019D" w:rsidRPr="00E7651D" w:rsidRDefault="008E019D" w:rsidP="008E019D">
      <w:pPr>
        <w:numPr>
          <w:ilvl w:val="1"/>
          <w:numId w:val="22"/>
        </w:numPr>
        <w:ind w:left="0" w:firstLine="709"/>
        <w:contextualSpacing/>
        <w:jc w:val="both"/>
      </w:pPr>
      <w:bookmarkStart w:id="6" w:name="_Ref17967631"/>
      <w:bookmarkStart w:id="7" w:name="_Ref486334738"/>
      <w:r w:rsidRPr="00E7651D">
        <w:t>Задаток, уплаченный Покупателем организатору торгов в форме аукциона _______________ на основании Договора о задатке от _________ № ____, в размере _____</w:t>
      </w:r>
      <w:r w:rsidRPr="00E7651D">
        <w:rPr>
          <w:b/>
        </w:rPr>
        <w:t xml:space="preserve"> </w:t>
      </w:r>
      <w:r w:rsidRPr="00E7651D">
        <w:t>(_____)</w:t>
      </w:r>
      <w:r w:rsidRPr="00E7651D">
        <w:rPr>
          <w:b/>
        </w:rPr>
        <w:t xml:space="preserve"> </w:t>
      </w:r>
      <w:r w:rsidRPr="00E7651D">
        <w:t>рублей __ копеек засчитывается в счет исполнения Покупателем обязанности по уплате цены Недвижимого Имущества по Договору.</w:t>
      </w:r>
      <w:bookmarkEnd w:id="6"/>
    </w:p>
    <w:p w14:paraId="21B515B4" w14:textId="77777777" w:rsidR="008E019D" w:rsidRPr="00E7651D" w:rsidRDefault="008E019D" w:rsidP="008E019D">
      <w:pPr>
        <w:numPr>
          <w:ilvl w:val="1"/>
          <w:numId w:val="22"/>
        </w:numPr>
        <w:ind w:left="0" w:firstLine="709"/>
        <w:contextualSpacing/>
        <w:jc w:val="both"/>
      </w:pPr>
      <w:bookmarkStart w:id="8" w:name="_Ref16861870"/>
      <w:r w:rsidRPr="00E7651D">
        <w:t>Оплата Недвижимого Имущества (оставшейся части в размере _____ (_____) рублей __ копеек, включая НДС (20 %) в размере _____ (_____) рублей __ копеек, осуществляется Покупателем единовременно, в полном объеме, в течение 10 (десяти) рабочих дней со дня подписания Договора.</w:t>
      </w:r>
      <w:bookmarkEnd w:id="7"/>
      <w:bookmarkEnd w:id="8"/>
    </w:p>
    <w:p w14:paraId="3B0E531D" w14:textId="77777777" w:rsidR="008E019D" w:rsidRPr="00E7651D" w:rsidRDefault="008E019D" w:rsidP="008E019D">
      <w:pPr>
        <w:numPr>
          <w:ilvl w:val="1"/>
          <w:numId w:val="22"/>
        </w:numPr>
        <w:ind w:left="0" w:firstLine="709"/>
        <w:contextualSpacing/>
        <w:jc w:val="both"/>
      </w:pPr>
      <w:r w:rsidRPr="00E7651D">
        <w:t>Расчеты по Договору производятся в рублях, путем безналичного перечисления денежных средств на счет Продавца, указанный в разделе 13 Договора.</w:t>
      </w:r>
    </w:p>
    <w:p w14:paraId="2F974645" w14:textId="77777777" w:rsidR="008E019D" w:rsidRPr="00E7651D" w:rsidRDefault="008E019D" w:rsidP="008E019D">
      <w:pPr>
        <w:numPr>
          <w:ilvl w:val="1"/>
          <w:numId w:val="22"/>
        </w:numPr>
        <w:ind w:left="0" w:firstLine="709"/>
        <w:contextualSpacing/>
        <w:jc w:val="both"/>
      </w:pPr>
      <w:r w:rsidRPr="00E7651D">
        <w:lastRenderedPageBreak/>
        <w:t xml:space="preserve">Датой исполнения обязательств Покупателя по оплате Недвижимого имущества считается дата поступления денежных средств на счет Продавца, указанный в разделе </w:t>
      </w:r>
      <w:r w:rsidRPr="00E7651D">
        <w:fldChar w:fldCharType="begin"/>
      </w:r>
      <w:r w:rsidRPr="00E7651D">
        <w:instrText xml:space="preserve"> REF _Ref486328623 \r \h  \* MERGEFORMAT </w:instrText>
      </w:r>
      <w:r w:rsidRPr="00E7651D">
        <w:fldChar w:fldCharType="separate"/>
      </w:r>
      <w:r w:rsidRPr="00E7651D">
        <w:t>13</w:t>
      </w:r>
      <w:r w:rsidRPr="00E7651D">
        <w:fldChar w:fldCharType="end"/>
      </w:r>
      <w:r w:rsidRPr="00E7651D">
        <w:t xml:space="preserve"> Договора.</w:t>
      </w:r>
    </w:p>
    <w:p w14:paraId="596F8A86" w14:textId="77777777" w:rsidR="008E019D" w:rsidRPr="00E7651D" w:rsidRDefault="008E019D" w:rsidP="008E019D">
      <w:pPr>
        <w:numPr>
          <w:ilvl w:val="1"/>
          <w:numId w:val="22"/>
        </w:numPr>
        <w:ind w:left="0" w:firstLine="709"/>
        <w:contextualSpacing/>
        <w:jc w:val="both"/>
      </w:pPr>
      <w:r w:rsidRPr="00E7651D">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27221F22" w14:textId="77777777" w:rsidR="008E019D" w:rsidRPr="00E7651D" w:rsidRDefault="008E019D" w:rsidP="008E019D">
      <w:pPr>
        <w:numPr>
          <w:ilvl w:val="1"/>
          <w:numId w:val="22"/>
        </w:numPr>
        <w:ind w:left="0" w:firstLine="709"/>
        <w:contextualSpacing/>
        <w:jc w:val="both"/>
      </w:pPr>
      <w:r w:rsidRPr="00E7651D">
        <w:t>Счет-фактура предоставляется в порядке и в сроки, установленные законодательством Российской Федерации.</w:t>
      </w:r>
    </w:p>
    <w:p w14:paraId="631116C5" w14:textId="77777777" w:rsidR="008E019D" w:rsidRPr="00C7591A" w:rsidRDefault="008E019D" w:rsidP="008E019D">
      <w:pPr>
        <w:numPr>
          <w:ilvl w:val="1"/>
          <w:numId w:val="22"/>
        </w:numPr>
        <w:ind w:left="0" w:firstLine="709"/>
        <w:contextualSpacing/>
        <w:jc w:val="both"/>
      </w:pPr>
      <w:bookmarkStart w:id="9" w:name="_Ref486333023"/>
      <w:r w:rsidRPr="00C7591A">
        <w:t xml:space="preserve">Покупатель обязан возместить Продавцу в полном объёме расходы, включая НДС, связанные с содержанием Недвижимого имущества, за период со дня подписания акта приема-передачи, указанного в пункте </w:t>
      </w:r>
      <w:r w:rsidRPr="00C7591A">
        <w:fldChar w:fldCharType="begin"/>
      </w:r>
      <w:r w:rsidRPr="00C7591A">
        <w:instrText xml:space="preserve"> REF _Ref486328488 \r \h  \* MERGEFORMAT </w:instrText>
      </w:r>
      <w:r w:rsidRPr="00C7591A">
        <w:fldChar w:fldCharType="separate"/>
      </w:r>
      <w:r w:rsidRPr="00C7591A">
        <w:t>3.1</w:t>
      </w:r>
      <w:r w:rsidRPr="00C7591A">
        <w:fldChar w:fldCharType="end"/>
      </w:r>
      <w:r w:rsidRPr="00C7591A">
        <w:t xml:space="preserve"> Договора, до дня заключения Покупателем коммунальных, эксплуатационных, административно-хозяйственных и иных договоров по Недвижимому имуществу, а также налог на имущество</w:t>
      </w:r>
      <w:r w:rsidRPr="00C7591A">
        <w:rPr>
          <w:vertAlign w:val="superscript"/>
        </w:rPr>
        <w:t xml:space="preserve"> </w:t>
      </w:r>
      <w:r w:rsidRPr="00C7591A">
        <w:t>и земельный налог - до даты государственной регистрации перехода права собственности на Недвижимое имущество, не позднее 5 (пяти) рабочих дней со дня получения от Продавца счета и копий подтверждающих документов.</w:t>
      </w:r>
      <w:bookmarkEnd w:id="9"/>
    </w:p>
    <w:p w14:paraId="21A35EFB" w14:textId="77777777" w:rsidR="008E019D" w:rsidRPr="00E7651D" w:rsidRDefault="008E019D" w:rsidP="008E019D">
      <w:pPr>
        <w:numPr>
          <w:ilvl w:val="1"/>
          <w:numId w:val="22"/>
        </w:numPr>
        <w:ind w:left="0" w:firstLine="709"/>
        <w:contextualSpacing/>
        <w:jc w:val="both"/>
      </w:pPr>
      <w:r w:rsidRPr="00E7651D">
        <w:t>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14:paraId="137F8DBE" w14:textId="77777777" w:rsidR="008E019D" w:rsidRPr="00E7651D" w:rsidRDefault="008E019D" w:rsidP="008E019D">
      <w:pPr>
        <w:numPr>
          <w:ilvl w:val="1"/>
          <w:numId w:val="22"/>
        </w:numPr>
        <w:tabs>
          <w:tab w:val="left" w:pos="-1418"/>
        </w:tabs>
        <w:ind w:left="0" w:firstLine="709"/>
        <w:contextualSpacing/>
        <w:jc w:val="both"/>
      </w:pPr>
      <w:r w:rsidRPr="00E7651D">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Недвижимого имущества, уведомив об этом Покупателя.</w:t>
      </w:r>
    </w:p>
    <w:p w14:paraId="1F6D5B3C" w14:textId="77777777" w:rsidR="008E019D" w:rsidRPr="00E7651D" w:rsidRDefault="008E019D" w:rsidP="008E019D">
      <w:pPr>
        <w:ind w:firstLine="709"/>
        <w:contextualSpacing/>
        <w:rPr>
          <w:b/>
        </w:rPr>
      </w:pPr>
    </w:p>
    <w:p w14:paraId="4151E2E4" w14:textId="77777777" w:rsidR="008E019D" w:rsidRPr="00E7651D" w:rsidRDefault="008E019D" w:rsidP="008E019D">
      <w:pPr>
        <w:numPr>
          <w:ilvl w:val="0"/>
          <w:numId w:val="22"/>
        </w:numPr>
        <w:ind w:left="0" w:firstLine="709"/>
        <w:contextualSpacing/>
        <w:jc w:val="center"/>
        <w:outlineLvl w:val="0"/>
        <w:rPr>
          <w:b/>
        </w:rPr>
      </w:pPr>
      <w:r w:rsidRPr="00E7651D">
        <w:rPr>
          <w:b/>
        </w:rPr>
        <w:t>Права и обязанности сторон</w:t>
      </w:r>
    </w:p>
    <w:p w14:paraId="7D7A1359" w14:textId="77777777" w:rsidR="008E019D" w:rsidRPr="00E7651D" w:rsidRDefault="008E019D" w:rsidP="008E019D">
      <w:pPr>
        <w:ind w:firstLine="709"/>
        <w:contextualSpacing/>
        <w:rPr>
          <w:b/>
        </w:rPr>
      </w:pPr>
    </w:p>
    <w:p w14:paraId="4F454B52" w14:textId="77777777" w:rsidR="008E019D" w:rsidRPr="00E7651D" w:rsidRDefault="008E019D" w:rsidP="008E019D">
      <w:pPr>
        <w:numPr>
          <w:ilvl w:val="1"/>
          <w:numId w:val="22"/>
        </w:numPr>
        <w:ind w:left="0" w:firstLine="709"/>
        <w:contextualSpacing/>
        <w:jc w:val="both"/>
        <w:rPr>
          <w:b/>
        </w:rPr>
      </w:pPr>
      <w:r w:rsidRPr="00E7651D">
        <w:rPr>
          <w:b/>
        </w:rPr>
        <w:t>Стороны обязуются:</w:t>
      </w:r>
    </w:p>
    <w:p w14:paraId="30676AB9" w14:textId="77777777" w:rsidR="00DB6DB9" w:rsidRPr="00EA7863" w:rsidRDefault="008E019D" w:rsidP="008E019D">
      <w:pPr>
        <w:widowControl w:val="0"/>
        <w:numPr>
          <w:ilvl w:val="2"/>
          <w:numId w:val="5"/>
        </w:numPr>
        <w:ind w:left="0" w:firstLine="709"/>
        <w:contextualSpacing/>
        <w:jc w:val="both"/>
      </w:pPr>
      <w:bookmarkStart w:id="10" w:name="_Ref527451584"/>
      <w:r w:rsidRPr="00EA7863">
        <w:rPr>
          <w:b/>
        </w:rPr>
        <w:t xml:space="preserve">В течение </w:t>
      </w:r>
      <w:r w:rsidR="00D229F9" w:rsidRPr="00EA7863">
        <w:rPr>
          <w:b/>
        </w:rPr>
        <w:t>__</w:t>
      </w:r>
      <w:r w:rsidR="00BF356D" w:rsidRPr="00EA7863">
        <w:rPr>
          <w:b/>
        </w:rPr>
        <w:t xml:space="preserve"> (</w:t>
      </w:r>
      <w:r w:rsidR="00D229F9" w:rsidRPr="00EA7863">
        <w:rPr>
          <w:b/>
        </w:rPr>
        <w:t>_______</w:t>
      </w:r>
      <w:r w:rsidR="00BF356D" w:rsidRPr="00EA7863">
        <w:rPr>
          <w:b/>
        </w:rPr>
        <w:t>) месяцев со дня подписания акта приема-передачи, указанного в пункте 3.1 Договора</w:t>
      </w:r>
      <w:r w:rsidR="002D2D28" w:rsidRPr="00EA7863">
        <w:rPr>
          <w:b/>
        </w:rPr>
        <w:t xml:space="preserve">, но после осуществления Продавцом </w:t>
      </w:r>
      <w:r w:rsidR="006B7939" w:rsidRPr="00EA7863">
        <w:rPr>
          <w:b/>
        </w:rPr>
        <w:t>работ по обособлению</w:t>
      </w:r>
      <w:r w:rsidR="002D2D28" w:rsidRPr="00EA7863">
        <w:rPr>
          <w:b/>
        </w:rPr>
        <w:t xml:space="preserve"> в соответствии с Договором долгосрочной аренды, Стороны обязуются совместно представить документы в орган, осуществляющий государственный кадастровый учет и государственную регистрацию прав, для перехода права собственности на Недвижимое имущество к Покупателю по Договору совместно с документами для регистрации Договора долгосрочной аренды</w:t>
      </w:r>
      <w:r w:rsidRPr="00EA7863">
        <w:rPr>
          <w:b/>
        </w:rPr>
        <w:t>.</w:t>
      </w:r>
      <w:r w:rsidR="00DB6DB9" w:rsidRPr="00EA7863">
        <w:rPr>
          <w:b/>
        </w:rPr>
        <w:t xml:space="preserve"> </w:t>
      </w:r>
    </w:p>
    <w:p w14:paraId="0A75FE32" w14:textId="77777777" w:rsidR="008E019D" w:rsidRPr="00E7651D" w:rsidRDefault="008E019D" w:rsidP="008E019D">
      <w:pPr>
        <w:numPr>
          <w:ilvl w:val="2"/>
          <w:numId w:val="5"/>
        </w:numPr>
        <w:ind w:left="0" w:firstLine="709"/>
        <w:contextualSpacing/>
        <w:jc w:val="both"/>
      </w:pPr>
      <w:r w:rsidRPr="00E7651D">
        <w:t>Стороны особо оговорили, что государственная регистрация права собственности Покупателя на Недвижимое имущество возможна только в случае наличия подписанного и действующего Договора долгосрочной аренды.</w:t>
      </w:r>
    </w:p>
    <w:p w14:paraId="6BA58679" w14:textId="77777777" w:rsidR="008E019D" w:rsidRPr="00E7651D" w:rsidRDefault="008E019D" w:rsidP="008E019D">
      <w:pPr>
        <w:numPr>
          <w:ilvl w:val="2"/>
          <w:numId w:val="5"/>
        </w:numPr>
        <w:ind w:left="0" w:firstLine="709"/>
        <w:contextualSpacing/>
        <w:jc w:val="both"/>
        <w:rPr>
          <w:b/>
        </w:rPr>
      </w:pPr>
      <w:r w:rsidRPr="00E7651D">
        <w:rPr>
          <w:b/>
        </w:rPr>
        <w:t>Одновременно с подписанием акта приема-передачи по Договору подписать акт приема-передачи части Объекта в аренду по Договору долгосрочной аренды.</w:t>
      </w:r>
    </w:p>
    <w:p w14:paraId="4824C6A5" w14:textId="77777777" w:rsidR="008E019D" w:rsidRPr="00E7651D" w:rsidRDefault="008E019D" w:rsidP="008E019D">
      <w:pPr>
        <w:ind w:left="1418"/>
        <w:contextualSpacing/>
        <w:jc w:val="both"/>
        <w:rPr>
          <w:b/>
        </w:rPr>
      </w:pPr>
    </w:p>
    <w:bookmarkEnd w:id="10"/>
    <w:p w14:paraId="45E576FE" w14:textId="77777777" w:rsidR="008E019D" w:rsidRPr="00E7651D" w:rsidRDefault="008E019D" w:rsidP="008E019D">
      <w:pPr>
        <w:numPr>
          <w:ilvl w:val="1"/>
          <w:numId w:val="22"/>
        </w:numPr>
        <w:ind w:left="0" w:firstLine="709"/>
        <w:contextualSpacing/>
        <w:jc w:val="both"/>
        <w:rPr>
          <w:b/>
        </w:rPr>
      </w:pPr>
      <w:r w:rsidRPr="00E7651D">
        <w:rPr>
          <w:b/>
        </w:rPr>
        <w:t>Продавец обязуется:</w:t>
      </w:r>
    </w:p>
    <w:p w14:paraId="0F12B9F4" w14:textId="77777777" w:rsidR="008E019D" w:rsidRPr="00E7651D" w:rsidRDefault="008E019D" w:rsidP="008E019D">
      <w:pPr>
        <w:numPr>
          <w:ilvl w:val="2"/>
          <w:numId w:val="6"/>
        </w:numPr>
        <w:ind w:left="0" w:firstLine="709"/>
        <w:contextualSpacing/>
        <w:jc w:val="both"/>
      </w:pPr>
      <w:r w:rsidRPr="00E7651D">
        <w:t xml:space="preserve">Одновременно с подписанием акта приема-передачи, указанного в пункте </w:t>
      </w:r>
      <w:r w:rsidRPr="00E7651D">
        <w:fldChar w:fldCharType="begin"/>
      </w:r>
      <w:r w:rsidRPr="00E7651D">
        <w:instrText xml:space="preserve"> REF _Ref486328488 \r \h  \* MERGEFORMAT </w:instrText>
      </w:r>
      <w:r w:rsidRPr="00E7651D">
        <w:fldChar w:fldCharType="separate"/>
      </w:r>
      <w:r w:rsidRPr="00E7651D">
        <w:t>3.1</w:t>
      </w:r>
      <w:r w:rsidRPr="00E7651D">
        <w:fldChar w:fldCharType="end"/>
      </w:r>
      <w:r w:rsidRPr="00E7651D">
        <w:t xml:space="preserve"> Договора, осуществить передачу Покупателю всей имеющейся документации, относящейся к Недвижимому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14:paraId="5C748AA6" w14:textId="77777777" w:rsidR="008E019D" w:rsidRPr="00E37CAD" w:rsidRDefault="008E019D" w:rsidP="008E019D">
      <w:pPr>
        <w:numPr>
          <w:ilvl w:val="2"/>
          <w:numId w:val="6"/>
        </w:numPr>
        <w:ind w:left="0" w:firstLine="709"/>
        <w:contextualSpacing/>
        <w:jc w:val="both"/>
      </w:pPr>
      <w:r w:rsidRPr="00E37CAD">
        <w:rPr>
          <w:b/>
        </w:rPr>
        <w:t xml:space="preserve">В течение 6 (шесть) месяцев с даты подписания Договора осуществить действия по обособлению Недвижимого имущества, передаваемого в аренду. </w:t>
      </w:r>
    </w:p>
    <w:p w14:paraId="7DF7E74E" w14:textId="77777777" w:rsidR="008E019D" w:rsidRPr="00E7651D" w:rsidRDefault="008E019D" w:rsidP="008E019D">
      <w:pPr>
        <w:ind w:left="709"/>
        <w:contextualSpacing/>
        <w:jc w:val="both"/>
      </w:pPr>
    </w:p>
    <w:p w14:paraId="2A7195D8" w14:textId="77777777" w:rsidR="008E019D" w:rsidRPr="00E7651D" w:rsidRDefault="008E019D" w:rsidP="008E019D">
      <w:pPr>
        <w:numPr>
          <w:ilvl w:val="1"/>
          <w:numId w:val="22"/>
        </w:numPr>
        <w:ind w:left="0" w:firstLine="709"/>
        <w:contextualSpacing/>
        <w:jc w:val="both"/>
        <w:rPr>
          <w:b/>
        </w:rPr>
      </w:pPr>
      <w:r w:rsidRPr="00E7651D">
        <w:rPr>
          <w:b/>
        </w:rPr>
        <w:lastRenderedPageBreak/>
        <w:t>Покупатель обязуется:</w:t>
      </w:r>
    </w:p>
    <w:p w14:paraId="628E58B5" w14:textId="77777777" w:rsidR="008E019D" w:rsidRPr="00E7651D" w:rsidRDefault="008E019D" w:rsidP="008E019D">
      <w:pPr>
        <w:numPr>
          <w:ilvl w:val="2"/>
          <w:numId w:val="7"/>
        </w:numPr>
        <w:ind w:left="0" w:firstLine="709"/>
        <w:contextualSpacing/>
        <w:jc w:val="both"/>
      </w:pPr>
      <w:r w:rsidRPr="00E7651D">
        <w:t>По требованию Продавца принять, а также оплатить Недвижимое Имущество в порядке и на условиях, установленных Договором.</w:t>
      </w:r>
    </w:p>
    <w:p w14:paraId="09EDFE69" w14:textId="77777777" w:rsidR="008E019D" w:rsidRPr="00E7651D" w:rsidRDefault="008E019D" w:rsidP="008E019D">
      <w:pPr>
        <w:numPr>
          <w:ilvl w:val="2"/>
          <w:numId w:val="7"/>
        </w:numPr>
        <w:ind w:left="0" w:firstLine="709"/>
        <w:contextualSpacing/>
        <w:jc w:val="both"/>
      </w:pPr>
      <w:r w:rsidRPr="00E7651D">
        <w:t xml:space="preserve">С даты (включая эту дату) подписания акта приема-передачи, указанного в пункте </w:t>
      </w:r>
      <w:r w:rsidRPr="00E7651D">
        <w:fldChar w:fldCharType="begin"/>
      </w:r>
      <w:r w:rsidRPr="00E7651D">
        <w:instrText xml:space="preserve"> REF _Ref486328488 \r \h  \* MERGEFORMAT </w:instrText>
      </w:r>
      <w:r w:rsidRPr="00E7651D">
        <w:fldChar w:fldCharType="separate"/>
      </w:r>
      <w:r w:rsidRPr="00E7651D">
        <w:t>3.1</w:t>
      </w:r>
      <w:r w:rsidRPr="00E7651D">
        <w:fldChar w:fldCharType="end"/>
      </w:r>
      <w:r w:rsidRPr="00E7651D">
        <w:t xml:space="preserve"> Договора, нести коммунальные, эксплуатационные, административно-хозяйственные и иные расходы по Недвижимому имуществу.</w:t>
      </w:r>
    </w:p>
    <w:p w14:paraId="0A45AFC8" w14:textId="77777777" w:rsidR="008E019D" w:rsidRPr="00E7651D" w:rsidRDefault="008E019D" w:rsidP="008E019D">
      <w:pPr>
        <w:numPr>
          <w:ilvl w:val="2"/>
          <w:numId w:val="7"/>
        </w:numPr>
        <w:ind w:left="0" w:firstLine="709"/>
        <w:contextualSpacing/>
        <w:jc w:val="both"/>
      </w:pPr>
      <w:r w:rsidRPr="00E7651D">
        <w:t>В течение 20 (двадцати) рабочих дней со дня регистрации перехода на Покупателя права собственности на Недвижимое имущество переоформить договоры на коммунальные, эксплуатационные, административно-хозяйственные и иные услуги.</w:t>
      </w:r>
    </w:p>
    <w:p w14:paraId="2E753086" w14:textId="77777777" w:rsidR="008E019D" w:rsidRPr="00E7651D" w:rsidRDefault="008E019D" w:rsidP="008E019D">
      <w:pPr>
        <w:numPr>
          <w:ilvl w:val="2"/>
          <w:numId w:val="7"/>
        </w:numPr>
        <w:ind w:left="0" w:firstLine="709"/>
        <w:contextualSpacing/>
        <w:jc w:val="both"/>
      </w:pPr>
      <w:bookmarkStart w:id="11" w:name="_Ref486332634"/>
      <w:r w:rsidRPr="00E7651D">
        <w:t>Обязан возместить Продавцу в полном объёме расходы, включая НДС, связанные с содержанием Недвижимого имущества, указанные в пункте 4.8. Договора.</w:t>
      </w:r>
    </w:p>
    <w:bookmarkEnd w:id="11"/>
    <w:p w14:paraId="60D3463E" w14:textId="77777777" w:rsidR="008E019D" w:rsidRPr="00E7651D" w:rsidRDefault="008E019D" w:rsidP="008E019D">
      <w:pPr>
        <w:tabs>
          <w:tab w:val="left" w:pos="-1418"/>
        </w:tabs>
        <w:ind w:firstLine="709"/>
        <w:contextualSpacing/>
        <w:jc w:val="both"/>
      </w:pPr>
    </w:p>
    <w:p w14:paraId="243A8FE4" w14:textId="77777777" w:rsidR="008E019D" w:rsidRPr="00E7651D" w:rsidRDefault="008E019D" w:rsidP="008E019D">
      <w:pPr>
        <w:numPr>
          <w:ilvl w:val="0"/>
          <w:numId w:val="22"/>
        </w:numPr>
        <w:ind w:left="0" w:firstLine="709"/>
        <w:contextualSpacing/>
        <w:jc w:val="center"/>
        <w:outlineLvl w:val="0"/>
        <w:rPr>
          <w:b/>
        </w:rPr>
      </w:pPr>
      <w:r w:rsidRPr="00E7651D">
        <w:rPr>
          <w:b/>
        </w:rPr>
        <w:t>Ответственность сторон</w:t>
      </w:r>
    </w:p>
    <w:p w14:paraId="75AEEFB9" w14:textId="77777777" w:rsidR="008E019D" w:rsidRPr="00E7651D" w:rsidRDefault="008E019D" w:rsidP="008E019D">
      <w:pPr>
        <w:ind w:firstLine="709"/>
        <w:contextualSpacing/>
      </w:pPr>
    </w:p>
    <w:p w14:paraId="532F7A80" w14:textId="77777777" w:rsidR="008E019D" w:rsidRPr="00E7651D" w:rsidRDefault="008E019D" w:rsidP="008E019D">
      <w:pPr>
        <w:numPr>
          <w:ilvl w:val="1"/>
          <w:numId w:val="22"/>
        </w:numPr>
        <w:ind w:left="0" w:firstLine="709"/>
        <w:contextualSpacing/>
        <w:jc w:val="both"/>
      </w:pPr>
      <w:r w:rsidRPr="00E7651D">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14:paraId="5F7B68B9" w14:textId="77777777" w:rsidR="008E019D" w:rsidRPr="00E7651D" w:rsidRDefault="008E019D" w:rsidP="008E019D">
      <w:pPr>
        <w:numPr>
          <w:ilvl w:val="1"/>
          <w:numId w:val="22"/>
        </w:numPr>
        <w:ind w:left="0" w:firstLine="709"/>
        <w:contextualSpacing/>
        <w:jc w:val="both"/>
      </w:pPr>
      <w:r w:rsidRPr="00E7651D">
        <w:t xml:space="preserve">В случае нарушения Покупателем срока оплаты Недвижимого Имущества, установленного в пункте </w:t>
      </w:r>
      <w:r w:rsidRPr="00E7651D">
        <w:fldChar w:fldCharType="begin"/>
      </w:r>
      <w:r w:rsidRPr="00E7651D">
        <w:instrText xml:space="preserve"> REF _Ref16861870 \r \h  \* MERGEFORMAT </w:instrText>
      </w:r>
      <w:r w:rsidRPr="00E7651D">
        <w:fldChar w:fldCharType="separate"/>
      </w:r>
      <w:r w:rsidRPr="00E7651D">
        <w:t>4.3</w:t>
      </w:r>
      <w:r w:rsidRPr="00E7651D">
        <w:fldChar w:fldCharType="end"/>
      </w:r>
      <w:r w:rsidRPr="00E7651D">
        <w:t xml:space="preserve"> Договора, а также срока возмещения расходов, установленного в пункте </w:t>
      </w:r>
      <w:r w:rsidRPr="00E7651D">
        <w:fldChar w:fldCharType="begin"/>
      </w:r>
      <w:r w:rsidRPr="00E7651D">
        <w:instrText xml:space="preserve"> REF _Ref486333023 \r \h  \* MERGEFORMAT </w:instrText>
      </w:r>
      <w:r w:rsidRPr="00E7651D">
        <w:fldChar w:fldCharType="separate"/>
      </w:r>
      <w:r w:rsidRPr="00E7651D">
        <w:t>4.</w:t>
      </w:r>
      <w:r w:rsidRPr="00E7651D">
        <w:fldChar w:fldCharType="end"/>
      </w:r>
      <w:r w:rsidRPr="00E7651D">
        <w:t>8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14:paraId="1C6D7473" w14:textId="77777777" w:rsidR="008E019D" w:rsidRPr="00E7651D" w:rsidRDefault="008E019D" w:rsidP="008E019D">
      <w:pPr>
        <w:numPr>
          <w:ilvl w:val="1"/>
          <w:numId w:val="22"/>
        </w:numPr>
        <w:ind w:left="0" w:firstLine="709"/>
        <w:contextualSpacing/>
        <w:jc w:val="both"/>
      </w:pPr>
      <w:r w:rsidRPr="00E7651D">
        <w:t xml:space="preserve">В случае нарушения Покупателем срока оплаты Недвижимого Имущества, установленного в пункте </w:t>
      </w:r>
      <w:r w:rsidRPr="00E7651D">
        <w:fldChar w:fldCharType="begin"/>
      </w:r>
      <w:r w:rsidRPr="00E7651D">
        <w:instrText xml:space="preserve"> REF _Ref16861870 \r \h  \* MERGEFORMAT </w:instrText>
      </w:r>
      <w:r w:rsidRPr="00E7651D">
        <w:fldChar w:fldCharType="separate"/>
      </w:r>
      <w:r w:rsidRPr="00E7651D">
        <w:t>4.3</w:t>
      </w:r>
      <w:r w:rsidRPr="00E7651D">
        <w:fldChar w:fldCharType="end"/>
      </w:r>
      <w:r w:rsidRPr="00E7651D">
        <w:t xml:space="preserve"> Договора, более чем на 60 (шестьдесят) календарных дней Продавец имеет право на односторонний отказ от исполнения Договора.</w:t>
      </w:r>
    </w:p>
    <w:p w14:paraId="2E192131" w14:textId="77777777" w:rsidR="008E019D" w:rsidRPr="00E7651D" w:rsidRDefault="008E019D" w:rsidP="008E019D">
      <w:pPr>
        <w:numPr>
          <w:ilvl w:val="1"/>
          <w:numId w:val="22"/>
        </w:numPr>
        <w:ind w:left="0" w:firstLine="709"/>
        <w:contextualSpacing/>
        <w:jc w:val="both"/>
      </w:pPr>
      <w:r w:rsidRPr="00E7651D">
        <w:t xml:space="preserve">В случае нарушения по вине Продавца срока передачи Недвижимого Имущества, установленного в пункте </w:t>
      </w:r>
      <w:r w:rsidRPr="00E7651D">
        <w:fldChar w:fldCharType="begin"/>
      </w:r>
      <w:r w:rsidRPr="00E7651D">
        <w:instrText xml:space="preserve"> REF _Ref486328488 \r \h  \* MERGEFORMAT </w:instrText>
      </w:r>
      <w:r w:rsidRPr="00E7651D">
        <w:fldChar w:fldCharType="separate"/>
      </w:r>
      <w:r w:rsidRPr="00E7651D">
        <w:t>3.1</w:t>
      </w:r>
      <w:r w:rsidRPr="00E7651D">
        <w:fldChar w:fldCharType="end"/>
      </w:r>
      <w:r w:rsidRPr="00E7651D">
        <w:t xml:space="preserve"> Договора, Продавец уплачивает Покупателю, по требованию последнего, неустойку в размере 0,1 (ноль целых одной десятой) % от стоимости Недвижимого имущества, указанной в пункте </w:t>
      </w:r>
      <w:r w:rsidRPr="00E7651D">
        <w:fldChar w:fldCharType="begin"/>
      </w:r>
      <w:r w:rsidRPr="00E7651D">
        <w:instrText xml:space="preserve"> REF _Ref486334854 \r \h  \* MERGEFORMAT </w:instrText>
      </w:r>
      <w:r w:rsidRPr="00E7651D">
        <w:fldChar w:fldCharType="separate"/>
      </w:r>
      <w:r w:rsidRPr="00E7651D">
        <w:t>4.1</w:t>
      </w:r>
      <w:r w:rsidRPr="00E7651D">
        <w:fldChar w:fldCharType="end"/>
      </w:r>
      <w:r w:rsidRPr="00E7651D">
        <w:t xml:space="preserve"> Договора, за каждый день просрочки, но не более 10 (десяти) % от этой стоимости.</w:t>
      </w:r>
    </w:p>
    <w:p w14:paraId="151B1E3C" w14:textId="77777777" w:rsidR="008E019D" w:rsidRPr="00E7651D" w:rsidRDefault="008E019D" w:rsidP="008E019D">
      <w:pPr>
        <w:numPr>
          <w:ilvl w:val="1"/>
          <w:numId w:val="22"/>
        </w:numPr>
        <w:ind w:left="0" w:firstLine="709"/>
        <w:contextualSpacing/>
        <w:jc w:val="both"/>
      </w:pPr>
      <w:r w:rsidRPr="00E7651D">
        <w:t xml:space="preserve">В случае, если Покупатель не по вине Продавца не принимает Недвижимое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Недвижимого Имущества, указанной в пункте </w:t>
      </w:r>
      <w:r w:rsidRPr="00E7651D">
        <w:fldChar w:fldCharType="begin"/>
      </w:r>
      <w:r w:rsidRPr="00E7651D">
        <w:instrText xml:space="preserve"> REF _Ref486334854 \r \h  \* MERGEFORMAT </w:instrText>
      </w:r>
      <w:r w:rsidRPr="00E7651D">
        <w:fldChar w:fldCharType="separate"/>
      </w:r>
      <w:r w:rsidRPr="00E7651D">
        <w:t>4.1</w:t>
      </w:r>
      <w:r w:rsidRPr="00E7651D">
        <w:fldChar w:fldCharType="end"/>
      </w:r>
      <w:r w:rsidRPr="00E7651D">
        <w:t xml:space="preserve"> Договора, за каждый день просрочки, а также Продавец имеет право на односторонний отказ от исполнения Договора.</w:t>
      </w:r>
    </w:p>
    <w:p w14:paraId="4C639792" w14:textId="77777777" w:rsidR="008E019D" w:rsidRPr="00E7651D" w:rsidRDefault="008E019D" w:rsidP="008E019D">
      <w:pPr>
        <w:numPr>
          <w:ilvl w:val="1"/>
          <w:numId w:val="22"/>
        </w:numPr>
        <w:ind w:left="0" w:firstLine="709"/>
        <w:contextualSpacing/>
        <w:jc w:val="both"/>
      </w:pPr>
      <w:r w:rsidRPr="00E7651D">
        <w:t xml:space="preserve">В случае уклонения от исполнения обязанностей, предусмотренных пунктом </w:t>
      </w:r>
      <w:r w:rsidRPr="00E7651D">
        <w:fldChar w:fldCharType="begin"/>
      </w:r>
      <w:r w:rsidRPr="00E7651D">
        <w:instrText xml:space="preserve"> REF _Ref527451584 \r \h  \* MERGEFORMAT </w:instrText>
      </w:r>
      <w:r w:rsidRPr="00E7651D">
        <w:fldChar w:fldCharType="separate"/>
      </w:r>
      <w:r w:rsidRPr="00E7651D">
        <w:t>5.1.1</w:t>
      </w:r>
      <w:r w:rsidRPr="00E7651D">
        <w:fldChar w:fldCharType="end"/>
      </w:r>
      <w:r w:rsidRPr="00E7651D">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Недвижимого имущества, указанной в пункте </w:t>
      </w:r>
      <w:r w:rsidRPr="00E7651D">
        <w:fldChar w:fldCharType="begin"/>
      </w:r>
      <w:r w:rsidRPr="00E7651D">
        <w:instrText xml:space="preserve"> REF _Ref486334854 \r \h  \* MERGEFORMAT </w:instrText>
      </w:r>
      <w:r w:rsidRPr="00E7651D">
        <w:fldChar w:fldCharType="separate"/>
      </w:r>
      <w:r w:rsidRPr="00E7651D">
        <w:t>4.1</w:t>
      </w:r>
      <w:r w:rsidRPr="00E7651D">
        <w:fldChar w:fldCharType="end"/>
      </w:r>
      <w:r w:rsidRPr="00E7651D">
        <w:t xml:space="preserve"> Договора, за каждый день просрочки.</w:t>
      </w:r>
    </w:p>
    <w:p w14:paraId="23BAA996" w14:textId="77777777" w:rsidR="008E019D" w:rsidRPr="00E7651D" w:rsidRDefault="008E019D" w:rsidP="008E019D">
      <w:pPr>
        <w:numPr>
          <w:ilvl w:val="1"/>
          <w:numId w:val="22"/>
        </w:numPr>
        <w:ind w:left="0" w:firstLine="709"/>
        <w:contextualSpacing/>
        <w:jc w:val="both"/>
      </w:pPr>
      <w:r w:rsidRPr="00E7651D">
        <w:t xml:space="preserve">В случае уклонения от исполнения обязанностей, предусмотренных пунктом </w:t>
      </w:r>
      <w:r w:rsidRPr="00E7651D">
        <w:fldChar w:fldCharType="begin"/>
      </w:r>
      <w:r w:rsidRPr="00E7651D">
        <w:instrText xml:space="preserve"> REF _Ref527451584 \r \h  \* MERGEFORMAT </w:instrText>
      </w:r>
      <w:r w:rsidRPr="00E7651D">
        <w:fldChar w:fldCharType="separate"/>
      </w:r>
      <w:r w:rsidRPr="00E7651D">
        <w:t>5.1.1</w:t>
      </w:r>
      <w:r w:rsidRPr="00E7651D">
        <w:fldChar w:fldCharType="end"/>
      </w:r>
      <w:r w:rsidRPr="00E7651D">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14:paraId="4B08A866" w14:textId="77777777" w:rsidR="008E019D" w:rsidRPr="00E7651D" w:rsidRDefault="008E019D" w:rsidP="008E019D">
      <w:pPr>
        <w:numPr>
          <w:ilvl w:val="1"/>
          <w:numId w:val="22"/>
        </w:numPr>
        <w:ind w:left="0" w:firstLine="709"/>
        <w:contextualSpacing/>
        <w:jc w:val="both"/>
      </w:pPr>
      <w:r w:rsidRPr="00E7651D">
        <w:t xml:space="preserve">В случае нарушения сроков возврата Недвижимого Имущества (пункт </w:t>
      </w:r>
      <w:r w:rsidRPr="00E7651D">
        <w:fldChar w:fldCharType="begin"/>
      </w:r>
      <w:r w:rsidRPr="00E7651D">
        <w:instrText xml:space="preserve"> REF _Ref3210543 \r \h  \* MERGEFORMAT </w:instrText>
      </w:r>
      <w:r w:rsidRPr="00E7651D">
        <w:fldChar w:fldCharType="separate"/>
      </w:r>
      <w:r w:rsidRPr="00E7651D">
        <w:t>7.3</w:t>
      </w:r>
      <w:r w:rsidRPr="00E7651D">
        <w:fldChar w:fldCharType="end"/>
      </w:r>
      <w:r w:rsidRPr="00E7651D">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Недвижимого имущества за каждый день просрочки, а в случае невозврата Недвижимого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Недвижимого имущества.</w:t>
      </w:r>
    </w:p>
    <w:p w14:paraId="263120C8" w14:textId="77777777" w:rsidR="008E019D" w:rsidRPr="00E7651D" w:rsidRDefault="008E019D" w:rsidP="008E019D">
      <w:pPr>
        <w:numPr>
          <w:ilvl w:val="1"/>
          <w:numId w:val="22"/>
        </w:numPr>
        <w:ind w:left="0" w:firstLine="709"/>
        <w:contextualSpacing/>
        <w:jc w:val="both"/>
      </w:pPr>
      <w:r w:rsidRPr="00E7651D">
        <w:t xml:space="preserve">В случае возврата Покупателем Недвижимого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2" w:name="_Ref510611957"/>
      <w:r w:rsidRPr="00E7651D">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Недвижимого имущества.</w:t>
      </w:r>
      <w:bookmarkEnd w:id="12"/>
      <w:r w:rsidRPr="00E7651D">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45C35652" w14:textId="77777777" w:rsidR="008E019D" w:rsidRPr="00E7651D" w:rsidRDefault="008E019D" w:rsidP="008E019D">
      <w:pPr>
        <w:numPr>
          <w:ilvl w:val="1"/>
          <w:numId w:val="22"/>
        </w:numPr>
        <w:ind w:left="0" w:firstLine="709"/>
        <w:contextualSpacing/>
        <w:jc w:val="both"/>
      </w:pPr>
      <w:r w:rsidRPr="00E7651D">
        <w:t xml:space="preserve">В случае нарушения срока заключения Договора долгосрочной аренды, указанного в пункте </w:t>
      </w:r>
      <w:r w:rsidRPr="00E7651D">
        <w:fldChar w:fldCharType="begin"/>
      </w:r>
      <w:r w:rsidRPr="00E7651D">
        <w:instrText xml:space="preserve"> REF _Ref12626055 \r \h  \* MERGEFORMAT </w:instrText>
      </w:r>
      <w:r w:rsidRPr="00E7651D">
        <w:fldChar w:fldCharType="separate"/>
      </w:r>
      <w:r w:rsidRPr="00E7651D">
        <w:t>1.</w:t>
      </w:r>
      <w:r w:rsidRPr="00E7651D">
        <w:fldChar w:fldCharType="end"/>
      </w:r>
      <w:r w:rsidRPr="00E7651D">
        <w:t>4 Договора, Покупатель уплачивает Продавцу, по требованию последнего, неустойку в размере 0,3 (ноль целых три десятых) %, включая НДС (если применимо), от общей стоимости Недвижимого имущества за каждый день просрочки.</w:t>
      </w:r>
    </w:p>
    <w:p w14:paraId="71D3746F" w14:textId="77777777" w:rsidR="008E019D" w:rsidRPr="00E7651D" w:rsidRDefault="008E019D" w:rsidP="008E019D">
      <w:pPr>
        <w:numPr>
          <w:ilvl w:val="1"/>
          <w:numId w:val="22"/>
        </w:numPr>
        <w:ind w:left="0" w:firstLine="709"/>
        <w:contextualSpacing/>
        <w:jc w:val="both"/>
      </w:pPr>
      <w:r w:rsidRPr="00E7651D">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14:paraId="5826AEB3" w14:textId="77777777" w:rsidR="008E019D" w:rsidRPr="00E7651D" w:rsidRDefault="008E019D" w:rsidP="008E019D">
      <w:pPr>
        <w:ind w:firstLine="709"/>
        <w:contextualSpacing/>
      </w:pPr>
    </w:p>
    <w:p w14:paraId="5F08E3EA" w14:textId="77777777" w:rsidR="008E019D" w:rsidRPr="00E7651D" w:rsidRDefault="008E019D" w:rsidP="008E019D">
      <w:pPr>
        <w:numPr>
          <w:ilvl w:val="0"/>
          <w:numId w:val="22"/>
        </w:numPr>
        <w:ind w:left="0" w:firstLine="709"/>
        <w:contextualSpacing/>
        <w:jc w:val="center"/>
        <w:outlineLvl w:val="0"/>
        <w:rPr>
          <w:b/>
        </w:rPr>
      </w:pPr>
      <w:r w:rsidRPr="00E7651D">
        <w:rPr>
          <w:b/>
        </w:rPr>
        <w:t>Изменение и расторжение Договора</w:t>
      </w:r>
    </w:p>
    <w:p w14:paraId="731C6E82" w14:textId="77777777" w:rsidR="008E019D" w:rsidRPr="00E7651D" w:rsidRDefault="008E019D" w:rsidP="008E019D">
      <w:pPr>
        <w:ind w:firstLine="709"/>
        <w:contextualSpacing/>
        <w:jc w:val="both"/>
      </w:pPr>
    </w:p>
    <w:p w14:paraId="24C85DA6" w14:textId="77777777" w:rsidR="008E019D" w:rsidRPr="00E7651D" w:rsidRDefault="008E019D" w:rsidP="008E019D">
      <w:pPr>
        <w:numPr>
          <w:ilvl w:val="1"/>
          <w:numId w:val="22"/>
        </w:numPr>
        <w:ind w:left="0" w:firstLine="709"/>
        <w:contextualSpacing/>
        <w:jc w:val="both"/>
      </w:pPr>
      <w:r w:rsidRPr="00E7651D">
        <w:t xml:space="preserve">Все изменения к Договору действительны, если совершены в письменной форме в виде единого документа. </w:t>
      </w:r>
    </w:p>
    <w:p w14:paraId="35BD7CDA" w14:textId="77777777" w:rsidR="008E019D" w:rsidRPr="00E7651D" w:rsidRDefault="008E019D" w:rsidP="008E019D">
      <w:pPr>
        <w:numPr>
          <w:ilvl w:val="1"/>
          <w:numId w:val="22"/>
        </w:numPr>
        <w:ind w:left="0" w:firstLine="709"/>
        <w:contextualSpacing/>
        <w:jc w:val="both"/>
      </w:pPr>
      <w:r w:rsidRPr="00E7651D">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416B7EFA" w14:textId="77777777" w:rsidR="008E019D" w:rsidRPr="00E7651D" w:rsidRDefault="008E019D" w:rsidP="008E019D">
      <w:pPr>
        <w:numPr>
          <w:ilvl w:val="1"/>
          <w:numId w:val="22"/>
        </w:numPr>
        <w:ind w:left="0" w:firstLine="709"/>
        <w:contextualSpacing/>
        <w:jc w:val="both"/>
      </w:pPr>
      <w:bookmarkStart w:id="13" w:name="_Ref3210543"/>
      <w:r w:rsidRPr="00E7651D">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Недвижимое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Недвижимого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Недвижимого имущества (возврата Недвижимого имущества Продавцу).</w:t>
      </w:r>
      <w:bookmarkEnd w:id="13"/>
    </w:p>
    <w:p w14:paraId="53F3171C" w14:textId="77777777" w:rsidR="008E019D" w:rsidRPr="00E7651D" w:rsidRDefault="008E019D" w:rsidP="008E019D">
      <w:pPr>
        <w:numPr>
          <w:ilvl w:val="1"/>
          <w:numId w:val="22"/>
        </w:numPr>
        <w:ind w:left="0" w:firstLine="709"/>
        <w:contextualSpacing/>
        <w:jc w:val="both"/>
      </w:pPr>
      <w:r w:rsidRPr="00E7651D">
        <w:t xml:space="preserve">В случае не заключения Покупателем Договора долгосрочной аренды согласно пунктам </w:t>
      </w:r>
      <w:r w:rsidRPr="00E7651D">
        <w:fldChar w:fldCharType="begin"/>
      </w:r>
      <w:r w:rsidRPr="00E7651D">
        <w:instrText xml:space="preserve"> REF _Ref12626055 \r \h  \* MERGEFORMAT </w:instrText>
      </w:r>
      <w:r w:rsidRPr="00E7651D">
        <w:fldChar w:fldCharType="separate"/>
      </w:r>
      <w:r w:rsidRPr="00E7651D">
        <w:t>1.4</w:t>
      </w:r>
      <w:r w:rsidRPr="00E7651D">
        <w:fldChar w:fldCharType="end"/>
      </w:r>
      <w:r w:rsidRPr="00E7651D">
        <w:t xml:space="preserve"> и </w:t>
      </w:r>
      <w:r w:rsidRPr="00E7651D">
        <w:fldChar w:fldCharType="begin"/>
      </w:r>
      <w:r w:rsidRPr="00E7651D">
        <w:instrText xml:space="preserve"> REF _Ref17968102 \r \h  \* MERGEFORMAT </w:instrText>
      </w:r>
      <w:r w:rsidRPr="00E7651D">
        <w:fldChar w:fldCharType="separate"/>
      </w:r>
      <w:r w:rsidRPr="00E7651D">
        <w:t>1.</w:t>
      </w:r>
      <w:r w:rsidRPr="00E7651D">
        <w:fldChar w:fldCharType="end"/>
      </w:r>
      <w:r w:rsidRPr="00E7651D">
        <w:t>5 Договора Продавец вправе отказаться от исполнения Договора в одностороннем внесудебном порядке путем направления Покупателю соответствующего уведомления не позднее, чем за 2 (два) рабочих дня до даты расторжения Договора. При этом Договор будет считаться расторгнутым с даты, указанной в данном уведомлении.</w:t>
      </w:r>
    </w:p>
    <w:p w14:paraId="2FCA624B" w14:textId="77777777" w:rsidR="008E019D" w:rsidRPr="00E7651D" w:rsidRDefault="008E019D" w:rsidP="008E019D">
      <w:pPr>
        <w:ind w:firstLine="709"/>
        <w:contextualSpacing/>
      </w:pPr>
    </w:p>
    <w:p w14:paraId="022997EA" w14:textId="77777777" w:rsidR="008E019D" w:rsidRPr="00E7651D" w:rsidRDefault="008E019D" w:rsidP="008E019D">
      <w:pPr>
        <w:numPr>
          <w:ilvl w:val="0"/>
          <w:numId w:val="22"/>
        </w:numPr>
        <w:ind w:left="0" w:firstLine="709"/>
        <w:contextualSpacing/>
        <w:jc w:val="center"/>
        <w:outlineLvl w:val="0"/>
        <w:rPr>
          <w:b/>
        </w:rPr>
      </w:pPr>
      <w:r w:rsidRPr="00E7651D">
        <w:rPr>
          <w:b/>
        </w:rPr>
        <w:t>Обстоятельства непреодолимой силы (форс-мажор)</w:t>
      </w:r>
    </w:p>
    <w:p w14:paraId="10B5961F" w14:textId="77777777" w:rsidR="008E019D" w:rsidRPr="00E7651D" w:rsidRDefault="008E019D" w:rsidP="008E019D">
      <w:pPr>
        <w:ind w:firstLine="709"/>
        <w:contextualSpacing/>
      </w:pPr>
    </w:p>
    <w:p w14:paraId="214CD9E4" w14:textId="77777777" w:rsidR="008E019D" w:rsidRPr="00E7651D" w:rsidRDefault="008E019D" w:rsidP="008E019D">
      <w:pPr>
        <w:numPr>
          <w:ilvl w:val="1"/>
          <w:numId w:val="22"/>
        </w:numPr>
        <w:ind w:left="0" w:firstLine="709"/>
        <w:contextualSpacing/>
        <w:jc w:val="both"/>
      </w:pPr>
      <w:r w:rsidRPr="00E7651D">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1C4FB3E8" w14:textId="77777777" w:rsidR="008E019D" w:rsidRPr="00E7651D" w:rsidRDefault="008E019D" w:rsidP="008E019D">
      <w:pPr>
        <w:numPr>
          <w:ilvl w:val="1"/>
          <w:numId w:val="22"/>
        </w:numPr>
        <w:ind w:left="0" w:firstLine="709"/>
        <w:contextualSpacing/>
        <w:jc w:val="both"/>
      </w:pPr>
      <w:r w:rsidRPr="00E7651D">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38B587F9" w14:textId="77777777" w:rsidR="008E019D" w:rsidRPr="00E7651D" w:rsidRDefault="008E019D" w:rsidP="008E019D">
      <w:pPr>
        <w:numPr>
          <w:ilvl w:val="1"/>
          <w:numId w:val="22"/>
        </w:numPr>
        <w:ind w:left="0" w:firstLine="709"/>
        <w:contextualSpacing/>
        <w:jc w:val="both"/>
      </w:pPr>
      <w:r w:rsidRPr="00E7651D">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272E3A3E" w14:textId="77777777" w:rsidR="008E019D" w:rsidRPr="00E7651D" w:rsidRDefault="008E019D" w:rsidP="008E019D">
      <w:pPr>
        <w:numPr>
          <w:ilvl w:val="1"/>
          <w:numId w:val="22"/>
        </w:numPr>
        <w:ind w:left="0" w:firstLine="709"/>
        <w:contextualSpacing/>
        <w:jc w:val="both"/>
      </w:pPr>
      <w:r w:rsidRPr="00E7651D">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37D2DBF" w14:textId="77777777" w:rsidR="008E019D" w:rsidRPr="00E7651D" w:rsidRDefault="008E019D" w:rsidP="008E019D">
      <w:pPr>
        <w:numPr>
          <w:ilvl w:val="1"/>
          <w:numId w:val="22"/>
        </w:numPr>
        <w:ind w:left="0" w:firstLine="709"/>
        <w:contextualSpacing/>
        <w:jc w:val="both"/>
      </w:pPr>
      <w:r w:rsidRPr="00E7651D">
        <w:t>Если указанные обстоятельства продолжаются более 6 (шести) месяцев, каждая Сторона имеет право инициировать досрочное расторжение Договора.</w:t>
      </w:r>
    </w:p>
    <w:p w14:paraId="6450CE54" w14:textId="77777777" w:rsidR="008E019D" w:rsidRPr="00E7651D" w:rsidRDefault="008E019D" w:rsidP="008E019D">
      <w:pPr>
        <w:ind w:firstLine="709"/>
        <w:contextualSpacing/>
        <w:jc w:val="both"/>
      </w:pPr>
    </w:p>
    <w:p w14:paraId="0B085378" w14:textId="77777777" w:rsidR="008E019D" w:rsidRPr="00E7651D" w:rsidRDefault="008E019D" w:rsidP="008E019D">
      <w:pPr>
        <w:numPr>
          <w:ilvl w:val="0"/>
          <w:numId w:val="22"/>
        </w:numPr>
        <w:ind w:left="0" w:firstLine="709"/>
        <w:contextualSpacing/>
        <w:jc w:val="center"/>
        <w:outlineLvl w:val="0"/>
        <w:rPr>
          <w:b/>
        </w:rPr>
      </w:pPr>
      <w:r w:rsidRPr="00E7651D">
        <w:rPr>
          <w:b/>
        </w:rPr>
        <w:t>Конфиденциальность</w:t>
      </w:r>
    </w:p>
    <w:p w14:paraId="5976EC19" w14:textId="77777777" w:rsidR="008E019D" w:rsidRPr="00E7651D" w:rsidRDefault="008E019D" w:rsidP="008E019D">
      <w:pPr>
        <w:ind w:firstLine="709"/>
        <w:contextualSpacing/>
      </w:pPr>
    </w:p>
    <w:p w14:paraId="424C5C30" w14:textId="77777777" w:rsidR="008E019D" w:rsidRPr="00E7651D" w:rsidRDefault="008E019D" w:rsidP="008E019D">
      <w:pPr>
        <w:keepLines/>
        <w:numPr>
          <w:ilvl w:val="1"/>
          <w:numId w:val="22"/>
        </w:numPr>
        <w:suppressAutoHyphens/>
        <w:ind w:left="0" w:firstLine="709"/>
        <w:contextualSpacing/>
        <w:jc w:val="both"/>
        <w:rPr>
          <w:lang w:val="x-none" w:eastAsia="x-none"/>
        </w:rPr>
      </w:pPr>
      <w:r w:rsidRPr="00E7651D">
        <w:rPr>
          <w:lang w:val="x-none" w:eastAsia="x-none"/>
        </w:rPr>
        <w:t>По взаимному согласию Сторон в рамках Договора конфиденциальной признается любая информация, касающаяся предмета</w:t>
      </w:r>
      <w:r w:rsidRPr="00E7651D">
        <w:rPr>
          <w:lang w:eastAsia="x-none"/>
        </w:rPr>
        <w:t xml:space="preserve"> и содержания</w:t>
      </w:r>
      <w:r w:rsidRPr="00E7651D">
        <w:rPr>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067986DE" w14:textId="77777777" w:rsidR="008E019D" w:rsidRPr="00E7651D" w:rsidRDefault="008E019D" w:rsidP="008E019D">
      <w:pPr>
        <w:keepLines/>
        <w:numPr>
          <w:ilvl w:val="1"/>
          <w:numId w:val="22"/>
        </w:numPr>
        <w:suppressAutoHyphens/>
        <w:ind w:left="0" w:firstLine="709"/>
        <w:jc w:val="both"/>
        <w:rPr>
          <w:lang w:val="x-none" w:eastAsia="x-none"/>
        </w:rPr>
      </w:pPr>
      <w:r w:rsidRPr="00E7651D">
        <w:rPr>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7F379590" w14:textId="77777777" w:rsidR="008E019D" w:rsidRPr="00E7651D" w:rsidRDefault="008E019D" w:rsidP="008E019D">
      <w:pPr>
        <w:keepLines/>
        <w:numPr>
          <w:ilvl w:val="1"/>
          <w:numId w:val="22"/>
        </w:numPr>
        <w:suppressAutoHyphens/>
        <w:ind w:left="0" w:firstLine="709"/>
        <w:jc w:val="both"/>
        <w:rPr>
          <w:lang w:val="x-none" w:eastAsia="x-none"/>
        </w:rPr>
      </w:pPr>
      <w:r w:rsidRPr="00E7651D">
        <w:rPr>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E7651D">
        <w:rPr>
          <w:lang w:eastAsia="x-none"/>
        </w:rPr>
        <w:t xml:space="preserve"> 3 (трех) лет </w:t>
      </w:r>
      <w:r w:rsidRPr="00E7651D">
        <w:rPr>
          <w:lang w:val="x-none" w:eastAsia="x-none"/>
        </w:rPr>
        <w:t>после прекращения действия Договора.</w:t>
      </w:r>
    </w:p>
    <w:p w14:paraId="1271A7E2" w14:textId="77777777" w:rsidR="008E019D" w:rsidRDefault="008E019D" w:rsidP="008E019D">
      <w:pPr>
        <w:keepLines/>
        <w:numPr>
          <w:ilvl w:val="1"/>
          <w:numId w:val="22"/>
        </w:numPr>
        <w:suppressAutoHyphens/>
        <w:ind w:left="0" w:firstLine="709"/>
        <w:jc w:val="both"/>
        <w:rPr>
          <w:lang w:val="x-none" w:eastAsia="x-none"/>
        </w:rPr>
      </w:pPr>
      <w:r w:rsidRPr="00E7651D">
        <w:rPr>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2D42323D" w14:textId="77777777" w:rsidR="00EB2F87" w:rsidRPr="00E7651D" w:rsidRDefault="00EB2F87" w:rsidP="00EB2F87">
      <w:pPr>
        <w:keepLines/>
        <w:suppressAutoHyphens/>
        <w:ind w:left="709"/>
        <w:jc w:val="both"/>
        <w:rPr>
          <w:lang w:val="x-none" w:eastAsia="x-none"/>
        </w:rPr>
      </w:pPr>
    </w:p>
    <w:p w14:paraId="5F8E1D48" w14:textId="77777777" w:rsidR="008E019D" w:rsidRPr="00E7651D" w:rsidRDefault="008E019D" w:rsidP="008E019D">
      <w:pPr>
        <w:numPr>
          <w:ilvl w:val="0"/>
          <w:numId w:val="22"/>
        </w:numPr>
        <w:ind w:left="0" w:firstLine="709"/>
        <w:contextualSpacing/>
        <w:jc w:val="center"/>
        <w:outlineLvl w:val="0"/>
        <w:rPr>
          <w:b/>
        </w:rPr>
      </w:pPr>
      <w:r w:rsidRPr="00E7651D">
        <w:rPr>
          <w:b/>
        </w:rPr>
        <w:t>Порядок разрешения споров</w:t>
      </w:r>
    </w:p>
    <w:p w14:paraId="6A064C2A" w14:textId="77777777" w:rsidR="008E019D" w:rsidRPr="00E7651D" w:rsidRDefault="008E019D" w:rsidP="008E019D">
      <w:pPr>
        <w:ind w:firstLine="709"/>
        <w:contextualSpacing/>
      </w:pPr>
    </w:p>
    <w:p w14:paraId="0EA4CE83" w14:textId="77777777" w:rsidR="008E019D" w:rsidRPr="00E7651D" w:rsidRDefault="008E019D" w:rsidP="008E019D">
      <w:pPr>
        <w:numPr>
          <w:ilvl w:val="1"/>
          <w:numId w:val="22"/>
        </w:numPr>
        <w:ind w:left="0" w:firstLine="709"/>
        <w:contextualSpacing/>
        <w:jc w:val="both"/>
      </w:pPr>
      <w:r w:rsidRPr="00E7651D">
        <w:rPr>
          <w:color w:val="000000"/>
        </w:rPr>
        <w:t>Все споры, связанные с заключением, толкованием, исполнением и расторжением Договора, будут разрешаться Сторонами путем переговоров. В случае не 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E7651D">
        <w:t>.</w:t>
      </w:r>
      <w:bookmarkStart w:id="14" w:name="_Ref1393199"/>
    </w:p>
    <w:bookmarkEnd w:id="14"/>
    <w:p w14:paraId="6393369A" w14:textId="77777777" w:rsidR="008E019D" w:rsidRPr="00E7651D" w:rsidRDefault="008E019D" w:rsidP="008E019D">
      <w:pPr>
        <w:numPr>
          <w:ilvl w:val="1"/>
          <w:numId w:val="22"/>
        </w:numPr>
        <w:ind w:left="0" w:firstLine="709"/>
        <w:contextualSpacing/>
        <w:jc w:val="both"/>
      </w:pPr>
      <w:r w:rsidRPr="00E7651D">
        <w:rPr>
          <w:color w:val="000000"/>
        </w:rPr>
        <w:t xml:space="preserve">В случае не урегулирования спора в претензионном порядке, а также в случае неполучения ответа на претензию в течение срока, указанного в пункте </w:t>
      </w:r>
      <w:r w:rsidRPr="00E7651D">
        <w:rPr>
          <w:color w:val="000000"/>
        </w:rPr>
        <w:fldChar w:fldCharType="begin"/>
      </w:r>
      <w:r w:rsidRPr="00E7651D">
        <w:rPr>
          <w:color w:val="000000"/>
        </w:rPr>
        <w:instrText xml:space="preserve"> REF _Ref1393199 \r \h  \* MERGEFORMAT </w:instrText>
      </w:r>
      <w:r w:rsidRPr="00E7651D">
        <w:rPr>
          <w:color w:val="000000"/>
        </w:rPr>
      </w:r>
      <w:r w:rsidRPr="00E7651D">
        <w:rPr>
          <w:color w:val="000000"/>
        </w:rPr>
        <w:fldChar w:fldCharType="separate"/>
      </w:r>
      <w:r w:rsidRPr="00E7651D">
        <w:rPr>
          <w:color w:val="000000"/>
        </w:rPr>
        <w:t>10.1</w:t>
      </w:r>
      <w:r w:rsidRPr="00E7651D">
        <w:rPr>
          <w:color w:val="000000"/>
        </w:rPr>
        <w:fldChar w:fldCharType="end"/>
      </w:r>
      <w:r w:rsidRPr="00E7651D">
        <w:rPr>
          <w:color w:val="000000"/>
        </w:rPr>
        <w:t xml:space="preserve"> Договора, спор передается в </w:t>
      </w:r>
      <w:r w:rsidRPr="00E7651D">
        <w:t>суд по месту нахождения Продавца.</w:t>
      </w:r>
    </w:p>
    <w:p w14:paraId="21A2A8EF" w14:textId="77777777" w:rsidR="008E019D" w:rsidRPr="00E7651D" w:rsidRDefault="008E019D" w:rsidP="008E019D">
      <w:pPr>
        <w:ind w:firstLine="709"/>
        <w:contextualSpacing/>
      </w:pPr>
    </w:p>
    <w:p w14:paraId="78379D61" w14:textId="77777777" w:rsidR="008E019D" w:rsidRPr="00E7651D" w:rsidRDefault="008E019D" w:rsidP="008E019D">
      <w:pPr>
        <w:numPr>
          <w:ilvl w:val="0"/>
          <w:numId w:val="22"/>
        </w:numPr>
        <w:ind w:left="0" w:firstLine="709"/>
        <w:contextualSpacing/>
        <w:jc w:val="center"/>
        <w:outlineLvl w:val="0"/>
        <w:rPr>
          <w:b/>
        </w:rPr>
      </w:pPr>
      <w:r w:rsidRPr="00E7651D">
        <w:rPr>
          <w:b/>
        </w:rPr>
        <w:t>Прочие условия</w:t>
      </w:r>
    </w:p>
    <w:p w14:paraId="089D9A29" w14:textId="77777777" w:rsidR="008E019D" w:rsidRPr="00E7651D" w:rsidRDefault="008E019D" w:rsidP="008E019D">
      <w:pPr>
        <w:ind w:firstLine="709"/>
        <w:contextualSpacing/>
        <w:jc w:val="both"/>
      </w:pPr>
    </w:p>
    <w:p w14:paraId="212FDD8E" w14:textId="77777777" w:rsidR="008E019D" w:rsidRPr="00E7651D" w:rsidRDefault="008E019D" w:rsidP="008E019D">
      <w:pPr>
        <w:numPr>
          <w:ilvl w:val="1"/>
          <w:numId w:val="22"/>
        </w:numPr>
        <w:ind w:left="0" w:firstLine="709"/>
        <w:contextualSpacing/>
        <w:jc w:val="both"/>
      </w:pPr>
      <w:r w:rsidRPr="00E7651D">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44534F14" w14:textId="77777777" w:rsidR="008E019D" w:rsidRPr="00E7651D" w:rsidRDefault="008E019D" w:rsidP="008E019D">
      <w:pPr>
        <w:numPr>
          <w:ilvl w:val="1"/>
          <w:numId w:val="22"/>
        </w:numPr>
        <w:ind w:left="0" w:firstLine="709"/>
        <w:contextualSpacing/>
        <w:jc w:val="both"/>
      </w:pPr>
      <w:r w:rsidRPr="00E7651D">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14:paraId="4B0D7879" w14:textId="77777777" w:rsidR="008E019D" w:rsidRPr="00E7651D" w:rsidRDefault="008E019D" w:rsidP="008E019D">
      <w:pPr>
        <w:numPr>
          <w:ilvl w:val="1"/>
          <w:numId w:val="22"/>
        </w:numPr>
        <w:ind w:left="0" w:firstLine="709"/>
        <w:contextualSpacing/>
        <w:jc w:val="both"/>
      </w:pPr>
      <w:r w:rsidRPr="00E7651D">
        <w:t xml:space="preserve">Все уведомления, извещения и сообщения, направляемые в связи с исполнением Договора, должны быть оформлены в письменном виде на русском языке и могут быть направлены с помощью заказной или курьерской почты, с подтверждением факта их получения, по фактическим адресам Сторон, указанным в разделе </w:t>
      </w:r>
      <w:r w:rsidRPr="00E7651D">
        <w:fldChar w:fldCharType="begin"/>
      </w:r>
      <w:r w:rsidRPr="00E7651D">
        <w:instrText xml:space="preserve"> REF _Ref486328623 \r \h  \* MERGEFORMAT </w:instrText>
      </w:r>
      <w:r w:rsidRPr="00E7651D">
        <w:fldChar w:fldCharType="separate"/>
      </w:r>
      <w:r w:rsidRPr="00E7651D">
        <w:t>13</w:t>
      </w:r>
      <w:r w:rsidRPr="00E7651D">
        <w:fldChar w:fldCharType="end"/>
      </w:r>
      <w:r w:rsidRPr="00E7651D">
        <w:t xml:space="preserve"> Договора либо по иному адресу, о котором любая из Сторон может уведомить другую Сторону, а также с использованием электронного документооборота.</w:t>
      </w:r>
    </w:p>
    <w:p w14:paraId="5ED39B5D" w14:textId="77777777" w:rsidR="008E019D" w:rsidRPr="00E7651D" w:rsidRDefault="008E019D" w:rsidP="008E019D">
      <w:pPr>
        <w:numPr>
          <w:ilvl w:val="1"/>
          <w:numId w:val="22"/>
        </w:numPr>
        <w:ind w:left="0" w:firstLine="709"/>
        <w:contextualSpacing/>
        <w:jc w:val="both"/>
      </w:pPr>
      <w:r w:rsidRPr="00E7651D">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76FC1DB7" w14:textId="77777777" w:rsidR="008E019D" w:rsidRPr="00E7651D" w:rsidRDefault="008E019D" w:rsidP="008E019D">
      <w:pPr>
        <w:numPr>
          <w:ilvl w:val="1"/>
          <w:numId w:val="22"/>
        </w:numPr>
        <w:ind w:left="0" w:firstLine="709"/>
        <w:contextualSpacing/>
        <w:jc w:val="both"/>
      </w:pPr>
      <w:r w:rsidRPr="00E7651D">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410CFB01" w14:textId="77777777" w:rsidR="008E019D" w:rsidRPr="00E7651D" w:rsidRDefault="008E019D" w:rsidP="008E019D">
      <w:pPr>
        <w:widowControl w:val="0"/>
        <w:numPr>
          <w:ilvl w:val="1"/>
          <w:numId w:val="22"/>
        </w:numPr>
        <w:ind w:left="0" w:firstLine="709"/>
        <w:jc w:val="both"/>
      </w:pPr>
      <w:r w:rsidRPr="00E7651D">
        <w:t>В ходе исполнения настоящего Договора запрещается подключение любого оборудования Покупателя к ИТ-инфраструктуре</w:t>
      </w:r>
      <w:r w:rsidRPr="00E7651D">
        <w:rPr>
          <w:rStyle w:val="ae"/>
        </w:rPr>
        <w:t xml:space="preserve"> </w:t>
      </w:r>
      <w:r w:rsidRPr="00E7651D">
        <w:t>Продавца, а также допуск работников Покупателя к работе на средствах вычислительной техники и в автоматизированных системах Продавца.</w:t>
      </w:r>
    </w:p>
    <w:p w14:paraId="2A062337" w14:textId="77777777" w:rsidR="008E019D" w:rsidRPr="00E7651D" w:rsidRDefault="008E019D" w:rsidP="008E019D">
      <w:pPr>
        <w:tabs>
          <w:tab w:val="left" w:pos="284"/>
        </w:tabs>
        <w:autoSpaceDN w:val="0"/>
        <w:jc w:val="both"/>
      </w:pPr>
      <w:r w:rsidRPr="00E7651D">
        <w:tab/>
      </w:r>
      <w:r w:rsidRPr="00E7651D">
        <w:tab/>
        <w:t>В каждом случае нарушения требований, указанных в настоящем пункте Покупатель выплачивает Продавцу штрафную неустойку в размере 10 (десяти) % включая НДС</w:t>
      </w:r>
      <w:r w:rsidRPr="00E7651D">
        <w:rPr>
          <w:rStyle w:val="ae"/>
        </w:rPr>
        <w:t xml:space="preserve"> </w:t>
      </w:r>
      <w:r w:rsidRPr="00E7651D">
        <w:t>от общей стоимости Договора, а также обязуется в полном объёме возместить убытки, причинённые Продавцу вследствие нарушения требований, указанных в настоящем пункте. Взыскание убытков не лишает Продавца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4881C441" w14:textId="77777777" w:rsidR="008E019D" w:rsidRPr="00E7651D" w:rsidRDefault="008E019D" w:rsidP="008E019D">
      <w:pPr>
        <w:numPr>
          <w:ilvl w:val="1"/>
          <w:numId w:val="22"/>
        </w:numPr>
        <w:ind w:left="0" w:firstLine="709"/>
        <w:jc w:val="both"/>
      </w:pPr>
      <w:r w:rsidRPr="00E7651D">
        <w:rPr>
          <w:bCs/>
        </w:rPr>
        <w:t>В целях недопущения действий коррупционного характера, Стороны обязуются выполнять требования, изложенные в «Антикоррупционной оговорке» (Приложении № 3 к Договору).</w:t>
      </w:r>
    </w:p>
    <w:p w14:paraId="3552D232" w14:textId="77777777" w:rsidR="008E019D" w:rsidRPr="00E7651D" w:rsidRDefault="008E019D" w:rsidP="008E019D">
      <w:pPr>
        <w:numPr>
          <w:ilvl w:val="1"/>
          <w:numId w:val="22"/>
        </w:numPr>
        <w:ind w:left="0" w:firstLine="709"/>
        <w:contextualSpacing/>
        <w:jc w:val="both"/>
      </w:pPr>
      <w:r w:rsidRPr="00E7651D">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w:t>
      </w:r>
    </w:p>
    <w:p w14:paraId="4556A72C" w14:textId="77777777" w:rsidR="008E019D" w:rsidRPr="00E7651D" w:rsidRDefault="008E019D" w:rsidP="008E019D">
      <w:pPr>
        <w:numPr>
          <w:ilvl w:val="1"/>
          <w:numId w:val="22"/>
        </w:numPr>
        <w:tabs>
          <w:tab w:val="left" w:pos="0"/>
        </w:tabs>
        <w:ind w:left="0" w:firstLine="709"/>
        <w:jc w:val="both"/>
      </w:pPr>
      <w:r w:rsidRPr="00E7651D">
        <w:t>По вопросам, не урегулированным в Договоре, Стороны руководствуются законодательством Российской Федерации.</w:t>
      </w:r>
    </w:p>
    <w:p w14:paraId="2858291D" w14:textId="77777777" w:rsidR="008E019D" w:rsidRPr="00E7651D" w:rsidRDefault="008E019D" w:rsidP="008E019D">
      <w:pPr>
        <w:ind w:firstLine="709"/>
        <w:contextualSpacing/>
      </w:pPr>
    </w:p>
    <w:p w14:paraId="592E071D" w14:textId="77777777" w:rsidR="008E019D" w:rsidRPr="00E7651D" w:rsidRDefault="008E019D" w:rsidP="008E019D">
      <w:pPr>
        <w:numPr>
          <w:ilvl w:val="0"/>
          <w:numId w:val="22"/>
        </w:numPr>
        <w:ind w:left="0" w:firstLine="709"/>
        <w:contextualSpacing/>
        <w:jc w:val="center"/>
        <w:outlineLvl w:val="0"/>
        <w:rPr>
          <w:b/>
        </w:rPr>
      </w:pPr>
      <w:r w:rsidRPr="00E7651D">
        <w:rPr>
          <w:b/>
        </w:rPr>
        <w:t>Приложения к Договору</w:t>
      </w:r>
    </w:p>
    <w:p w14:paraId="55D3CB9C" w14:textId="77777777" w:rsidR="008E019D" w:rsidRPr="00E7651D" w:rsidRDefault="008E019D" w:rsidP="008E019D">
      <w:pPr>
        <w:ind w:firstLine="709"/>
        <w:contextualSpacing/>
      </w:pPr>
    </w:p>
    <w:p w14:paraId="393704FA" w14:textId="77777777" w:rsidR="008E019D" w:rsidRPr="00E7651D" w:rsidRDefault="008E019D" w:rsidP="008E019D">
      <w:pPr>
        <w:numPr>
          <w:ilvl w:val="1"/>
          <w:numId w:val="22"/>
        </w:numPr>
        <w:snapToGrid w:val="0"/>
        <w:ind w:left="0" w:firstLine="709"/>
        <w:contextualSpacing/>
        <w:jc w:val="both"/>
      </w:pPr>
      <w:r w:rsidRPr="00E7651D">
        <w:rPr>
          <w:bCs/>
        </w:rPr>
        <w:t xml:space="preserve">Приложение № 1 – Форма </w:t>
      </w:r>
      <w:r w:rsidRPr="00E7651D">
        <w:t xml:space="preserve">Акта приема-передачи Недвижимого имущества – </w:t>
      </w:r>
      <w:r w:rsidRPr="00E7651D">
        <w:rPr>
          <w:bCs/>
        </w:rPr>
        <w:t xml:space="preserve">на </w:t>
      </w:r>
      <w:r w:rsidRPr="00E7651D">
        <w:t>__ листах.</w:t>
      </w:r>
    </w:p>
    <w:p w14:paraId="0EC6B47A" w14:textId="77777777" w:rsidR="008E019D" w:rsidRPr="00E7651D" w:rsidRDefault="008E019D" w:rsidP="008E019D">
      <w:pPr>
        <w:numPr>
          <w:ilvl w:val="1"/>
          <w:numId w:val="22"/>
        </w:numPr>
        <w:snapToGrid w:val="0"/>
        <w:ind w:left="0" w:firstLine="709"/>
        <w:contextualSpacing/>
        <w:jc w:val="both"/>
      </w:pPr>
      <w:r w:rsidRPr="00E7651D">
        <w:t xml:space="preserve">Приложение № 2 – План Объекта с указанием части Объекта, передаваемого в аренду – </w:t>
      </w:r>
      <w:r w:rsidRPr="00E7651D">
        <w:rPr>
          <w:bCs/>
        </w:rPr>
        <w:t xml:space="preserve">на </w:t>
      </w:r>
      <w:r w:rsidRPr="00E7651D">
        <w:t>__ листах.</w:t>
      </w:r>
    </w:p>
    <w:p w14:paraId="780674FF" w14:textId="77777777" w:rsidR="008E019D" w:rsidRPr="00E7651D" w:rsidRDefault="008E019D" w:rsidP="008E019D">
      <w:pPr>
        <w:numPr>
          <w:ilvl w:val="1"/>
          <w:numId w:val="22"/>
        </w:numPr>
        <w:snapToGrid w:val="0"/>
        <w:ind w:left="0" w:firstLine="709"/>
        <w:contextualSpacing/>
        <w:jc w:val="both"/>
      </w:pPr>
      <w:r w:rsidRPr="00E7651D">
        <w:t xml:space="preserve">Приложение № 3 – </w:t>
      </w:r>
      <w:r w:rsidRPr="00E7651D">
        <w:rPr>
          <w:bCs/>
        </w:rPr>
        <w:t xml:space="preserve">Антикоррупционная оговорка </w:t>
      </w:r>
      <w:r w:rsidRPr="00E7651D">
        <w:t xml:space="preserve">– </w:t>
      </w:r>
      <w:r w:rsidRPr="00E7651D">
        <w:rPr>
          <w:bCs/>
        </w:rPr>
        <w:t xml:space="preserve">на </w:t>
      </w:r>
      <w:r w:rsidRPr="00E7651D">
        <w:t>2 листах.</w:t>
      </w:r>
      <w:bookmarkStart w:id="15" w:name="_Ref17968329"/>
    </w:p>
    <w:bookmarkEnd w:id="15"/>
    <w:p w14:paraId="2AC3622F" w14:textId="77777777" w:rsidR="008E019D" w:rsidRPr="00E7651D" w:rsidRDefault="008E019D" w:rsidP="008E019D">
      <w:pPr>
        <w:ind w:firstLine="709"/>
        <w:contextualSpacing/>
      </w:pPr>
    </w:p>
    <w:p w14:paraId="249A6F2E" w14:textId="77777777" w:rsidR="008E019D" w:rsidRPr="00E7651D" w:rsidRDefault="008E019D" w:rsidP="008E019D">
      <w:pPr>
        <w:numPr>
          <w:ilvl w:val="0"/>
          <w:numId w:val="22"/>
        </w:numPr>
        <w:ind w:firstLine="709"/>
        <w:contextualSpacing/>
        <w:jc w:val="center"/>
        <w:outlineLvl w:val="0"/>
        <w:rPr>
          <w:b/>
        </w:rPr>
      </w:pPr>
      <w:bookmarkStart w:id="16" w:name="_Ref486328623"/>
      <w:r w:rsidRPr="00E7651D">
        <w:rPr>
          <w:b/>
        </w:rPr>
        <w:t>Реквизиты и подписи Сторон</w:t>
      </w:r>
      <w:bookmarkEnd w:id="16"/>
    </w:p>
    <w:p w14:paraId="53A803D6" w14:textId="77777777" w:rsidR="008E019D" w:rsidRPr="00E7651D" w:rsidRDefault="008E019D" w:rsidP="008E019D">
      <w:pPr>
        <w:snapToGrid w:val="0"/>
        <w:ind w:firstLine="360"/>
        <w:contextualSpacing/>
        <w:jc w:val="both"/>
      </w:pPr>
      <w:r w:rsidRPr="00E7651D">
        <w:rPr>
          <w:b/>
        </w:rPr>
        <w:t>Покупатель:</w:t>
      </w:r>
    </w:p>
    <w:p w14:paraId="6FA8178F" w14:textId="77777777" w:rsidR="008E019D" w:rsidRPr="00E7651D" w:rsidRDefault="008E019D" w:rsidP="008E019D">
      <w:pPr>
        <w:snapToGrid w:val="0"/>
        <w:ind w:firstLine="360"/>
        <w:contextualSpacing/>
        <w:jc w:val="both"/>
        <w:rPr>
          <w:snapToGrid w:val="0"/>
        </w:rPr>
      </w:pPr>
      <w:r w:rsidRPr="00E7651D">
        <w:t>__________ (сокращенное наименование)</w:t>
      </w:r>
    </w:p>
    <w:p w14:paraId="1E9CBB98" w14:textId="77777777" w:rsidR="008E019D" w:rsidRPr="00E7651D" w:rsidRDefault="008E019D" w:rsidP="008E019D">
      <w:pPr>
        <w:snapToGrid w:val="0"/>
        <w:ind w:firstLine="360"/>
        <w:contextualSpacing/>
        <w:jc w:val="both"/>
      </w:pPr>
      <w:r w:rsidRPr="00E7651D">
        <w:t>Местонахождение __________</w:t>
      </w:r>
    </w:p>
    <w:p w14:paraId="7DD56665" w14:textId="77777777" w:rsidR="008E019D" w:rsidRPr="00E7651D" w:rsidRDefault="008E019D" w:rsidP="008E019D">
      <w:pPr>
        <w:snapToGrid w:val="0"/>
        <w:ind w:firstLine="360"/>
        <w:contextualSpacing/>
        <w:jc w:val="both"/>
      </w:pPr>
      <w:r w:rsidRPr="00E7651D">
        <w:t>Почтовый адрес ____________</w:t>
      </w:r>
    </w:p>
    <w:p w14:paraId="7EC62906" w14:textId="77777777" w:rsidR="008E019D" w:rsidRPr="00E7651D" w:rsidRDefault="008E019D" w:rsidP="008E019D">
      <w:pPr>
        <w:snapToGrid w:val="0"/>
        <w:ind w:firstLine="360"/>
        <w:contextualSpacing/>
        <w:jc w:val="both"/>
      </w:pPr>
      <w:r w:rsidRPr="00E7651D">
        <w:t>ИНН: ___________</w:t>
      </w:r>
    </w:p>
    <w:p w14:paraId="1320C098" w14:textId="77777777" w:rsidR="008E019D" w:rsidRPr="00E7651D" w:rsidRDefault="008E019D" w:rsidP="008E019D">
      <w:pPr>
        <w:snapToGrid w:val="0"/>
        <w:ind w:firstLine="360"/>
        <w:contextualSpacing/>
        <w:jc w:val="both"/>
      </w:pPr>
      <w:r w:rsidRPr="00E7651D">
        <w:t>Расчетный счет ___________</w:t>
      </w:r>
    </w:p>
    <w:p w14:paraId="6A8952F8" w14:textId="77777777" w:rsidR="008E019D" w:rsidRPr="00E7651D" w:rsidRDefault="008E019D" w:rsidP="008E019D">
      <w:pPr>
        <w:snapToGrid w:val="0"/>
        <w:ind w:firstLine="360"/>
        <w:contextualSpacing/>
        <w:jc w:val="both"/>
      </w:pPr>
      <w:r w:rsidRPr="00E7651D">
        <w:t>Корр. счет ___________</w:t>
      </w:r>
    </w:p>
    <w:p w14:paraId="3140E66F" w14:textId="77777777" w:rsidR="008E019D" w:rsidRPr="00E7651D" w:rsidRDefault="008E019D" w:rsidP="008E019D">
      <w:pPr>
        <w:snapToGrid w:val="0"/>
        <w:ind w:firstLine="360"/>
        <w:contextualSpacing/>
        <w:jc w:val="both"/>
      </w:pPr>
      <w:r w:rsidRPr="00E7651D">
        <w:t>БИК ___________</w:t>
      </w:r>
    </w:p>
    <w:p w14:paraId="21D51135" w14:textId="77777777" w:rsidR="008E019D" w:rsidRPr="00E7651D" w:rsidRDefault="008E019D" w:rsidP="008E019D">
      <w:pPr>
        <w:snapToGrid w:val="0"/>
        <w:ind w:firstLine="360"/>
        <w:contextualSpacing/>
        <w:jc w:val="both"/>
      </w:pPr>
      <w:r w:rsidRPr="00E7651D">
        <w:t>ОКВЭД ___________</w:t>
      </w:r>
    </w:p>
    <w:p w14:paraId="0601F2C7" w14:textId="77777777" w:rsidR="008E019D" w:rsidRPr="00E7651D" w:rsidRDefault="008E019D" w:rsidP="008E019D">
      <w:pPr>
        <w:snapToGrid w:val="0"/>
        <w:ind w:firstLine="360"/>
        <w:contextualSpacing/>
        <w:jc w:val="both"/>
      </w:pPr>
      <w:r w:rsidRPr="00E7651D">
        <w:t>ОКПО ___________</w:t>
      </w:r>
    </w:p>
    <w:p w14:paraId="13CB6B93" w14:textId="77777777" w:rsidR="008E019D" w:rsidRPr="00E7651D" w:rsidRDefault="008E019D" w:rsidP="008E019D">
      <w:pPr>
        <w:snapToGrid w:val="0"/>
        <w:ind w:firstLine="360"/>
        <w:contextualSpacing/>
        <w:jc w:val="both"/>
      </w:pPr>
      <w:r w:rsidRPr="00E7651D">
        <w:t>КПП ___________</w:t>
      </w:r>
    </w:p>
    <w:p w14:paraId="7DEAB17A" w14:textId="77777777" w:rsidR="008E019D" w:rsidRPr="00E7651D" w:rsidRDefault="008E019D" w:rsidP="008E019D">
      <w:pPr>
        <w:snapToGrid w:val="0"/>
        <w:ind w:firstLine="360"/>
        <w:contextualSpacing/>
        <w:jc w:val="both"/>
      </w:pPr>
      <w:r w:rsidRPr="00E7651D">
        <w:t>ОГРН ___________</w:t>
      </w:r>
    </w:p>
    <w:p w14:paraId="2FA795AC" w14:textId="77777777" w:rsidR="008E019D" w:rsidRPr="00E7651D" w:rsidRDefault="008E019D" w:rsidP="008E019D">
      <w:pPr>
        <w:snapToGrid w:val="0"/>
        <w:ind w:firstLine="360"/>
        <w:contextualSpacing/>
        <w:jc w:val="both"/>
      </w:pPr>
      <w:r w:rsidRPr="00E7651D">
        <w:t>Контактный телефон: ___________</w:t>
      </w:r>
    </w:p>
    <w:p w14:paraId="4B25C72B" w14:textId="77777777" w:rsidR="008E019D" w:rsidRPr="00E7651D" w:rsidRDefault="008E019D" w:rsidP="008E019D">
      <w:pPr>
        <w:snapToGrid w:val="0"/>
        <w:ind w:firstLine="360"/>
        <w:contextualSpacing/>
        <w:jc w:val="both"/>
      </w:pPr>
      <w:r w:rsidRPr="00E7651D">
        <w:rPr>
          <w:lang w:val="en-US"/>
        </w:rPr>
        <w:t>e</w:t>
      </w:r>
      <w:r w:rsidRPr="00E7651D">
        <w:t>-</w:t>
      </w:r>
      <w:r w:rsidRPr="00E7651D">
        <w:rPr>
          <w:lang w:val="en-US"/>
        </w:rPr>
        <w:t>mail</w:t>
      </w:r>
      <w:r w:rsidRPr="00E7651D">
        <w:t>: ___________</w:t>
      </w:r>
    </w:p>
    <w:p w14:paraId="035694BE" w14:textId="77777777" w:rsidR="008E019D" w:rsidRPr="00E7651D" w:rsidRDefault="008E019D" w:rsidP="008E019D">
      <w:pPr>
        <w:snapToGrid w:val="0"/>
        <w:ind w:firstLine="360"/>
        <w:contextualSpacing/>
        <w:jc w:val="both"/>
        <w:rPr>
          <w:b/>
        </w:rPr>
      </w:pPr>
    </w:p>
    <w:p w14:paraId="2B94E184" w14:textId="77777777" w:rsidR="008E019D" w:rsidRPr="00E7651D" w:rsidRDefault="008E019D" w:rsidP="008E019D">
      <w:pPr>
        <w:snapToGrid w:val="0"/>
        <w:ind w:firstLine="360"/>
        <w:contextualSpacing/>
        <w:jc w:val="both"/>
        <w:rPr>
          <w:b/>
        </w:rPr>
      </w:pPr>
      <w:r w:rsidRPr="00E7651D">
        <w:rPr>
          <w:b/>
        </w:rPr>
        <w:t>Продавец:</w:t>
      </w:r>
    </w:p>
    <w:p w14:paraId="099C4A0A" w14:textId="77777777" w:rsidR="008E019D" w:rsidRPr="00E7651D" w:rsidRDefault="008E019D" w:rsidP="008E019D">
      <w:pPr>
        <w:snapToGrid w:val="0"/>
        <w:ind w:firstLine="360"/>
        <w:contextualSpacing/>
        <w:jc w:val="both"/>
      </w:pPr>
      <w:r w:rsidRPr="00E7651D">
        <w:t>ПАО Сбербанк</w:t>
      </w:r>
    </w:p>
    <w:p w14:paraId="4BD1273E" w14:textId="77777777" w:rsidR="008E019D" w:rsidRPr="00E7651D" w:rsidRDefault="008E019D" w:rsidP="008E019D">
      <w:pPr>
        <w:snapToGrid w:val="0"/>
        <w:ind w:firstLine="360"/>
        <w:contextualSpacing/>
        <w:jc w:val="both"/>
      </w:pPr>
      <w:r w:rsidRPr="00E7651D">
        <w:t>Местонахождение __________</w:t>
      </w:r>
    </w:p>
    <w:p w14:paraId="31DB458C" w14:textId="77777777" w:rsidR="008E019D" w:rsidRPr="00E7651D" w:rsidRDefault="008E019D" w:rsidP="008E019D">
      <w:pPr>
        <w:snapToGrid w:val="0"/>
        <w:ind w:firstLine="360"/>
        <w:contextualSpacing/>
      </w:pPr>
      <w:r w:rsidRPr="00E7651D">
        <w:t>Почтовый адрес _____________</w:t>
      </w:r>
    </w:p>
    <w:p w14:paraId="4407E566" w14:textId="77777777" w:rsidR="008E019D" w:rsidRPr="00E7651D" w:rsidRDefault="008E019D" w:rsidP="008E019D">
      <w:pPr>
        <w:snapToGrid w:val="0"/>
        <w:ind w:firstLine="360"/>
        <w:contextualSpacing/>
      </w:pPr>
      <w:r w:rsidRPr="00E7651D">
        <w:t>ИНН ___________</w:t>
      </w:r>
    </w:p>
    <w:p w14:paraId="7DF85637" w14:textId="77777777" w:rsidR="008E019D" w:rsidRPr="00E7651D" w:rsidRDefault="008E019D" w:rsidP="008E019D">
      <w:pPr>
        <w:snapToGrid w:val="0"/>
        <w:ind w:firstLine="360"/>
        <w:contextualSpacing/>
      </w:pPr>
      <w:r w:rsidRPr="00E7651D">
        <w:t>Расчетный счет ___________</w:t>
      </w:r>
    </w:p>
    <w:p w14:paraId="3B1065DB" w14:textId="77777777" w:rsidR="008E019D" w:rsidRPr="00E7651D" w:rsidRDefault="008E019D" w:rsidP="008E019D">
      <w:pPr>
        <w:snapToGrid w:val="0"/>
        <w:ind w:firstLine="360"/>
        <w:contextualSpacing/>
      </w:pPr>
      <w:r w:rsidRPr="00E7651D">
        <w:t>Корр. счет ___________</w:t>
      </w:r>
    </w:p>
    <w:p w14:paraId="7F204F5B" w14:textId="77777777" w:rsidR="008E019D" w:rsidRPr="00E7651D" w:rsidRDefault="008E019D" w:rsidP="008E019D">
      <w:pPr>
        <w:snapToGrid w:val="0"/>
        <w:ind w:firstLine="360"/>
        <w:contextualSpacing/>
      </w:pPr>
      <w:r w:rsidRPr="00E7651D">
        <w:t>БИК ___________</w:t>
      </w:r>
    </w:p>
    <w:p w14:paraId="15915D3B" w14:textId="77777777" w:rsidR="008E019D" w:rsidRPr="00E7651D" w:rsidRDefault="008E019D" w:rsidP="008E019D">
      <w:pPr>
        <w:snapToGrid w:val="0"/>
        <w:ind w:firstLine="360"/>
        <w:contextualSpacing/>
        <w:jc w:val="both"/>
      </w:pPr>
      <w:r w:rsidRPr="00E7651D">
        <w:t>ОКВЭД ___________</w:t>
      </w:r>
    </w:p>
    <w:p w14:paraId="04B26DFD" w14:textId="77777777" w:rsidR="008E019D" w:rsidRPr="00E7651D" w:rsidRDefault="008E019D" w:rsidP="008E019D">
      <w:pPr>
        <w:snapToGrid w:val="0"/>
        <w:ind w:firstLine="360"/>
        <w:contextualSpacing/>
        <w:jc w:val="both"/>
      </w:pPr>
      <w:r w:rsidRPr="00E7651D">
        <w:t>ОКПО ___________</w:t>
      </w:r>
    </w:p>
    <w:p w14:paraId="4C323650" w14:textId="77777777" w:rsidR="008E019D" w:rsidRPr="00E7651D" w:rsidRDefault="008E019D" w:rsidP="008E019D">
      <w:pPr>
        <w:snapToGrid w:val="0"/>
        <w:ind w:firstLine="360"/>
        <w:contextualSpacing/>
        <w:jc w:val="both"/>
      </w:pPr>
      <w:r w:rsidRPr="00E7651D">
        <w:t>КПП ___________</w:t>
      </w:r>
    </w:p>
    <w:p w14:paraId="3D5A65C4" w14:textId="77777777" w:rsidR="008E019D" w:rsidRPr="00E7651D" w:rsidRDefault="008E019D" w:rsidP="008E019D">
      <w:pPr>
        <w:snapToGrid w:val="0"/>
        <w:ind w:firstLine="360"/>
        <w:contextualSpacing/>
        <w:jc w:val="both"/>
      </w:pPr>
      <w:r w:rsidRPr="00E7651D">
        <w:t>ОГРН ___________</w:t>
      </w:r>
    </w:p>
    <w:p w14:paraId="4FFEEDB7" w14:textId="77777777" w:rsidR="008E019D" w:rsidRPr="00E7651D" w:rsidRDefault="008E019D" w:rsidP="008E019D">
      <w:pPr>
        <w:snapToGrid w:val="0"/>
        <w:ind w:firstLine="360"/>
        <w:contextualSpacing/>
        <w:jc w:val="both"/>
      </w:pPr>
      <w:r w:rsidRPr="00E7651D">
        <w:t>Контактный телефон: ___________</w:t>
      </w:r>
    </w:p>
    <w:p w14:paraId="01F25356" w14:textId="77777777" w:rsidR="008E019D" w:rsidRPr="00E7651D" w:rsidRDefault="008E019D" w:rsidP="008E019D">
      <w:pPr>
        <w:snapToGrid w:val="0"/>
        <w:ind w:firstLine="360"/>
        <w:contextualSpacing/>
        <w:jc w:val="both"/>
      </w:pPr>
      <w:r w:rsidRPr="00E7651D">
        <w:rPr>
          <w:lang w:val="en-US"/>
        </w:rPr>
        <w:t>e</w:t>
      </w:r>
      <w:r w:rsidRPr="00E7651D">
        <w:t>-</w:t>
      </w:r>
      <w:r w:rsidRPr="00E7651D">
        <w:rPr>
          <w:lang w:val="en-US"/>
        </w:rPr>
        <w:t>mail</w:t>
      </w:r>
      <w:r w:rsidRPr="00E7651D">
        <w:t>: ___________</w:t>
      </w:r>
    </w:p>
    <w:p w14:paraId="4873B327" w14:textId="77777777" w:rsidR="008E019D" w:rsidRPr="00E7651D" w:rsidRDefault="008E019D" w:rsidP="008E019D">
      <w:pPr>
        <w:snapToGrid w:val="0"/>
        <w:ind w:firstLine="360"/>
        <w:contextualSpacing/>
        <w:jc w:val="both"/>
      </w:pPr>
    </w:p>
    <w:tbl>
      <w:tblPr>
        <w:tblW w:w="0" w:type="auto"/>
        <w:tblLook w:val="00A0" w:firstRow="1" w:lastRow="0" w:firstColumn="1" w:lastColumn="0" w:noHBand="0" w:noVBand="0"/>
      </w:tblPr>
      <w:tblGrid>
        <w:gridCol w:w="4788"/>
        <w:gridCol w:w="360"/>
        <w:gridCol w:w="3960"/>
      </w:tblGrid>
      <w:tr w:rsidR="008E019D" w:rsidRPr="00E7651D" w14:paraId="43019752" w14:textId="77777777" w:rsidTr="000E6985">
        <w:tc>
          <w:tcPr>
            <w:tcW w:w="4788" w:type="dxa"/>
            <w:shd w:val="clear" w:color="auto" w:fill="auto"/>
          </w:tcPr>
          <w:p w14:paraId="19ACBFC1" w14:textId="77777777" w:rsidR="008E019D" w:rsidRPr="00E7651D" w:rsidRDefault="008E019D" w:rsidP="000E6985">
            <w:pPr>
              <w:tabs>
                <w:tab w:val="left" w:pos="2835"/>
              </w:tabs>
              <w:snapToGrid w:val="0"/>
              <w:ind w:firstLine="360"/>
              <w:contextualSpacing/>
              <w:jc w:val="both"/>
              <w:rPr>
                <w:b/>
              </w:rPr>
            </w:pPr>
            <w:r w:rsidRPr="00E7651D">
              <w:rPr>
                <w:b/>
              </w:rPr>
              <w:t>От Покупателя:</w:t>
            </w:r>
          </w:p>
        </w:tc>
        <w:tc>
          <w:tcPr>
            <w:tcW w:w="360" w:type="dxa"/>
            <w:shd w:val="clear" w:color="auto" w:fill="auto"/>
          </w:tcPr>
          <w:p w14:paraId="13451EC4" w14:textId="77777777" w:rsidR="008E019D" w:rsidRPr="00E7651D" w:rsidRDefault="008E019D" w:rsidP="000E6985">
            <w:pPr>
              <w:tabs>
                <w:tab w:val="left" w:pos="2835"/>
              </w:tabs>
              <w:snapToGrid w:val="0"/>
              <w:ind w:firstLine="360"/>
              <w:contextualSpacing/>
              <w:jc w:val="both"/>
            </w:pPr>
          </w:p>
        </w:tc>
        <w:tc>
          <w:tcPr>
            <w:tcW w:w="3960" w:type="dxa"/>
            <w:shd w:val="clear" w:color="auto" w:fill="auto"/>
          </w:tcPr>
          <w:p w14:paraId="5DB9FBE6" w14:textId="77777777" w:rsidR="008E019D" w:rsidRPr="00E7651D" w:rsidRDefault="008E019D" w:rsidP="000E6985">
            <w:pPr>
              <w:tabs>
                <w:tab w:val="left" w:pos="2835"/>
              </w:tabs>
              <w:snapToGrid w:val="0"/>
              <w:ind w:firstLine="360"/>
              <w:contextualSpacing/>
              <w:rPr>
                <w:b/>
              </w:rPr>
            </w:pPr>
            <w:r w:rsidRPr="00E7651D">
              <w:rPr>
                <w:b/>
              </w:rPr>
              <w:t>От Продавца:</w:t>
            </w:r>
          </w:p>
        </w:tc>
      </w:tr>
      <w:tr w:rsidR="008E019D" w:rsidRPr="00E7651D" w14:paraId="34C6CB71" w14:textId="77777777" w:rsidTr="000E6985">
        <w:tc>
          <w:tcPr>
            <w:tcW w:w="4788" w:type="dxa"/>
            <w:shd w:val="clear" w:color="auto" w:fill="auto"/>
          </w:tcPr>
          <w:p w14:paraId="2F170CCA" w14:textId="77777777" w:rsidR="008E019D" w:rsidRPr="00E7651D" w:rsidRDefault="008E019D" w:rsidP="000E6985">
            <w:pPr>
              <w:tabs>
                <w:tab w:val="left" w:pos="2835"/>
              </w:tabs>
              <w:snapToGrid w:val="0"/>
              <w:contextualSpacing/>
            </w:pPr>
            <w:r w:rsidRPr="00E7651D">
              <w:t>Должность</w:t>
            </w:r>
          </w:p>
          <w:p w14:paraId="22527FB8" w14:textId="77777777" w:rsidR="008E019D" w:rsidRPr="00E7651D" w:rsidRDefault="008E019D" w:rsidP="000E6985">
            <w:pPr>
              <w:tabs>
                <w:tab w:val="left" w:pos="2835"/>
              </w:tabs>
              <w:snapToGrid w:val="0"/>
              <w:ind w:firstLine="360"/>
              <w:contextualSpacing/>
              <w:jc w:val="both"/>
            </w:pPr>
            <w:r w:rsidRPr="00E7651D">
              <w:t>________________ Ф.И.О.</w:t>
            </w:r>
          </w:p>
          <w:p w14:paraId="51FA839E" w14:textId="77777777" w:rsidR="008E019D" w:rsidRPr="00E7651D" w:rsidRDefault="008E019D" w:rsidP="000E6985">
            <w:pPr>
              <w:tabs>
                <w:tab w:val="left" w:pos="2835"/>
              </w:tabs>
              <w:snapToGrid w:val="0"/>
              <w:ind w:firstLine="360"/>
              <w:contextualSpacing/>
              <w:jc w:val="both"/>
            </w:pPr>
            <w:r w:rsidRPr="00E7651D">
              <w:t>м.п.</w:t>
            </w:r>
          </w:p>
        </w:tc>
        <w:tc>
          <w:tcPr>
            <w:tcW w:w="360" w:type="dxa"/>
            <w:shd w:val="clear" w:color="auto" w:fill="auto"/>
          </w:tcPr>
          <w:p w14:paraId="12983312" w14:textId="77777777" w:rsidR="008E019D" w:rsidRPr="00E7651D" w:rsidRDefault="008E019D" w:rsidP="000E6985">
            <w:pPr>
              <w:tabs>
                <w:tab w:val="left" w:pos="2835"/>
              </w:tabs>
              <w:snapToGrid w:val="0"/>
              <w:ind w:firstLine="360"/>
              <w:contextualSpacing/>
              <w:jc w:val="both"/>
            </w:pPr>
          </w:p>
        </w:tc>
        <w:tc>
          <w:tcPr>
            <w:tcW w:w="3960" w:type="dxa"/>
            <w:shd w:val="clear" w:color="auto" w:fill="auto"/>
          </w:tcPr>
          <w:p w14:paraId="73EBF7E0" w14:textId="77777777" w:rsidR="008E019D" w:rsidRPr="00E7651D" w:rsidRDefault="008E019D" w:rsidP="000E6985">
            <w:pPr>
              <w:tabs>
                <w:tab w:val="left" w:pos="2835"/>
              </w:tabs>
              <w:snapToGrid w:val="0"/>
              <w:ind w:firstLine="360"/>
              <w:contextualSpacing/>
            </w:pPr>
            <w:r w:rsidRPr="00E7651D">
              <w:t>Должность</w:t>
            </w:r>
          </w:p>
          <w:p w14:paraId="3E915160" w14:textId="77777777" w:rsidR="008E019D" w:rsidRPr="00E7651D" w:rsidRDefault="008E019D" w:rsidP="000E6985">
            <w:pPr>
              <w:tabs>
                <w:tab w:val="left" w:pos="2835"/>
              </w:tabs>
              <w:snapToGrid w:val="0"/>
              <w:ind w:firstLine="360"/>
              <w:contextualSpacing/>
              <w:jc w:val="both"/>
            </w:pPr>
            <w:r w:rsidRPr="00E7651D">
              <w:t>________________ Ф.И.О.</w:t>
            </w:r>
          </w:p>
          <w:p w14:paraId="67EB933C" w14:textId="77777777" w:rsidR="008E019D" w:rsidRDefault="008E019D" w:rsidP="000E6985">
            <w:pPr>
              <w:tabs>
                <w:tab w:val="left" w:pos="2835"/>
              </w:tabs>
              <w:snapToGrid w:val="0"/>
              <w:ind w:firstLine="360"/>
              <w:contextualSpacing/>
            </w:pPr>
            <w:r w:rsidRPr="00E7651D">
              <w:t>м.п.</w:t>
            </w:r>
          </w:p>
          <w:p w14:paraId="537C49F3" w14:textId="77777777" w:rsidR="001E7C0F" w:rsidRDefault="001E7C0F" w:rsidP="000E6985">
            <w:pPr>
              <w:tabs>
                <w:tab w:val="left" w:pos="2835"/>
              </w:tabs>
              <w:snapToGrid w:val="0"/>
              <w:ind w:firstLine="360"/>
              <w:contextualSpacing/>
            </w:pPr>
          </w:p>
          <w:p w14:paraId="622DD15B" w14:textId="77777777" w:rsidR="001E7C0F" w:rsidRDefault="001E7C0F" w:rsidP="000E6985">
            <w:pPr>
              <w:tabs>
                <w:tab w:val="left" w:pos="2835"/>
              </w:tabs>
              <w:snapToGrid w:val="0"/>
              <w:ind w:firstLine="360"/>
              <w:contextualSpacing/>
            </w:pPr>
          </w:p>
          <w:p w14:paraId="12C58759" w14:textId="77777777" w:rsidR="001E7C0F" w:rsidRDefault="001E7C0F" w:rsidP="000E6985">
            <w:pPr>
              <w:tabs>
                <w:tab w:val="left" w:pos="2835"/>
              </w:tabs>
              <w:snapToGrid w:val="0"/>
              <w:ind w:firstLine="360"/>
              <w:contextualSpacing/>
            </w:pPr>
          </w:p>
          <w:p w14:paraId="3EE61B67" w14:textId="77777777" w:rsidR="001E7C0F" w:rsidRDefault="001E7C0F" w:rsidP="000E6985">
            <w:pPr>
              <w:tabs>
                <w:tab w:val="left" w:pos="2835"/>
              </w:tabs>
              <w:snapToGrid w:val="0"/>
              <w:ind w:firstLine="360"/>
              <w:contextualSpacing/>
            </w:pPr>
          </w:p>
          <w:p w14:paraId="1CB60F7E" w14:textId="77777777" w:rsidR="001E7C0F" w:rsidRDefault="001E7C0F" w:rsidP="000E6985">
            <w:pPr>
              <w:tabs>
                <w:tab w:val="left" w:pos="2835"/>
              </w:tabs>
              <w:snapToGrid w:val="0"/>
              <w:ind w:firstLine="360"/>
              <w:contextualSpacing/>
            </w:pPr>
          </w:p>
          <w:p w14:paraId="0F7D1CC8" w14:textId="77777777" w:rsidR="001E7C0F" w:rsidRDefault="001E7C0F" w:rsidP="000E6985">
            <w:pPr>
              <w:tabs>
                <w:tab w:val="left" w:pos="2835"/>
              </w:tabs>
              <w:snapToGrid w:val="0"/>
              <w:ind w:firstLine="360"/>
              <w:contextualSpacing/>
            </w:pPr>
          </w:p>
          <w:p w14:paraId="4DC5ED7C" w14:textId="77777777" w:rsidR="001E7C0F" w:rsidRDefault="001E7C0F" w:rsidP="000E6985">
            <w:pPr>
              <w:tabs>
                <w:tab w:val="left" w:pos="2835"/>
              </w:tabs>
              <w:snapToGrid w:val="0"/>
              <w:ind w:firstLine="360"/>
              <w:contextualSpacing/>
            </w:pPr>
          </w:p>
          <w:p w14:paraId="3D349D2B" w14:textId="77777777" w:rsidR="001E7C0F" w:rsidRDefault="001E7C0F" w:rsidP="000E6985">
            <w:pPr>
              <w:tabs>
                <w:tab w:val="left" w:pos="2835"/>
              </w:tabs>
              <w:snapToGrid w:val="0"/>
              <w:ind w:firstLine="360"/>
              <w:contextualSpacing/>
            </w:pPr>
          </w:p>
          <w:p w14:paraId="267E3C69" w14:textId="77777777" w:rsidR="001E7C0F" w:rsidRDefault="001E7C0F" w:rsidP="000E6985">
            <w:pPr>
              <w:tabs>
                <w:tab w:val="left" w:pos="2835"/>
              </w:tabs>
              <w:snapToGrid w:val="0"/>
              <w:ind w:firstLine="360"/>
              <w:contextualSpacing/>
            </w:pPr>
          </w:p>
          <w:p w14:paraId="53E04E0D" w14:textId="77777777" w:rsidR="001E7C0F" w:rsidRDefault="001E7C0F" w:rsidP="000E6985">
            <w:pPr>
              <w:tabs>
                <w:tab w:val="left" w:pos="2835"/>
              </w:tabs>
              <w:snapToGrid w:val="0"/>
              <w:ind w:firstLine="360"/>
              <w:contextualSpacing/>
            </w:pPr>
          </w:p>
          <w:p w14:paraId="5F1F349E" w14:textId="77777777" w:rsidR="001E7C0F" w:rsidRDefault="001E7C0F" w:rsidP="000E6985">
            <w:pPr>
              <w:tabs>
                <w:tab w:val="left" w:pos="2835"/>
              </w:tabs>
              <w:snapToGrid w:val="0"/>
              <w:ind w:firstLine="360"/>
              <w:contextualSpacing/>
            </w:pPr>
          </w:p>
          <w:p w14:paraId="4B3280D1" w14:textId="77777777" w:rsidR="001E7C0F" w:rsidRDefault="001E7C0F" w:rsidP="000E6985">
            <w:pPr>
              <w:tabs>
                <w:tab w:val="left" w:pos="2835"/>
              </w:tabs>
              <w:snapToGrid w:val="0"/>
              <w:ind w:firstLine="360"/>
              <w:contextualSpacing/>
            </w:pPr>
          </w:p>
          <w:p w14:paraId="6B84AF95" w14:textId="77777777" w:rsidR="001E7C0F" w:rsidRDefault="001E7C0F" w:rsidP="000E6985">
            <w:pPr>
              <w:tabs>
                <w:tab w:val="left" w:pos="2835"/>
              </w:tabs>
              <w:snapToGrid w:val="0"/>
              <w:ind w:firstLine="360"/>
              <w:contextualSpacing/>
            </w:pPr>
          </w:p>
          <w:p w14:paraId="5C50E947" w14:textId="77777777" w:rsidR="001E7C0F" w:rsidRDefault="001E7C0F" w:rsidP="000E6985">
            <w:pPr>
              <w:tabs>
                <w:tab w:val="left" w:pos="2835"/>
              </w:tabs>
              <w:snapToGrid w:val="0"/>
              <w:ind w:firstLine="360"/>
              <w:contextualSpacing/>
            </w:pPr>
          </w:p>
          <w:p w14:paraId="27123644" w14:textId="77777777" w:rsidR="001E7C0F" w:rsidRDefault="001E7C0F" w:rsidP="000E6985">
            <w:pPr>
              <w:tabs>
                <w:tab w:val="left" w:pos="2835"/>
              </w:tabs>
              <w:snapToGrid w:val="0"/>
              <w:ind w:firstLine="360"/>
              <w:contextualSpacing/>
            </w:pPr>
          </w:p>
          <w:p w14:paraId="00B890A5" w14:textId="77777777" w:rsidR="001E7C0F" w:rsidRDefault="001E7C0F" w:rsidP="000E6985">
            <w:pPr>
              <w:tabs>
                <w:tab w:val="left" w:pos="2835"/>
              </w:tabs>
              <w:snapToGrid w:val="0"/>
              <w:ind w:firstLine="360"/>
              <w:contextualSpacing/>
            </w:pPr>
          </w:p>
          <w:p w14:paraId="4391B76C" w14:textId="77777777" w:rsidR="001E7C0F" w:rsidRDefault="001E7C0F" w:rsidP="000E6985">
            <w:pPr>
              <w:tabs>
                <w:tab w:val="left" w:pos="2835"/>
              </w:tabs>
              <w:snapToGrid w:val="0"/>
              <w:ind w:firstLine="360"/>
              <w:contextualSpacing/>
            </w:pPr>
          </w:p>
          <w:p w14:paraId="48368DE4" w14:textId="77777777" w:rsidR="001E7C0F" w:rsidRDefault="001E7C0F" w:rsidP="000E6985">
            <w:pPr>
              <w:tabs>
                <w:tab w:val="left" w:pos="2835"/>
              </w:tabs>
              <w:snapToGrid w:val="0"/>
              <w:ind w:firstLine="360"/>
              <w:contextualSpacing/>
            </w:pPr>
          </w:p>
          <w:p w14:paraId="6FEE3918" w14:textId="77777777" w:rsidR="001E7C0F" w:rsidRDefault="001E7C0F" w:rsidP="000E6985">
            <w:pPr>
              <w:tabs>
                <w:tab w:val="left" w:pos="2835"/>
              </w:tabs>
              <w:snapToGrid w:val="0"/>
              <w:ind w:firstLine="360"/>
              <w:contextualSpacing/>
            </w:pPr>
          </w:p>
          <w:p w14:paraId="211142AF" w14:textId="77777777" w:rsidR="001E7C0F" w:rsidRDefault="001E7C0F" w:rsidP="000E6985">
            <w:pPr>
              <w:tabs>
                <w:tab w:val="left" w:pos="2835"/>
              </w:tabs>
              <w:snapToGrid w:val="0"/>
              <w:ind w:firstLine="360"/>
              <w:contextualSpacing/>
            </w:pPr>
          </w:p>
          <w:p w14:paraId="2E37FBE2" w14:textId="77777777" w:rsidR="001E7C0F" w:rsidRPr="00E7651D" w:rsidRDefault="001E7C0F" w:rsidP="000E6985">
            <w:pPr>
              <w:tabs>
                <w:tab w:val="left" w:pos="2835"/>
              </w:tabs>
              <w:snapToGrid w:val="0"/>
              <w:ind w:firstLine="360"/>
              <w:contextualSpacing/>
            </w:pPr>
          </w:p>
        </w:tc>
      </w:tr>
    </w:tbl>
    <w:p w14:paraId="49778CAF" w14:textId="77777777" w:rsidR="008E019D" w:rsidRPr="00E7651D" w:rsidRDefault="008E019D" w:rsidP="008E019D">
      <w:pPr>
        <w:keepNext/>
        <w:keepLines/>
        <w:jc w:val="right"/>
        <w:outlineLvl w:val="0"/>
        <w:rPr>
          <w:bCs/>
          <w:color w:val="365F91"/>
        </w:rPr>
      </w:pPr>
      <w:r w:rsidRPr="00E7651D">
        <w:rPr>
          <w:b/>
          <w:bCs/>
        </w:rPr>
        <w:t>Приложение № 1</w:t>
      </w:r>
    </w:p>
    <w:p w14:paraId="0A5CFF3A" w14:textId="77777777" w:rsidR="008E019D" w:rsidRPr="00E7651D" w:rsidRDefault="008E019D" w:rsidP="008E019D">
      <w:pPr>
        <w:snapToGrid w:val="0"/>
        <w:ind w:left="4536"/>
        <w:contextualSpacing/>
        <w:jc w:val="right"/>
        <w:rPr>
          <w:bCs/>
        </w:rPr>
      </w:pPr>
      <w:r w:rsidRPr="00E7651D">
        <w:t xml:space="preserve">к Договору </w:t>
      </w:r>
      <w:r w:rsidRPr="00E7651D">
        <w:rPr>
          <w:bCs/>
        </w:rPr>
        <w:t xml:space="preserve">купли-продажи недвижимого имущества </w:t>
      </w:r>
      <w:r w:rsidRPr="00E7651D">
        <w:t>с последующей арендой данного имущества (с обратной арендой)</w:t>
      </w:r>
    </w:p>
    <w:p w14:paraId="2CB80BE5" w14:textId="77777777" w:rsidR="008E019D" w:rsidRPr="00E7651D" w:rsidRDefault="008E019D" w:rsidP="008E019D">
      <w:pPr>
        <w:snapToGrid w:val="0"/>
        <w:contextualSpacing/>
        <w:jc w:val="right"/>
      </w:pPr>
      <w:r w:rsidRPr="00E7651D">
        <w:t>от_____ №_____</w:t>
      </w:r>
    </w:p>
    <w:p w14:paraId="2BAD1008" w14:textId="77777777" w:rsidR="008E019D" w:rsidRPr="00E7651D" w:rsidRDefault="008E019D" w:rsidP="008E019D">
      <w:pPr>
        <w:snapToGrid w:val="0"/>
        <w:contextualSpacing/>
      </w:pPr>
    </w:p>
    <w:p w14:paraId="294CD375" w14:textId="77777777" w:rsidR="008E019D" w:rsidRPr="00E7651D" w:rsidRDefault="008E019D" w:rsidP="008E019D">
      <w:pPr>
        <w:snapToGrid w:val="0"/>
        <w:contextualSpacing/>
        <w:jc w:val="center"/>
        <w:rPr>
          <w:b/>
        </w:rPr>
      </w:pPr>
      <w:r w:rsidRPr="00E7651D">
        <w:rPr>
          <w:b/>
        </w:rPr>
        <w:t>Форма Акта приема-передачи Недвижимого имущества</w:t>
      </w:r>
    </w:p>
    <w:p w14:paraId="0358ED19" w14:textId="77777777" w:rsidR="008E019D" w:rsidRPr="00E7651D" w:rsidRDefault="008E019D" w:rsidP="008E019D">
      <w:pPr>
        <w:snapToGrid w:val="0"/>
        <w:contextualSpacing/>
        <w:jc w:val="center"/>
      </w:pPr>
      <w:r w:rsidRPr="00E7651D">
        <w:rPr>
          <w:b/>
        </w:rPr>
        <w:t>__________________________________________________________________</w:t>
      </w:r>
    </w:p>
    <w:p w14:paraId="058C9766" w14:textId="77777777" w:rsidR="008E019D" w:rsidRPr="00E7651D" w:rsidRDefault="008E019D" w:rsidP="008E019D">
      <w:pPr>
        <w:snapToGrid w:val="0"/>
        <w:contextualSpacing/>
      </w:pPr>
    </w:p>
    <w:p w14:paraId="7D98EA2F" w14:textId="77777777" w:rsidR="008E019D" w:rsidRPr="00E7651D" w:rsidRDefault="008E019D" w:rsidP="008E019D">
      <w:pPr>
        <w:snapToGrid w:val="0"/>
        <w:contextualSpacing/>
        <w:jc w:val="center"/>
        <w:rPr>
          <w:b/>
        </w:rPr>
      </w:pPr>
      <w:r w:rsidRPr="00E7651D">
        <w:rPr>
          <w:b/>
        </w:rPr>
        <w:t>АКТ</w:t>
      </w:r>
    </w:p>
    <w:p w14:paraId="6E5D0DE0" w14:textId="77777777" w:rsidR="008E019D" w:rsidRPr="00E7651D" w:rsidRDefault="008E019D" w:rsidP="008E019D">
      <w:pPr>
        <w:snapToGrid w:val="0"/>
        <w:contextualSpacing/>
        <w:jc w:val="center"/>
        <w:rPr>
          <w:b/>
        </w:rPr>
      </w:pPr>
      <w:r w:rsidRPr="00E7651D">
        <w:rPr>
          <w:b/>
        </w:rPr>
        <w:t>приема-передачи Недвижимого имущества</w:t>
      </w:r>
    </w:p>
    <w:p w14:paraId="02EA2D82" w14:textId="77777777" w:rsidR="008E019D" w:rsidRPr="00E7651D" w:rsidRDefault="008E019D" w:rsidP="008E019D">
      <w:pPr>
        <w:snapToGrid w:val="0"/>
        <w:contextualSpacing/>
        <w:jc w:val="center"/>
        <w:rPr>
          <w:b/>
        </w:rPr>
      </w:pPr>
    </w:p>
    <w:p w14:paraId="6CE093B0" w14:textId="77777777" w:rsidR="008E019D" w:rsidRPr="00E7651D" w:rsidRDefault="008E019D" w:rsidP="008E019D">
      <w:pPr>
        <w:snapToGrid w:val="0"/>
        <w:contextualSpacing/>
        <w:jc w:val="both"/>
      </w:pPr>
      <w:r w:rsidRPr="00E7651D">
        <w:t xml:space="preserve"> г.__________________</w:t>
      </w:r>
      <w:r w:rsidRPr="00E7651D">
        <w:tab/>
      </w:r>
      <w:r w:rsidRPr="00E7651D">
        <w:tab/>
      </w:r>
      <w:r w:rsidRPr="00E7651D">
        <w:tab/>
      </w:r>
      <w:r w:rsidRPr="00E7651D">
        <w:tab/>
      </w:r>
      <w:r w:rsidRPr="00E7651D">
        <w:tab/>
      </w:r>
      <w:r w:rsidRPr="00E7651D">
        <w:tab/>
        <w:t xml:space="preserve">          «___»_________ 20__г.</w:t>
      </w:r>
    </w:p>
    <w:p w14:paraId="7E8EC15F" w14:textId="77777777" w:rsidR="008E019D" w:rsidRPr="00E7651D" w:rsidRDefault="008E019D" w:rsidP="008E019D">
      <w:pPr>
        <w:snapToGrid w:val="0"/>
        <w:contextualSpacing/>
        <w:jc w:val="both"/>
      </w:pPr>
    </w:p>
    <w:p w14:paraId="459D42C9" w14:textId="77777777" w:rsidR="008E019D" w:rsidRPr="00E7651D" w:rsidRDefault="008E019D" w:rsidP="008E019D">
      <w:pPr>
        <w:ind w:firstLine="709"/>
        <w:jc w:val="both"/>
      </w:pPr>
      <w:r w:rsidRPr="00E7651D">
        <w:t xml:space="preserve">Публичное акционерное общество «Сбербанк России», ПАО Сбербанк, именуемое в дальнейшем </w:t>
      </w:r>
      <w:r w:rsidRPr="00E7651D">
        <w:rPr>
          <w:b/>
        </w:rPr>
        <w:t>«Продавец»</w:t>
      </w:r>
      <w:r w:rsidRPr="00E7651D">
        <w:t xml:space="preserve">, в лице _______ </w:t>
      </w:r>
      <w:r w:rsidRPr="00E7651D">
        <w:rPr>
          <w:i/>
          <w:iCs/>
        </w:rPr>
        <w:t>(указать должность, фамилию, имя, отчество представителя)</w:t>
      </w:r>
      <w:r w:rsidRPr="00E7651D">
        <w:t xml:space="preserve"> _______, действующего на основании ______________ </w:t>
      </w:r>
      <w:r w:rsidRPr="00E7651D">
        <w:rPr>
          <w:i/>
          <w:iCs/>
        </w:rPr>
        <w:t>(указать наименование и реквизиты документа, на основании которого действует представитель)</w:t>
      </w:r>
      <w:r w:rsidRPr="00E7651D">
        <w:t xml:space="preserve"> _______, с одной стороны, и</w:t>
      </w:r>
    </w:p>
    <w:p w14:paraId="3D17FACD" w14:textId="77777777" w:rsidR="008E019D" w:rsidRPr="00E7651D" w:rsidRDefault="008E019D" w:rsidP="008E019D">
      <w:pPr>
        <w:ind w:firstLine="709"/>
        <w:jc w:val="both"/>
      </w:pPr>
      <w:r w:rsidRPr="00E7651D">
        <w:t xml:space="preserve">________ </w:t>
      </w:r>
      <w:r w:rsidRPr="00E7651D">
        <w:rPr>
          <w:i/>
          <w:iCs/>
        </w:rPr>
        <w:t xml:space="preserve">(указать полное и сокращённое наименование контрагента) </w:t>
      </w:r>
      <w:r w:rsidRPr="00E7651D">
        <w:t>_______, именуем__ в дальнейшем</w:t>
      </w:r>
      <w:r w:rsidRPr="00E7651D">
        <w:rPr>
          <w:b/>
        </w:rPr>
        <w:t xml:space="preserve"> «Покупатель»</w:t>
      </w:r>
      <w:r w:rsidRPr="00E7651D">
        <w:t xml:space="preserve"> в лице ______________ </w:t>
      </w:r>
      <w:r w:rsidRPr="00E7651D">
        <w:rPr>
          <w:i/>
          <w:iCs/>
        </w:rPr>
        <w:t>(указать должность, фамилию, имя, отчество представителя)</w:t>
      </w:r>
      <w:r w:rsidRPr="00E7651D">
        <w:t xml:space="preserve"> _______, действующего на основании _____________________ </w:t>
      </w:r>
      <w:r w:rsidRPr="00E7651D">
        <w:rPr>
          <w:i/>
          <w:iCs/>
        </w:rPr>
        <w:t xml:space="preserve">(указать наименование и реквизиты документа, на основании которого действует представитель) </w:t>
      </w:r>
      <w:r w:rsidRPr="00E7651D">
        <w:t>_______, с другой стороны, совместно именуемые далее «</w:t>
      </w:r>
      <w:r w:rsidRPr="00E7651D">
        <w:rPr>
          <w:b/>
        </w:rPr>
        <w:t>Стороны</w:t>
      </w:r>
      <w:r w:rsidRPr="00E7651D">
        <w:t>», а каждая в отдельности «</w:t>
      </w:r>
      <w:r w:rsidRPr="00E7651D">
        <w:rPr>
          <w:b/>
        </w:rPr>
        <w:t>Сторона</w:t>
      </w:r>
      <w:r w:rsidRPr="00E7651D">
        <w:t xml:space="preserve">», составили настоящий акт приема-передачи (далее – </w:t>
      </w:r>
      <w:r w:rsidRPr="00E7651D">
        <w:rPr>
          <w:b/>
        </w:rPr>
        <w:t>«Акт»</w:t>
      </w:r>
      <w:r w:rsidRPr="00E7651D">
        <w:t>) о нижеследующем:</w:t>
      </w:r>
    </w:p>
    <w:p w14:paraId="5BFD65E2" w14:textId="77777777" w:rsidR="008E019D" w:rsidRPr="00E7651D" w:rsidRDefault="008E019D" w:rsidP="008E019D">
      <w:pPr>
        <w:widowControl w:val="0"/>
        <w:numPr>
          <w:ilvl w:val="2"/>
          <w:numId w:val="4"/>
        </w:numPr>
        <w:suppressAutoHyphens/>
        <w:ind w:left="0" w:firstLine="709"/>
        <w:contextualSpacing/>
        <w:jc w:val="both"/>
        <w:rPr>
          <w:b/>
          <w:bCs/>
        </w:rPr>
      </w:pPr>
      <w:r w:rsidRPr="00E7651D">
        <w:t>На основании договора</w:t>
      </w:r>
      <w:r w:rsidRPr="00E7651D">
        <w:rPr>
          <w:bCs/>
        </w:rPr>
        <w:t xml:space="preserve"> купли-продажи недвижимого имущества </w:t>
      </w:r>
      <w:r w:rsidRPr="00E7651D">
        <w:t>от_____ №_____ Продавец передает Покупателю, а принимает недвижимое имущество (далее – «</w:t>
      </w:r>
      <w:r w:rsidRPr="00E7651D">
        <w:rPr>
          <w:b/>
        </w:rPr>
        <w:t>Недвижимое имущество</w:t>
      </w:r>
      <w:r w:rsidRPr="00E7651D">
        <w:t>»):</w:t>
      </w:r>
    </w:p>
    <w:p w14:paraId="233A8005" w14:textId="77777777" w:rsidR="008E019D" w:rsidRPr="00E7651D" w:rsidRDefault="008E019D" w:rsidP="008E019D">
      <w:pPr>
        <w:widowControl w:val="0"/>
        <w:numPr>
          <w:ilvl w:val="1"/>
          <w:numId w:val="10"/>
        </w:numPr>
        <w:suppressAutoHyphens/>
        <w:ind w:left="0" w:firstLine="709"/>
        <w:contextualSpacing/>
        <w:jc w:val="both"/>
        <w:rPr>
          <w:b/>
          <w:bCs/>
        </w:rPr>
      </w:pPr>
      <w:r w:rsidRPr="00E7651D">
        <w:t>Недвижимое имущество (далее – «</w:t>
      </w:r>
      <w:r w:rsidRPr="00E7651D">
        <w:rPr>
          <w:b/>
        </w:rPr>
        <w:t>Недвижимое имущество</w:t>
      </w:r>
      <w:r w:rsidRPr="00E7651D">
        <w:t>»):</w:t>
      </w:r>
    </w:p>
    <w:p w14:paraId="164E0F65" w14:textId="77777777" w:rsidR="008E019D" w:rsidRPr="00E7651D" w:rsidRDefault="008E019D" w:rsidP="008E019D">
      <w:pPr>
        <w:widowControl w:val="0"/>
        <w:numPr>
          <w:ilvl w:val="2"/>
          <w:numId w:val="10"/>
        </w:numPr>
        <w:suppressAutoHyphens/>
        <w:ind w:left="0" w:firstLine="709"/>
        <w:contextualSpacing/>
        <w:jc w:val="both"/>
        <w:rPr>
          <w:b/>
          <w:bCs/>
        </w:rPr>
      </w:pPr>
      <w:r w:rsidRPr="00E7651D">
        <w:t>_____________ (далее – «</w:t>
      </w:r>
      <w:r w:rsidRPr="00E7651D">
        <w:rPr>
          <w:b/>
        </w:rPr>
        <w:t>Объект</w:t>
      </w:r>
      <w:r w:rsidRPr="00E7651D">
        <w:t>»).</w:t>
      </w:r>
    </w:p>
    <w:p w14:paraId="4BB1456C" w14:textId="77777777" w:rsidR="008E019D" w:rsidRPr="00E7651D" w:rsidRDefault="008E019D" w:rsidP="008E019D">
      <w:pPr>
        <w:ind w:firstLine="709"/>
        <w:jc w:val="both"/>
      </w:pPr>
      <w:r w:rsidRPr="00E7651D">
        <w:t>Кадастровый/условный номер Объекта: _____________.</w:t>
      </w:r>
    </w:p>
    <w:p w14:paraId="6AC10EC2" w14:textId="77777777" w:rsidR="008E019D" w:rsidRPr="00E7651D" w:rsidRDefault="008E019D" w:rsidP="008E019D">
      <w:pPr>
        <w:ind w:firstLine="709"/>
        <w:jc w:val="both"/>
      </w:pPr>
      <w:r w:rsidRPr="00E7651D">
        <w:t>Объект расположен по адресу: ___________.</w:t>
      </w:r>
    </w:p>
    <w:p w14:paraId="0B60101B" w14:textId="77777777" w:rsidR="008E019D" w:rsidRPr="00E7651D" w:rsidRDefault="008E019D" w:rsidP="008E019D">
      <w:pPr>
        <w:ind w:firstLine="709"/>
        <w:jc w:val="both"/>
      </w:pPr>
      <w:r w:rsidRPr="00E7651D">
        <w:t>Объект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14:paraId="7F56974C" w14:textId="77777777" w:rsidR="008E019D" w:rsidRPr="00E7651D" w:rsidRDefault="008E019D" w:rsidP="008E019D">
      <w:pPr>
        <w:numPr>
          <w:ilvl w:val="2"/>
          <w:numId w:val="10"/>
        </w:numPr>
        <w:ind w:left="0" w:firstLine="709"/>
        <w:contextualSpacing/>
        <w:jc w:val="both"/>
      </w:pPr>
      <w:r w:rsidRPr="00E7651D">
        <w:t>Земельный участок (далее – «</w:t>
      </w:r>
      <w:r w:rsidRPr="00E7651D">
        <w:rPr>
          <w:b/>
        </w:rPr>
        <w:t>Земельный участок</w:t>
      </w:r>
      <w:r w:rsidRPr="00E7651D">
        <w:t>») со следующими характеристиками: __________.</w:t>
      </w:r>
    </w:p>
    <w:p w14:paraId="37F7475B" w14:textId="77777777" w:rsidR="008E019D" w:rsidRPr="00E7651D" w:rsidRDefault="008E019D" w:rsidP="008E019D">
      <w:pPr>
        <w:ind w:firstLine="709"/>
        <w:jc w:val="both"/>
      </w:pPr>
      <w:r w:rsidRPr="00E7651D">
        <w:t>Кадастровый/условный номер Земельного участка: _____________.</w:t>
      </w:r>
    </w:p>
    <w:p w14:paraId="24793491" w14:textId="77777777" w:rsidR="008E019D" w:rsidRPr="00E7651D" w:rsidRDefault="008E019D" w:rsidP="008E019D">
      <w:pPr>
        <w:ind w:firstLine="709"/>
        <w:jc w:val="both"/>
      </w:pPr>
      <w:r w:rsidRPr="00E7651D">
        <w:t>Земельный участок расположен по адресу: ___________.</w:t>
      </w:r>
    </w:p>
    <w:p w14:paraId="58E27597" w14:textId="77777777" w:rsidR="008E019D" w:rsidRPr="00E7651D" w:rsidRDefault="008E019D" w:rsidP="008E019D">
      <w:pPr>
        <w:ind w:firstLine="709"/>
        <w:jc w:val="both"/>
      </w:pPr>
      <w:r w:rsidRPr="00E7651D">
        <w:t>Земельный участок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14:paraId="02C616AC" w14:textId="77777777" w:rsidR="008E019D" w:rsidRPr="00E7651D" w:rsidRDefault="008E019D" w:rsidP="008E019D">
      <w:pPr>
        <w:numPr>
          <w:ilvl w:val="0"/>
          <w:numId w:val="10"/>
        </w:numPr>
        <w:snapToGrid w:val="0"/>
        <w:ind w:left="0" w:firstLine="709"/>
        <w:contextualSpacing/>
        <w:jc w:val="both"/>
      </w:pPr>
      <w:r w:rsidRPr="00E7651D">
        <w:t>Недвижимое имущество передается в следующем техническом состоянии:</w:t>
      </w:r>
    </w:p>
    <w:p w14:paraId="04607EC8" w14:textId="77777777" w:rsidR="008E019D" w:rsidRPr="00E7651D" w:rsidRDefault="008E019D" w:rsidP="008E019D">
      <w:pPr>
        <w:snapToGrid w:val="0"/>
        <w:ind w:firstLine="709"/>
        <w:contextualSpacing/>
        <w:jc w:val="both"/>
      </w:pPr>
      <w:r w:rsidRPr="00E7651D">
        <w:t xml:space="preserve">- </w:t>
      </w:r>
      <w:r w:rsidRPr="00E7651D">
        <w:rPr>
          <w:b/>
        </w:rPr>
        <w:t>фасад и кровля Объекта:</w:t>
      </w:r>
      <w:r w:rsidRPr="00E7651D">
        <w:t xml:space="preserve"> _________________________________________________</w:t>
      </w:r>
    </w:p>
    <w:p w14:paraId="04EC7E47" w14:textId="77777777" w:rsidR="008E019D" w:rsidRPr="00E7651D" w:rsidRDefault="008E019D" w:rsidP="008E019D">
      <w:pPr>
        <w:snapToGrid w:val="0"/>
        <w:ind w:firstLine="709"/>
        <w:contextualSpacing/>
        <w:jc w:val="both"/>
        <w:rPr>
          <w:i/>
          <w:vertAlign w:val="superscript"/>
        </w:rPr>
      </w:pPr>
      <w:r w:rsidRPr="00E7651D">
        <w:rPr>
          <w:i/>
        </w:rPr>
        <w:tab/>
      </w:r>
      <w:r w:rsidRPr="00E7651D">
        <w:rPr>
          <w:i/>
        </w:rPr>
        <w:tab/>
        <w:t xml:space="preserve">     </w:t>
      </w:r>
      <w:r w:rsidRPr="00E7651D">
        <w:rPr>
          <w:i/>
          <w:vertAlign w:val="superscript"/>
        </w:rPr>
        <w:t>(указать вид отделки, например – окраска, плитка, др. покрытие)</w:t>
      </w:r>
    </w:p>
    <w:p w14:paraId="7FB51610" w14:textId="77777777" w:rsidR="008E019D" w:rsidRPr="00E7651D" w:rsidRDefault="008E019D" w:rsidP="008E019D">
      <w:pPr>
        <w:snapToGrid w:val="0"/>
        <w:ind w:firstLine="709"/>
        <w:contextualSpacing/>
        <w:jc w:val="both"/>
      </w:pPr>
      <w:r w:rsidRPr="00E7651D">
        <w:tab/>
        <w:t>состояние: __________________________________________________________</w:t>
      </w:r>
    </w:p>
    <w:p w14:paraId="611C622B" w14:textId="77777777" w:rsidR="008E019D" w:rsidRPr="00E7651D" w:rsidRDefault="008E019D" w:rsidP="008E019D">
      <w:pPr>
        <w:snapToGrid w:val="0"/>
        <w:ind w:firstLine="709"/>
        <w:contextualSpacing/>
        <w:jc w:val="both"/>
        <w:rPr>
          <w:i/>
          <w:vertAlign w:val="superscript"/>
        </w:rPr>
      </w:pPr>
      <w:r w:rsidRPr="00E7651D">
        <w:rPr>
          <w:i/>
        </w:rPr>
        <w:tab/>
      </w:r>
      <w:r w:rsidRPr="00E7651D">
        <w:rPr>
          <w:i/>
        </w:rPr>
        <w:tab/>
        <w:t xml:space="preserve">             </w:t>
      </w:r>
      <w:r w:rsidRPr="00E7651D">
        <w:rPr>
          <w:i/>
          <w:vertAlign w:val="superscript"/>
        </w:rPr>
        <w:t>(отличное, хорошее, удовлетворительное – указать)</w:t>
      </w:r>
    </w:p>
    <w:p w14:paraId="18EEF666" w14:textId="77777777" w:rsidR="008E019D" w:rsidRPr="00E7651D" w:rsidRDefault="008E019D" w:rsidP="008E019D">
      <w:pPr>
        <w:snapToGrid w:val="0"/>
        <w:ind w:firstLine="709"/>
        <w:contextualSpacing/>
        <w:jc w:val="both"/>
      </w:pPr>
      <w:r w:rsidRPr="00E7651D">
        <w:tab/>
        <w:t>недостатки: _________________________________________________________</w:t>
      </w:r>
    </w:p>
    <w:p w14:paraId="226F5450" w14:textId="77777777" w:rsidR="008E019D" w:rsidRPr="00E7651D" w:rsidRDefault="008E019D" w:rsidP="008E019D">
      <w:pPr>
        <w:snapToGrid w:val="0"/>
        <w:ind w:firstLine="709"/>
        <w:contextualSpacing/>
        <w:jc w:val="both"/>
        <w:rPr>
          <w:i/>
        </w:rPr>
      </w:pPr>
      <w:r w:rsidRPr="00E7651D">
        <w:rPr>
          <w:i/>
        </w:rPr>
        <w:tab/>
      </w:r>
      <w:r w:rsidRPr="00E7651D">
        <w:rPr>
          <w:i/>
        </w:rPr>
        <w:tab/>
      </w:r>
      <w:r w:rsidRPr="00E7651D">
        <w:rPr>
          <w:i/>
          <w:vertAlign w:val="superscript"/>
        </w:rPr>
        <w:t>(при наличии перечислить недостатки, например наличие трещин, выбоин, иные повреждения)</w:t>
      </w:r>
      <w:r w:rsidRPr="00E7651D">
        <w:rPr>
          <w:i/>
        </w:rPr>
        <w:tab/>
      </w:r>
    </w:p>
    <w:p w14:paraId="24024FD0" w14:textId="77777777" w:rsidR="008E019D" w:rsidRPr="00E7651D" w:rsidRDefault="008E019D" w:rsidP="008E019D">
      <w:pPr>
        <w:snapToGrid w:val="0"/>
        <w:ind w:firstLine="709"/>
        <w:contextualSpacing/>
        <w:jc w:val="both"/>
      </w:pPr>
    </w:p>
    <w:p w14:paraId="07BCB4BC" w14:textId="77777777" w:rsidR="008E019D" w:rsidRPr="00E7651D" w:rsidRDefault="008E019D" w:rsidP="008E019D">
      <w:pPr>
        <w:snapToGrid w:val="0"/>
        <w:ind w:firstLine="709"/>
        <w:contextualSpacing/>
        <w:jc w:val="both"/>
      </w:pPr>
      <w:r w:rsidRPr="00E7651D">
        <w:t xml:space="preserve">- </w:t>
      </w:r>
      <w:r w:rsidRPr="00E7651D">
        <w:rPr>
          <w:b/>
        </w:rPr>
        <w:t>стены</w:t>
      </w:r>
      <w:r w:rsidRPr="00E7651D">
        <w:t>: __________________________________________________________________</w:t>
      </w:r>
    </w:p>
    <w:p w14:paraId="6D6E3F6D" w14:textId="77777777" w:rsidR="008E019D" w:rsidRPr="00E7651D" w:rsidRDefault="008E019D" w:rsidP="008E019D">
      <w:pPr>
        <w:snapToGrid w:val="0"/>
        <w:ind w:firstLine="709"/>
        <w:contextualSpacing/>
        <w:jc w:val="both"/>
        <w:rPr>
          <w:i/>
          <w:vertAlign w:val="superscript"/>
        </w:rPr>
      </w:pPr>
      <w:r w:rsidRPr="00E7651D">
        <w:rPr>
          <w:i/>
        </w:rPr>
        <w:tab/>
      </w:r>
      <w:r w:rsidRPr="00E7651D">
        <w:rPr>
          <w:i/>
        </w:rPr>
        <w:tab/>
        <w:t xml:space="preserve">     </w:t>
      </w:r>
      <w:r w:rsidRPr="00E7651D">
        <w:rPr>
          <w:i/>
          <w:vertAlign w:val="superscript"/>
        </w:rPr>
        <w:t>(указать вид отделки, например – окраска, обои, др. покрытие)</w:t>
      </w:r>
    </w:p>
    <w:p w14:paraId="39841C1A" w14:textId="77777777" w:rsidR="008E019D" w:rsidRPr="00E7651D" w:rsidRDefault="008E019D" w:rsidP="008E019D">
      <w:pPr>
        <w:snapToGrid w:val="0"/>
        <w:ind w:firstLine="709"/>
        <w:contextualSpacing/>
        <w:jc w:val="both"/>
      </w:pPr>
      <w:r w:rsidRPr="00E7651D">
        <w:tab/>
        <w:t>состояние: __________________________________________________________</w:t>
      </w:r>
    </w:p>
    <w:p w14:paraId="1C36F3AE" w14:textId="77777777" w:rsidR="008E019D" w:rsidRPr="00E7651D" w:rsidRDefault="008E019D" w:rsidP="008E019D">
      <w:pPr>
        <w:snapToGrid w:val="0"/>
        <w:ind w:firstLine="709"/>
        <w:contextualSpacing/>
        <w:jc w:val="both"/>
        <w:rPr>
          <w:i/>
          <w:vertAlign w:val="superscript"/>
        </w:rPr>
      </w:pPr>
      <w:r w:rsidRPr="00E7651D">
        <w:rPr>
          <w:i/>
        </w:rPr>
        <w:tab/>
      </w:r>
      <w:r w:rsidRPr="00E7651D">
        <w:rPr>
          <w:i/>
        </w:rPr>
        <w:tab/>
        <w:t xml:space="preserve">             </w:t>
      </w:r>
      <w:r w:rsidRPr="00E7651D">
        <w:rPr>
          <w:i/>
          <w:vertAlign w:val="superscript"/>
        </w:rPr>
        <w:t>(отличное, хорошее, удовлетворительное – указать)</w:t>
      </w:r>
    </w:p>
    <w:p w14:paraId="032F12B6" w14:textId="77777777" w:rsidR="008E019D" w:rsidRPr="00E7651D" w:rsidRDefault="008E019D" w:rsidP="008E019D">
      <w:pPr>
        <w:snapToGrid w:val="0"/>
        <w:ind w:firstLine="709"/>
        <w:contextualSpacing/>
        <w:jc w:val="both"/>
      </w:pPr>
      <w:r w:rsidRPr="00E7651D">
        <w:tab/>
        <w:t>недостатки: _________________________________________________________</w:t>
      </w:r>
    </w:p>
    <w:p w14:paraId="3FED81F2" w14:textId="77777777" w:rsidR="008E019D" w:rsidRPr="00E7651D" w:rsidRDefault="008E019D" w:rsidP="008E019D">
      <w:pPr>
        <w:snapToGrid w:val="0"/>
        <w:ind w:firstLine="709"/>
        <w:contextualSpacing/>
        <w:jc w:val="both"/>
        <w:rPr>
          <w:i/>
        </w:rPr>
      </w:pPr>
      <w:r w:rsidRPr="00E7651D">
        <w:rPr>
          <w:i/>
        </w:rPr>
        <w:tab/>
      </w:r>
      <w:r w:rsidRPr="00E7651D">
        <w:rPr>
          <w:i/>
        </w:rPr>
        <w:tab/>
      </w:r>
      <w:r w:rsidRPr="00E7651D">
        <w:rPr>
          <w:i/>
          <w:vertAlign w:val="superscript"/>
        </w:rPr>
        <w:t>(при наличии перечислить недостатки, например наличие трещин, выбоин, иные повреждения)</w:t>
      </w:r>
      <w:r w:rsidRPr="00E7651D">
        <w:rPr>
          <w:i/>
        </w:rPr>
        <w:tab/>
      </w:r>
    </w:p>
    <w:p w14:paraId="159EF2BE" w14:textId="77777777" w:rsidR="008E019D" w:rsidRPr="00E7651D" w:rsidRDefault="008E019D" w:rsidP="008E019D">
      <w:pPr>
        <w:snapToGrid w:val="0"/>
        <w:ind w:firstLine="709"/>
        <w:contextualSpacing/>
        <w:jc w:val="both"/>
      </w:pPr>
      <w:r w:rsidRPr="00E7651D">
        <w:tab/>
      </w:r>
      <w:r w:rsidRPr="00E7651D">
        <w:tab/>
      </w:r>
    </w:p>
    <w:p w14:paraId="0DD314A1" w14:textId="77777777" w:rsidR="008E019D" w:rsidRPr="00E7651D" w:rsidRDefault="008E019D" w:rsidP="008E019D">
      <w:pPr>
        <w:snapToGrid w:val="0"/>
        <w:ind w:firstLine="709"/>
        <w:contextualSpacing/>
        <w:jc w:val="both"/>
      </w:pPr>
      <w:r w:rsidRPr="00E7651D">
        <w:t xml:space="preserve">- </w:t>
      </w:r>
      <w:r w:rsidRPr="00E7651D">
        <w:rPr>
          <w:b/>
        </w:rPr>
        <w:t>потолки</w:t>
      </w:r>
      <w:r w:rsidRPr="00E7651D">
        <w:t>: ________________________________________________________________</w:t>
      </w:r>
    </w:p>
    <w:p w14:paraId="75CB2167" w14:textId="77777777" w:rsidR="008E019D" w:rsidRPr="00E7651D" w:rsidRDefault="008E019D" w:rsidP="008E019D">
      <w:pPr>
        <w:snapToGrid w:val="0"/>
        <w:ind w:firstLine="709"/>
        <w:contextualSpacing/>
        <w:jc w:val="both"/>
        <w:rPr>
          <w:i/>
          <w:vertAlign w:val="superscript"/>
        </w:rPr>
      </w:pPr>
      <w:r w:rsidRPr="00E7651D">
        <w:rPr>
          <w:i/>
        </w:rPr>
        <w:tab/>
      </w:r>
      <w:r w:rsidRPr="00E7651D">
        <w:rPr>
          <w:i/>
        </w:rPr>
        <w:tab/>
      </w:r>
      <w:r w:rsidRPr="00E7651D">
        <w:rPr>
          <w:i/>
          <w:vertAlign w:val="superscript"/>
        </w:rPr>
        <w:t xml:space="preserve">                (указать вид отделки, например :окраска, обои, др. покрытие)</w:t>
      </w:r>
    </w:p>
    <w:p w14:paraId="0CCD601C" w14:textId="77777777" w:rsidR="008E019D" w:rsidRPr="00E7651D" w:rsidRDefault="008E019D" w:rsidP="008E019D">
      <w:pPr>
        <w:snapToGrid w:val="0"/>
        <w:ind w:firstLine="709"/>
        <w:contextualSpacing/>
        <w:jc w:val="both"/>
      </w:pPr>
      <w:r w:rsidRPr="00E7651D">
        <w:tab/>
        <w:t>состояние: __________________________________________________________</w:t>
      </w:r>
    </w:p>
    <w:p w14:paraId="3DECD708" w14:textId="77777777" w:rsidR="008E019D" w:rsidRPr="00E7651D" w:rsidRDefault="008E019D" w:rsidP="008E019D">
      <w:pPr>
        <w:snapToGrid w:val="0"/>
        <w:ind w:firstLine="709"/>
        <w:contextualSpacing/>
        <w:jc w:val="both"/>
        <w:rPr>
          <w:i/>
          <w:vertAlign w:val="superscript"/>
        </w:rPr>
      </w:pPr>
      <w:r w:rsidRPr="00E7651D">
        <w:rPr>
          <w:i/>
        </w:rPr>
        <w:tab/>
      </w:r>
      <w:r w:rsidRPr="00E7651D">
        <w:rPr>
          <w:i/>
        </w:rPr>
        <w:tab/>
        <w:t xml:space="preserve">         </w:t>
      </w:r>
      <w:r w:rsidRPr="00E7651D">
        <w:rPr>
          <w:i/>
          <w:vertAlign w:val="superscript"/>
        </w:rPr>
        <w:t xml:space="preserve">    (отличное, хорошее, удовлетворительное – указать)</w:t>
      </w:r>
    </w:p>
    <w:p w14:paraId="420224F9" w14:textId="77777777" w:rsidR="008E019D" w:rsidRPr="00E7651D" w:rsidRDefault="008E019D" w:rsidP="008E019D">
      <w:pPr>
        <w:snapToGrid w:val="0"/>
        <w:ind w:firstLine="709"/>
        <w:contextualSpacing/>
        <w:jc w:val="both"/>
      </w:pPr>
      <w:r w:rsidRPr="00E7651D">
        <w:tab/>
        <w:t>недостатки: _________________________________________________________</w:t>
      </w:r>
    </w:p>
    <w:p w14:paraId="675140D7" w14:textId="77777777" w:rsidR="008E019D" w:rsidRPr="00E7651D" w:rsidRDefault="008E019D" w:rsidP="008E019D">
      <w:pPr>
        <w:snapToGrid w:val="0"/>
        <w:ind w:firstLine="709"/>
        <w:contextualSpacing/>
        <w:jc w:val="both"/>
        <w:rPr>
          <w:i/>
          <w:vertAlign w:val="superscript"/>
        </w:rPr>
      </w:pPr>
      <w:r w:rsidRPr="00E7651D">
        <w:rPr>
          <w:i/>
        </w:rPr>
        <w:tab/>
      </w:r>
      <w:r w:rsidRPr="00E7651D">
        <w:rPr>
          <w:i/>
        </w:rPr>
        <w:tab/>
      </w:r>
      <w:r w:rsidRPr="00E7651D">
        <w:rPr>
          <w:i/>
          <w:vertAlign w:val="superscript"/>
        </w:rPr>
        <w:t>(при наличии перечислить недостатки, например: наличие трещин, выбоин, иные повреждения)</w:t>
      </w:r>
      <w:r w:rsidRPr="00E7651D">
        <w:rPr>
          <w:i/>
          <w:vertAlign w:val="superscript"/>
        </w:rPr>
        <w:tab/>
      </w:r>
    </w:p>
    <w:p w14:paraId="333176E3" w14:textId="77777777" w:rsidR="008E019D" w:rsidRPr="00E7651D" w:rsidRDefault="008E019D" w:rsidP="008E019D">
      <w:pPr>
        <w:snapToGrid w:val="0"/>
        <w:ind w:firstLine="709"/>
        <w:contextualSpacing/>
        <w:jc w:val="both"/>
      </w:pPr>
    </w:p>
    <w:p w14:paraId="0BAAA2D5" w14:textId="77777777" w:rsidR="008E019D" w:rsidRPr="00E7651D" w:rsidRDefault="008E019D" w:rsidP="008E019D">
      <w:pPr>
        <w:snapToGrid w:val="0"/>
        <w:ind w:firstLine="709"/>
        <w:contextualSpacing/>
        <w:jc w:val="both"/>
      </w:pPr>
      <w:r w:rsidRPr="00E7651D">
        <w:t xml:space="preserve">- </w:t>
      </w:r>
      <w:r w:rsidRPr="00E7651D">
        <w:rPr>
          <w:b/>
        </w:rPr>
        <w:t>полы</w:t>
      </w:r>
      <w:r w:rsidRPr="00E7651D">
        <w:t>: ___________________________________________________________________</w:t>
      </w:r>
    </w:p>
    <w:p w14:paraId="2C3579FB" w14:textId="77777777" w:rsidR="008E019D" w:rsidRPr="00E7651D" w:rsidRDefault="008E019D" w:rsidP="008E019D">
      <w:pPr>
        <w:snapToGrid w:val="0"/>
        <w:ind w:firstLine="709"/>
        <w:contextualSpacing/>
        <w:jc w:val="both"/>
        <w:rPr>
          <w:i/>
          <w:vertAlign w:val="superscript"/>
        </w:rPr>
      </w:pPr>
      <w:r w:rsidRPr="00E7651D">
        <w:rPr>
          <w:i/>
        </w:rPr>
        <w:tab/>
      </w:r>
      <w:r w:rsidRPr="00E7651D">
        <w:rPr>
          <w:i/>
        </w:rPr>
        <w:tab/>
      </w:r>
      <w:r w:rsidRPr="00E7651D">
        <w:rPr>
          <w:i/>
          <w:vertAlign w:val="superscript"/>
        </w:rPr>
        <w:t xml:space="preserve">     (указать вид отделки, например: окраска, паркет, плитка, др. покрытие)</w:t>
      </w:r>
    </w:p>
    <w:p w14:paraId="1A95594B" w14:textId="77777777" w:rsidR="008E019D" w:rsidRPr="00E7651D" w:rsidRDefault="008E019D" w:rsidP="008E019D">
      <w:pPr>
        <w:snapToGrid w:val="0"/>
        <w:ind w:firstLine="709"/>
        <w:contextualSpacing/>
        <w:jc w:val="both"/>
      </w:pPr>
      <w:r w:rsidRPr="00E7651D">
        <w:tab/>
        <w:t>состояние: __________________________________________________________</w:t>
      </w:r>
    </w:p>
    <w:p w14:paraId="6E8F542E" w14:textId="77777777" w:rsidR="008E019D" w:rsidRPr="00E7651D" w:rsidRDefault="008E019D" w:rsidP="008E019D">
      <w:pPr>
        <w:snapToGrid w:val="0"/>
        <w:ind w:firstLine="709"/>
        <w:contextualSpacing/>
        <w:jc w:val="both"/>
        <w:rPr>
          <w:i/>
          <w:vertAlign w:val="superscript"/>
        </w:rPr>
      </w:pPr>
      <w:r w:rsidRPr="00E7651D">
        <w:rPr>
          <w:i/>
        </w:rPr>
        <w:tab/>
      </w:r>
      <w:r w:rsidRPr="00E7651D">
        <w:rPr>
          <w:i/>
        </w:rPr>
        <w:tab/>
      </w:r>
      <w:r w:rsidRPr="00E7651D">
        <w:rPr>
          <w:i/>
          <w:vertAlign w:val="superscript"/>
        </w:rPr>
        <w:t xml:space="preserve">             (отличное, хорошее, удовлетворительное – указать)</w:t>
      </w:r>
    </w:p>
    <w:p w14:paraId="0B9D62EC" w14:textId="77777777" w:rsidR="008E019D" w:rsidRPr="00E7651D" w:rsidRDefault="008E019D" w:rsidP="008E019D">
      <w:pPr>
        <w:snapToGrid w:val="0"/>
        <w:ind w:firstLine="709"/>
        <w:contextualSpacing/>
        <w:jc w:val="both"/>
      </w:pPr>
      <w:r w:rsidRPr="00E7651D">
        <w:tab/>
        <w:t>недостатки: _________________________________________________________</w:t>
      </w:r>
    </w:p>
    <w:p w14:paraId="2FE8B51A" w14:textId="77777777" w:rsidR="008E019D" w:rsidRPr="00E7651D" w:rsidRDefault="008E019D" w:rsidP="008E019D">
      <w:pPr>
        <w:snapToGrid w:val="0"/>
        <w:ind w:firstLine="709"/>
        <w:contextualSpacing/>
        <w:jc w:val="both"/>
        <w:rPr>
          <w:i/>
          <w:vertAlign w:val="superscript"/>
        </w:rPr>
      </w:pPr>
      <w:r w:rsidRPr="00E7651D">
        <w:rPr>
          <w:i/>
        </w:rPr>
        <w:tab/>
      </w:r>
      <w:r w:rsidRPr="00E7651D">
        <w:rPr>
          <w:i/>
        </w:rPr>
        <w:tab/>
      </w:r>
      <w:r w:rsidRPr="00E7651D">
        <w:rPr>
          <w:i/>
          <w:vertAlign w:val="superscript"/>
        </w:rPr>
        <w:t>(при наличии перечислить недостатки, например: наличие трещин, выбоин, иные повреждения)</w:t>
      </w:r>
      <w:r w:rsidRPr="00E7651D">
        <w:rPr>
          <w:i/>
          <w:vertAlign w:val="superscript"/>
        </w:rPr>
        <w:tab/>
      </w:r>
    </w:p>
    <w:p w14:paraId="0D787739" w14:textId="77777777" w:rsidR="008E019D" w:rsidRPr="00E7651D" w:rsidRDefault="008E019D" w:rsidP="008E019D">
      <w:pPr>
        <w:snapToGrid w:val="0"/>
        <w:ind w:firstLine="709"/>
        <w:contextualSpacing/>
        <w:jc w:val="both"/>
      </w:pPr>
    </w:p>
    <w:p w14:paraId="618271D7" w14:textId="77777777" w:rsidR="008E019D" w:rsidRPr="00E7651D" w:rsidRDefault="008E019D" w:rsidP="008E019D">
      <w:pPr>
        <w:snapToGrid w:val="0"/>
        <w:ind w:firstLine="709"/>
        <w:contextualSpacing/>
        <w:jc w:val="both"/>
      </w:pPr>
      <w:r w:rsidRPr="00E7651D">
        <w:t xml:space="preserve">- </w:t>
      </w:r>
      <w:r w:rsidRPr="00E7651D">
        <w:rPr>
          <w:b/>
        </w:rPr>
        <w:t>двери</w:t>
      </w:r>
      <w:r w:rsidRPr="00E7651D">
        <w:t>: __________________________________________________________________</w:t>
      </w:r>
    </w:p>
    <w:p w14:paraId="64561E6B" w14:textId="77777777" w:rsidR="008E019D" w:rsidRPr="00E7651D" w:rsidRDefault="008E019D" w:rsidP="008E019D">
      <w:pPr>
        <w:snapToGrid w:val="0"/>
        <w:ind w:firstLine="709"/>
        <w:contextualSpacing/>
        <w:jc w:val="both"/>
        <w:rPr>
          <w:i/>
          <w:vertAlign w:val="superscript"/>
        </w:rPr>
      </w:pPr>
      <w:r w:rsidRPr="00E7651D">
        <w:rPr>
          <w:i/>
        </w:rPr>
        <w:tab/>
      </w:r>
      <w:r w:rsidRPr="00E7651D">
        <w:rPr>
          <w:i/>
        </w:rPr>
        <w:tab/>
      </w:r>
      <w:r w:rsidRPr="00E7651D">
        <w:rPr>
          <w:i/>
          <w:vertAlign w:val="superscript"/>
        </w:rPr>
        <w:t xml:space="preserve">     (указать материал, вид отделки, например: металлическая, деревянная, др. покрытие)</w:t>
      </w:r>
    </w:p>
    <w:p w14:paraId="56D9DC7D" w14:textId="77777777" w:rsidR="008E019D" w:rsidRPr="00E7651D" w:rsidRDefault="008E019D" w:rsidP="008E019D">
      <w:pPr>
        <w:snapToGrid w:val="0"/>
        <w:ind w:firstLine="709"/>
        <w:contextualSpacing/>
        <w:jc w:val="both"/>
      </w:pPr>
      <w:r w:rsidRPr="00E7651D">
        <w:tab/>
        <w:t>состояние: __________________________________________________________</w:t>
      </w:r>
    </w:p>
    <w:p w14:paraId="7EEC9DA5" w14:textId="77777777" w:rsidR="008E019D" w:rsidRPr="00E7651D" w:rsidRDefault="008E019D" w:rsidP="008E019D">
      <w:pPr>
        <w:snapToGrid w:val="0"/>
        <w:ind w:firstLine="709"/>
        <w:contextualSpacing/>
        <w:jc w:val="both"/>
        <w:rPr>
          <w:i/>
          <w:vertAlign w:val="superscript"/>
        </w:rPr>
      </w:pPr>
      <w:r w:rsidRPr="00E7651D">
        <w:rPr>
          <w:i/>
        </w:rPr>
        <w:tab/>
      </w:r>
      <w:r w:rsidRPr="00E7651D">
        <w:rPr>
          <w:i/>
        </w:rPr>
        <w:tab/>
        <w:t xml:space="preserve">             </w:t>
      </w:r>
      <w:r w:rsidRPr="00E7651D">
        <w:rPr>
          <w:i/>
          <w:vertAlign w:val="superscript"/>
        </w:rPr>
        <w:t>(отличное, хорошее, удовлетворительное – указать)</w:t>
      </w:r>
    </w:p>
    <w:p w14:paraId="5668B4E8" w14:textId="77777777" w:rsidR="008E019D" w:rsidRPr="00E7651D" w:rsidRDefault="008E019D" w:rsidP="008E019D">
      <w:pPr>
        <w:snapToGrid w:val="0"/>
        <w:ind w:firstLine="709"/>
        <w:contextualSpacing/>
        <w:jc w:val="both"/>
      </w:pPr>
      <w:r w:rsidRPr="00E7651D">
        <w:tab/>
        <w:t>недостатки: _________________________________________________________</w:t>
      </w:r>
    </w:p>
    <w:p w14:paraId="09F10CC4" w14:textId="77777777" w:rsidR="008E019D" w:rsidRPr="00E7651D" w:rsidRDefault="008E019D" w:rsidP="008E019D">
      <w:pPr>
        <w:snapToGrid w:val="0"/>
        <w:ind w:firstLine="709"/>
        <w:contextualSpacing/>
        <w:jc w:val="both"/>
        <w:rPr>
          <w:i/>
          <w:vertAlign w:val="superscript"/>
        </w:rPr>
      </w:pPr>
      <w:r w:rsidRPr="00E7651D">
        <w:rPr>
          <w:i/>
          <w:vertAlign w:val="superscript"/>
        </w:rPr>
        <w:t>(при наличии перечислить недостатки, например: наличие трещин, выбоин, сломан замок/ручка, перекос, иные повреждения)</w:t>
      </w:r>
    </w:p>
    <w:p w14:paraId="7F835E91" w14:textId="77777777" w:rsidR="008E019D" w:rsidRPr="00E7651D" w:rsidRDefault="008E019D" w:rsidP="008E019D">
      <w:pPr>
        <w:snapToGrid w:val="0"/>
        <w:ind w:firstLine="709"/>
        <w:contextualSpacing/>
        <w:jc w:val="both"/>
      </w:pPr>
    </w:p>
    <w:p w14:paraId="6DCFD6AF" w14:textId="77777777" w:rsidR="008E019D" w:rsidRPr="00E7651D" w:rsidRDefault="008E019D" w:rsidP="008E019D">
      <w:pPr>
        <w:snapToGrid w:val="0"/>
        <w:ind w:firstLine="709"/>
        <w:contextualSpacing/>
        <w:jc w:val="both"/>
      </w:pPr>
      <w:r w:rsidRPr="00E7651D">
        <w:rPr>
          <w:b/>
        </w:rPr>
        <w:t>- окна</w:t>
      </w:r>
      <w:r w:rsidRPr="00E7651D">
        <w:t>: ___________________________________________________________________</w:t>
      </w:r>
    </w:p>
    <w:p w14:paraId="596BFB12" w14:textId="77777777" w:rsidR="008E019D" w:rsidRPr="00E7651D" w:rsidRDefault="008E019D" w:rsidP="008E019D">
      <w:pPr>
        <w:snapToGrid w:val="0"/>
        <w:ind w:firstLine="709"/>
        <w:contextualSpacing/>
        <w:jc w:val="both"/>
        <w:rPr>
          <w:i/>
          <w:vertAlign w:val="superscript"/>
        </w:rPr>
      </w:pPr>
      <w:r w:rsidRPr="00E7651D">
        <w:rPr>
          <w:i/>
        </w:rPr>
        <w:tab/>
      </w:r>
      <w:r w:rsidRPr="00E7651D">
        <w:rPr>
          <w:i/>
          <w:vertAlign w:val="superscript"/>
        </w:rPr>
        <w:t>(указать материал, вид отделки, например: пластиковые, деревянные, алюминиевые, окраска, др. покрытие)</w:t>
      </w:r>
    </w:p>
    <w:p w14:paraId="1E8BD95A" w14:textId="77777777" w:rsidR="008E019D" w:rsidRPr="00E7651D" w:rsidRDefault="008E019D" w:rsidP="008E019D">
      <w:pPr>
        <w:snapToGrid w:val="0"/>
        <w:ind w:firstLine="709"/>
        <w:contextualSpacing/>
        <w:jc w:val="both"/>
      </w:pPr>
      <w:r w:rsidRPr="00E7651D">
        <w:tab/>
        <w:t>состояние: __________________________________________________________</w:t>
      </w:r>
    </w:p>
    <w:p w14:paraId="761E162D" w14:textId="77777777" w:rsidR="008E019D" w:rsidRPr="00E7651D" w:rsidRDefault="008E019D" w:rsidP="008E019D">
      <w:pPr>
        <w:snapToGrid w:val="0"/>
        <w:ind w:firstLine="709"/>
        <w:contextualSpacing/>
        <w:jc w:val="both"/>
        <w:rPr>
          <w:i/>
          <w:vertAlign w:val="superscript"/>
        </w:rPr>
      </w:pPr>
      <w:r w:rsidRPr="00E7651D">
        <w:rPr>
          <w:i/>
        </w:rPr>
        <w:tab/>
      </w:r>
      <w:r w:rsidRPr="00E7651D">
        <w:rPr>
          <w:i/>
        </w:rPr>
        <w:tab/>
        <w:t xml:space="preserve">          </w:t>
      </w:r>
      <w:r w:rsidRPr="00E7651D">
        <w:rPr>
          <w:i/>
          <w:vertAlign w:val="superscript"/>
        </w:rPr>
        <w:t xml:space="preserve">   (отличное, хорошее, удовлетворительное – указать)</w:t>
      </w:r>
    </w:p>
    <w:p w14:paraId="7B45BD4C" w14:textId="77777777" w:rsidR="008E019D" w:rsidRPr="00E7651D" w:rsidRDefault="008E019D" w:rsidP="008E019D">
      <w:pPr>
        <w:snapToGrid w:val="0"/>
        <w:ind w:firstLine="709"/>
        <w:contextualSpacing/>
        <w:jc w:val="both"/>
      </w:pPr>
      <w:r w:rsidRPr="00E7651D">
        <w:tab/>
        <w:t>недостатки: _________________________________________________________</w:t>
      </w:r>
    </w:p>
    <w:p w14:paraId="3D7BFDAD" w14:textId="77777777" w:rsidR="008E019D" w:rsidRPr="00E7651D" w:rsidRDefault="008E019D" w:rsidP="008E019D">
      <w:pPr>
        <w:snapToGrid w:val="0"/>
        <w:ind w:firstLine="709"/>
        <w:contextualSpacing/>
        <w:jc w:val="both"/>
        <w:rPr>
          <w:i/>
          <w:vertAlign w:val="superscript"/>
        </w:rPr>
      </w:pPr>
      <w:r w:rsidRPr="00E7651D">
        <w:rPr>
          <w:i/>
          <w:vertAlign w:val="superscript"/>
        </w:rPr>
        <w:t>(при наличии перечислить недостатки, например: наличие трещин, выбоин, сломана/отсутствует ручка, иные повреждения)</w:t>
      </w:r>
    </w:p>
    <w:p w14:paraId="58BFB36F" w14:textId="77777777" w:rsidR="008E019D" w:rsidRPr="00E7651D" w:rsidRDefault="008E019D" w:rsidP="008E019D">
      <w:pPr>
        <w:snapToGrid w:val="0"/>
        <w:ind w:firstLine="709"/>
        <w:contextualSpacing/>
        <w:jc w:val="both"/>
        <w:rPr>
          <w:i/>
        </w:rPr>
      </w:pPr>
    </w:p>
    <w:p w14:paraId="4D537E24" w14:textId="77777777" w:rsidR="008E019D" w:rsidRPr="00E7651D" w:rsidRDefault="008E019D" w:rsidP="008E019D">
      <w:pPr>
        <w:snapToGrid w:val="0"/>
        <w:ind w:firstLine="709"/>
        <w:contextualSpacing/>
        <w:jc w:val="both"/>
        <w:rPr>
          <w:b/>
        </w:rPr>
      </w:pPr>
      <w:r w:rsidRPr="00E7651D">
        <w:t xml:space="preserve">- </w:t>
      </w:r>
      <w:r w:rsidRPr="00E7651D">
        <w:rPr>
          <w:b/>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8E019D" w:rsidRPr="00E7651D" w14:paraId="25C7B828" w14:textId="77777777" w:rsidTr="000E6985">
        <w:tc>
          <w:tcPr>
            <w:tcW w:w="371" w:type="pct"/>
            <w:vAlign w:val="center"/>
          </w:tcPr>
          <w:p w14:paraId="171B1C99" w14:textId="77777777" w:rsidR="008E019D" w:rsidRPr="00E7651D" w:rsidRDefault="008E019D" w:rsidP="000E6985">
            <w:pPr>
              <w:widowControl w:val="0"/>
              <w:autoSpaceDE w:val="0"/>
              <w:autoSpaceDN w:val="0"/>
              <w:adjustRightInd w:val="0"/>
              <w:jc w:val="center"/>
            </w:pPr>
            <w:r w:rsidRPr="00E7651D">
              <w:t>№ п/п</w:t>
            </w:r>
          </w:p>
        </w:tc>
        <w:tc>
          <w:tcPr>
            <w:tcW w:w="2498" w:type="pct"/>
            <w:vAlign w:val="center"/>
          </w:tcPr>
          <w:p w14:paraId="0624D42E" w14:textId="77777777" w:rsidR="008E019D" w:rsidRPr="00E7651D" w:rsidRDefault="008E019D" w:rsidP="000E6985">
            <w:pPr>
              <w:widowControl w:val="0"/>
              <w:autoSpaceDE w:val="0"/>
              <w:autoSpaceDN w:val="0"/>
              <w:adjustRightInd w:val="0"/>
              <w:jc w:val="center"/>
              <w:rPr>
                <w:strike/>
              </w:rPr>
            </w:pPr>
            <w:r w:rsidRPr="00E7651D">
              <w:t>Наименование/описание систем</w:t>
            </w:r>
          </w:p>
        </w:tc>
        <w:tc>
          <w:tcPr>
            <w:tcW w:w="2131" w:type="pct"/>
            <w:vAlign w:val="center"/>
          </w:tcPr>
          <w:p w14:paraId="4DEC9DD6" w14:textId="77777777" w:rsidR="008E019D" w:rsidRPr="00E7651D" w:rsidRDefault="008E019D" w:rsidP="000E6985">
            <w:pPr>
              <w:widowControl w:val="0"/>
              <w:autoSpaceDE w:val="0"/>
              <w:autoSpaceDN w:val="0"/>
              <w:adjustRightInd w:val="0"/>
              <w:jc w:val="center"/>
            </w:pPr>
            <w:r w:rsidRPr="00E7651D">
              <w:t>Состояние</w:t>
            </w:r>
          </w:p>
          <w:p w14:paraId="096FEC45" w14:textId="77777777" w:rsidR="008E019D" w:rsidRPr="00E7651D" w:rsidRDefault="008E019D" w:rsidP="000E6985">
            <w:pPr>
              <w:widowControl w:val="0"/>
              <w:autoSpaceDE w:val="0"/>
              <w:autoSpaceDN w:val="0"/>
              <w:adjustRightInd w:val="0"/>
              <w:jc w:val="center"/>
            </w:pPr>
            <w:r w:rsidRPr="00E7651D">
              <w:rPr>
                <w:i/>
                <w:vertAlign w:val="superscript"/>
              </w:rPr>
              <w:t>(отличное, хорошее, удовлетворительное – указать для каждого вида оборудования)</w:t>
            </w:r>
          </w:p>
        </w:tc>
      </w:tr>
      <w:tr w:rsidR="008E019D" w:rsidRPr="00E7651D" w14:paraId="7F90AC33" w14:textId="77777777" w:rsidTr="000E6985">
        <w:tc>
          <w:tcPr>
            <w:tcW w:w="371" w:type="pct"/>
            <w:vAlign w:val="center"/>
          </w:tcPr>
          <w:p w14:paraId="79F0ACFF" w14:textId="77777777" w:rsidR="008E019D" w:rsidRPr="00E7651D" w:rsidRDefault="008E019D" w:rsidP="000E6985">
            <w:pPr>
              <w:widowControl w:val="0"/>
              <w:autoSpaceDE w:val="0"/>
              <w:autoSpaceDN w:val="0"/>
              <w:adjustRightInd w:val="0"/>
              <w:jc w:val="center"/>
            </w:pPr>
            <w:r w:rsidRPr="00E7651D">
              <w:t>1.</w:t>
            </w:r>
          </w:p>
        </w:tc>
        <w:tc>
          <w:tcPr>
            <w:tcW w:w="2498" w:type="pct"/>
            <w:vAlign w:val="center"/>
          </w:tcPr>
          <w:p w14:paraId="2129A401" w14:textId="77777777" w:rsidR="008E019D" w:rsidRPr="00E7651D" w:rsidRDefault="008E019D" w:rsidP="000E6985">
            <w:pPr>
              <w:widowControl w:val="0"/>
              <w:autoSpaceDE w:val="0"/>
              <w:autoSpaceDN w:val="0"/>
              <w:adjustRightInd w:val="0"/>
              <w:jc w:val="center"/>
            </w:pPr>
            <w:r w:rsidRPr="00E7651D">
              <w:t>Системы электроснабжения в соответствии с проектом № ______</w:t>
            </w:r>
          </w:p>
        </w:tc>
        <w:tc>
          <w:tcPr>
            <w:tcW w:w="2131" w:type="pct"/>
            <w:vAlign w:val="center"/>
          </w:tcPr>
          <w:p w14:paraId="55858D75" w14:textId="77777777" w:rsidR="008E019D" w:rsidRPr="00E7651D" w:rsidRDefault="008E019D" w:rsidP="000E6985">
            <w:pPr>
              <w:widowControl w:val="0"/>
              <w:autoSpaceDE w:val="0"/>
              <w:autoSpaceDN w:val="0"/>
              <w:adjustRightInd w:val="0"/>
              <w:jc w:val="center"/>
            </w:pPr>
          </w:p>
        </w:tc>
      </w:tr>
      <w:tr w:rsidR="008E019D" w:rsidRPr="00E7651D" w14:paraId="0C8A1D55" w14:textId="77777777" w:rsidTr="000E6985">
        <w:tc>
          <w:tcPr>
            <w:tcW w:w="371" w:type="pct"/>
            <w:vAlign w:val="center"/>
          </w:tcPr>
          <w:p w14:paraId="6C2B138A" w14:textId="77777777" w:rsidR="008E019D" w:rsidRPr="00E7651D" w:rsidRDefault="008E019D" w:rsidP="000E6985">
            <w:pPr>
              <w:widowControl w:val="0"/>
              <w:autoSpaceDE w:val="0"/>
              <w:autoSpaceDN w:val="0"/>
              <w:adjustRightInd w:val="0"/>
              <w:jc w:val="center"/>
            </w:pPr>
            <w:r w:rsidRPr="00E7651D">
              <w:t>1.1.</w:t>
            </w:r>
          </w:p>
        </w:tc>
        <w:tc>
          <w:tcPr>
            <w:tcW w:w="2498" w:type="pct"/>
            <w:vAlign w:val="center"/>
          </w:tcPr>
          <w:p w14:paraId="4B998E71" w14:textId="77777777" w:rsidR="008E019D" w:rsidRPr="00E7651D" w:rsidRDefault="008E019D" w:rsidP="000E6985">
            <w:pPr>
              <w:widowControl w:val="0"/>
              <w:autoSpaceDE w:val="0"/>
              <w:autoSpaceDN w:val="0"/>
              <w:adjustRightInd w:val="0"/>
              <w:jc w:val="center"/>
            </w:pPr>
            <w:r w:rsidRPr="00E7651D">
              <w:t>Общее электроснабжение</w:t>
            </w:r>
          </w:p>
        </w:tc>
        <w:tc>
          <w:tcPr>
            <w:tcW w:w="2131" w:type="pct"/>
            <w:vAlign w:val="center"/>
          </w:tcPr>
          <w:p w14:paraId="5CFA61E3" w14:textId="77777777" w:rsidR="008E019D" w:rsidRPr="00E7651D" w:rsidRDefault="008E019D" w:rsidP="000E6985">
            <w:pPr>
              <w:widowControl w:val="0"/>
              <w:autoSpaceDE w:val="0"/>
              <w:autoSpaceDN w:val="0"/>
              <w:adjustRightInd w:val="0"/>
              <w:jc w:val="center"/>
            </w:pPr>
          </w:p>
        </w:tc>
      </w:tr>
      <w:tr w:rsidR="008E019D" w:rsidRPr="00E7651D" w14:paraId="01C7B258" w14:textId="77777777" w:rsidTr="000E6985">
        <w:tc>
          <w:tcPr>
            <w:tcW w:w="371" w:type="pct"/>
            <w:vAlign w:val="center"/>
          </w:tcPr>
          <w:p w14:paraId="2993ED85" w14:textId="77777777" w:rsidR="008E019D" w:rsidRPr="00E7651D" w:rsidRDefault="008E019D" w:rsidP="000E6985">
            <w:pPr>
              <w:widowControl w:val="0"/>
              <w:autoSpaceDE w:val="0"/>
              <w:autoSpaceDN w:val="0"/>
              <w:adjustRightInd w:val="0"/>
              <w:jc w:val="center"/>
            </w:pPr>
            <w:r w:rsidRPr="00E7651D">
              <w:t>1.2.</w:t>
            </w:r>
          </w:p>
        </w:tc>
        <w:tc>
          <w:tcPr>
            <w:tcW w:w="2498" w:type="pct"/>
            <w:vAlign w:val="center"/>
          </w:tcPr>
          <w:p w14:paraId="2B0BBE2A" w14:textId="77777777" w:rsidR="008E019D" w:rsidRPr="00E7651D" w:rsidRDefault="008E019D" w:rsidP="000E6985">
            <w:pPr>
              <w:widowControl w:val="0"/>
              <w:autoSpaceDE w:val="0"/>
              <w:autoSpaceDN w:val="0"/>
              <w:adjustRightInd w:val="0"/>
              <w:jc w:val="center"/>
            </w:pPr>
            <w:r w:rsidRPr="00E7651D">
              <w:t>ГРЩ, РЩ</w:t>
            </w:r>
          </w:p>
        </w:tc>
        <w:tc>
          <w:tcPr>
            <w:tcW w:w="2131" w:type="pct"/>
            <w:vAlign w:val="center"/>
          </w:tcPr>
          <w:p w14:paraId="7C8B2998" w14:textId="77777777" w:rsidR="008E019D" w:rsidRPr="00E7651D" w:rsidRDefault="008E019D" w:rsidP="000E6985">
            <w:pPr>
              <w:widowControl w:val="0"/>
              <w:autoSpaceDE w:val="0"/>
              <w:autoSpaceDN w:val="0"/>
              <w:adjustRightInd w:val="0"/>
              <w:jc w:val="center"/>
            </w:pPr>
          </w:p>
        </w:tc>
      </w:tr>
      <w:tr w:rsidR="008E019D" w:rsidRPr="00E7651D" w14:paraId="63E515B9" w14:textId="77777777" w:rsidTr="000E6985">
        <w:tc>
          <w:tcPr>
            <w:tcW w:w="371" w:type="pct"/>
            <w:vAlign w:val="center"/>
          </w:tcPr>
          <w:p w14:paraId="651192D6" w14:textId="77777777" w:rsidR="008E019D" w:rsidRPr="00E7651D" w:rsidRDefault="008E019D" w:rsidP="000E6985">
            <w:pPr>
              <w:widowControl w:val="0"/>
              <w:autoSpaceDE w:val="0"/>
              <w:autoSpaceDN w:val="0"/>
              <w:adjustRightInd w:val="0"/>
              <w:jc w:val="center"/>
            </w:pPr>
            <w:r w:rsidRPr="00E7651D">
              <w:t>1.3.</w:t>
            </w:r>
          </w:p>
        </w:tc>
        <w:tc>
          <w:tcPr>
            <w:tcW w:w="2498" w:type="pct"/>
            <w:vAlign w:val="center"/>
          </w:tcPr>
          <w:p w14:paraId="6E3B16C6" w14:textId="77777777" w:rsidR="008E019D" w:rsidRPr="00E7651D" w:rsidRDefault="008E019D" w:rsidP="000E6985">
            <w:pPr>
              <w:widowControl w:val="0"/>
              <w:autoSpaceDE w:val="0"/>
              <w:autoSpaceDN w:val="0"/>
              <w:adjustRightInd w:val="0"/>
              <w:jc w:val="center"/>
            </w:pPr>
            <w:r w:rsidRPr="00E7651D">
              <w:t>Гарантированное и бесперебойное электропитание</w:t>
            </w:r>
          </w:p>
        </w:tc>
        <w:tc>
          <w:tcPr>
            <w:tcW w:w="2131" w:type="pct"/>
            <w:vAlign w:val="center"/>
          </w:tcPr>
          <w:p w14:paraId="6BE5A483" w14:textId="77777777" w:rsidR="008E019D" w:rsidRPr="00E7651D" w:rsidRDefault="008E019D" w:rsidP="000E6985">
            <w:pPr>
              <w:widowControl w:val="0"/>
              <w:autoSpaceDE w:val="0"/>
              <w:autoSpaceDN w:val="0"/>
              <w:adjustRightInd w:val="0"/>
              <w:jc w:val="center"/>
            </w:pPr>
          </w:p>
        </w:tc>
      </w:tr>
      <w:tr w:rsidR="008E019D" w:rsidRPr="00E7651D" w14:paraId="7C5E24B3" w14:textId="77777777" w:rsidTr="000E6985">
        <w:tc>
          <w:tcPr>
            <w:tcW w:w="371" w:type="pct"/>
            <w:vAlign w:val="center"/>
          </w:tcPr>
          <w:p w14:paraId="667F35D8" w14:textId="77777777" w:rsidR="008E019D" w:rsidRPr="00E7651D" w:rsidRDefault="008E019D" w:rsidP="000E6985">
            <w:pPr>
              <w:widowControl w:val="0"/>
              <w:autoSpaceDE w:val="0"/>
              <w:autoSpaceDN w:val="0"/>
              <w:adjustRightInd w:val="0"/>
              <w:jc w:val="center"/>
            </w:pPr>
            <w:r w:rsidRPr="00E7651D">
              <w:t>1.4.</w:t>
            </w:r>
          </w:p>
        </w:tc>
        <w:tc>
          <w:tcPr>
            <w:tcW w:w="2498" w:type="pct"/>
            <w:vAlign w:val="center"/>
          </w:tcPr>
          <w:p w14:paraId="39417EEE" w14:textId="77777777" w:rsidR="008E019D" w:rsidRPr="00E7651D" w:rsidRDefault="008E019D" w:rsidP="000E6985">
            <w:pPr>
              <w:widowControl w:val="0"/>
              <w:autoSpaceDE w:val="0"/>
              <w:autoSpaceDN w:val="0"/>
              <w:adjustRightInd w:val="0"/>
              <w:jc w:val="center"/>
            </w:pPr>
            <w:r w:rsidRPr="00E7651D">
              <w:t>Силовые, питающие и групповые кабельные линии</w:t>
            </w:r>
          </w:p>
        </w:tc>
        <w:tc>
          <w:tcPr>
            <w:tcW w:w="2131" w:type="pct"/>
            <w:vAlign w:val="center"/>
          </w:tcPr>
          <w:p w14:paraId="20AF33AD" w14:textId="77777777" w:rsidR="008E019D" w:rsidRPr="00E7651D" w:rsidRDefault="008E019D" w:rsidP="000E6985">
            <w:pPr>
              <w:widowControl w:val="0"/>
              <w:autoSpaceDE w:val="0"/>
              <w:autoSpaceDN w:val="0"/>
              <w:adjustRightInd w:val="0"/>
              <w:jc w:val="center"/>
            </w:pPr>
          </w:p>
        </w:tc>
      </w:tr>
      <w:tr w:rsidR="008E019D" w:rsidRPr="00E7651D" w14:paraId="6D2DC66F" w14:textId="77777777" w:rsidTr="000E6985">
        <w:tc>
          <w:tcPr>
            <w:tcW w:w="371" w:type="pct"/>
            <w:vAlign w:val="center"/>
          </w:tcPr>
          <w:p w14:paraId="42B2D15A" w14:textId="77777777" w:rsidR="008E019D" w:rsidRPr="00E7651D" w:rsidRDefault="008E019D" w:rsidP="000E6985">
            <w:pPr>
              <w:widowControl w:val="0"/>
              <w:autoSpaceDE w:val="0"/>
              <w:autoSpaceDN w:val="0"/>
              <w:adjustRightInd w:val="0"/>
              <w:jc w:val="center"/>
            </w:pPr>
            <w:r w:rsidRPr="00E7651D">
              <w:t>1.5.</w:t>
            </w:r>
          </w:p>
        </w:tc>
        <w:tc>
          <w:tcPr>
            <w:tcW w:w="2498" w:type="pct"/>
            <w:vAlign w:val="center"/>
          </w:tcPr>
          <w:p w14:paraId="611639F1" w14:textId="77777777" w:rsidR="008E019D" w:rsidRPr="00E7651D" w:rsidRDefault="008E019D" w:rsidP="000E6985">
            <w:pPr>
              <w:widowControl w:val="0"/>
              <w:autoSpaceDE w:val="0"/>
              <w:autoSpaceDN w:val="0"/>
              <w:adjustRightInd w:val="0"/>
              <w:jc w:val="center"/>
            </w:pPr>
            <w:r w:rsidRPr="00E7651D">
              <w:t>Системы электрообогрева (термокабели)</w:t>
            </w:r>
          </w:p>
        </w:tc>
        <w:tc>
          <w:tcPr>
            <w:tcW w:w="2131" w:type="pct"/>
            <w:vAlign w:val="center"/>
          </w:tcPr>
          <w:p w14:paraId="2CB9C0FF" w14:textId="77777777" w:rsidR="008E019D" w:rsidRPr="00E7651D" w:rsidRDefault="008E019D" w:rsidP="000E6985">
            <w:pPr>
              <w:widowControl w:val="0"/>
              <w:autoSpaceDE w:val="0"/>
              <w:autoSpaceDN w:val="0"/>
              <w:adjustRightInd w:val="0"/>
              <w:jc w:val="center"/>
            </w:pPr>
          </w:p>
        </w:tc>
      </w:tr>
      <w:tr w:rsidR="008E019D" w:rsidRPr="00E7651D" w14:paraId="75ABDCDA" w14:textId="77777777" w:rsidTr="000E6985">
        <w:tc>
          <w:tcPr>
            <w:tcW w:w="371" w:type="pct"/>
            <w:vAlign w:val="center"/>
          </w:tcPr>
          <w:p w14:paraId="10227B53" w14:textId="77777777" w:rsidR="008E019D" w:rsidRPr="00E7651D" w:rsidRDefault="008E019D" w:rsidP="000E6985">
            <w:pPr>
              <w:widowControl w:val="0"/>
              <w:autoSpaceDE w:val="0"/>
              <w:autoSpaceDN w:val="0"/>
              <w:adjustRightInd w:val="0"/>
              <w:jc w:val="center"/>
            </w:pPr>
            <w:r w:rsidRPr="00E7651D">
              <w:t>1.6.</w:t>
            </w:r>
          </w:p>
        </w:tc>
        <w:tc>
          <w:tcPr>
            <w:tcW w:w="2498" w:type="pct"/>
            <w:vAlign w:val="center"/>
          </w:tcPr>
          <w:p w14:paraId="15E1E151" w14:textId="77777777" w:rsidR="008E019D" w:rsidRPr="00E7651D" w:rsidRDefault="008E019D" w:rsidP="000E6985">
            <w:pPr>
              <w:widowControl w:val="0"/>
              <w:autoSpaceDE w:val="0"/>
              <w:autoSpaceDN w:val="0"/>
              <w:adjustRightInd w:val="0"/>
              <w:jc w:val="center"/>
            </w:pPr>
            <w:r w:rsidRPr="00E7651D">
              <w:t>Система учета потребляемой электроэнергии</w:t>
            </w:r>
          </w:p>
        </w:tc>
        <w:tc>
          <w:tcPr>
            <w:tcW w:w="2131" w:type="pct"/>
            <w:vAlign w:val="center"/>
          </w:tcPr>
          <w:p w14:paraId="158DA2D1" w14:textId="77777777" w:rsidR="008E019D" w:rsidRPr="00E7651D" w:rsidRDefault="008E019D" w:rsidP="000E6985">
            <w:pPr>
              <w:widowControl w:val="0"/>
              <w:autoSpaceDE w:val="0"/>
              <w:autoSpaceDN w:val="0"/>
              <w:adjustRightInd w:val="0"/>
              <w:jc w:val="center"/>
            </w:pPr>
          </w:p>
        </w:tc>
      </w:tr>
      <w:tr w:rsidR="008E019D" w:rsidRPr="00E7651D" w14:paraId="3F8B883E" w14:textId="77777777" w:rsidTr="000E6985">
        <w:tc>
          <w:tcPr>
            <w:tcW w:w="371" w:type="pct"/>
            <w:vAlign w:val="center"/>
          </w:tcPr>
          <w:p w14:paraId="5D44887C" w14:textId="77777777" w:rsidR="008E019D" w:rsidRPr="00E7651D" w:rsidRDefault="008E019D" w:rsidP="000E6985">
            <w:pPr>
              <w:widowControl w:val="0"/>
              <w:autoSpaceDE w:val="0"/>
              <w:autoSpaceDN w:val="0"/>
              <w:adjustRightInd w:val="0"/>
              <w:jc w:val="center"/>
            </w:pPr>
            <w:r w:rsidRPr="00E7651D">
              <w:t>1.7.</w:t>
            </w:r>
          </w:p>
        </w:tc>
        <w:tc>
          <w:tcPr>
            <w:tcW w:w="2498" w:type="pct"/>
            <w:vAlign w:val="center"/>
          </w:tcPr>
          <w:p w14:paraId="2934EF77" w14:textId="77777777" w:rsidR="008E019D" w:rsidRPr="00E7651D" w:rsidRDefault="008E019D" w:rsidP="000E6985">
            <w:pPr>
              <w:widowControl w:val="0"/>
              <w:autoSpaceDE w:val="0"/>
              <w:autoSpaceDN w:val="0"/>
              <w:adjustRightInd w:val="0"/>
              <w:jc w:val="center"/>
            </w:pPr>
            <w:r w:rsidRPr="00E7651D">
              <w:t>Сети освещения</w:t>
            </w:r>
          </w:p>
        </w:tc>
        <w:tc>
          <w:tcPr>
            <w:tcW w:w="2131" w:type="pct"/>
            <w:vAlign w:val="center"/>
          </w:tcPr>
          <w:p w14:paraId="6ED369B7" w14:textId="77777777" w:rsidR="008E019D" w:rsidRPr="00E7651D" w:rsidRDefault="008E019D" w:rsidP="000E6985">
            <w:pPr>
              <w:widowControl w:val="0"/>
              <w:autoSpaceDE w:val="0"/>
              <w:autoSpaceDN w:val="0"/>
              <w:adjustRightInd w:val="0"/>
              <w:jc w:val="center"/>
            </w:pPr>
          </w:p>
        </w:tc>
      </w:tr>
      <w:tr w:rsidR="008E019D" w:rsidRPr="00E7651D" w14:paraId="5E65F747" w14:textId="77777777" w:rsidTr="000E6985">
        <w:tc>
          <w:tcPr>
            <w:tcW w:w="371" w:type="pct"/>
            <w:vAlign w:val="center"/>
          </w:tcPr>
          <w:p w14:paraId="66F6889D" w14:textId="77777777" w:rsidR="008E019D" w:rsidRPr="00E7651D" w:rsidRDefault="008E019D" w:rsidP="000E6985">
            <w:pPr>
              <w:widowControl w:val="0"/>
              <w:autoSpaceDE w:val="0"/>
              <w:autoSpaceDN w:val="0"/>
              <w:adjustRightInd w:val="0"/>
              <w:jc w:val="center"/>
            </w:pPr>
            <w:r w:rsidRPr="00E7651D">
              <w:t>1.8.</w:t>
            </w:r>
          </w:p>
        </w:tc>
        <w:tc>
          <w:tcPr>
            <w:tcW w:w="2498" w:type="pct"/>
            <w:vAlign w:val="center"/>
          </w:tcPr>
          <w:p w14:paraId="1AE3E3ED" w14:textId="77777777" w:rsidR="008E019D" w:rsidRPr="00E7651D" w:rsidRDefault="008E019D" w:rsidP="000E6985">
            <w:pPr>
              <w:widowControl w:val="0"/>
              <w:autoSpaceDE w:val="0"/>
              <w:autoSpaceDN w:val="0"/>
              <w:adjustRightInd w:val="0"/>
              <w:jc w:val="center"/>
            </w:pPr>
            <w:r w:rsidRPr="00E7651D">
              <w:t>Рекламное освещение</w:t>
            </w:r>
          </w:p>
        </w:tc>
        <w:tc>
          <w:tcPr>
            <w:tcW w:w="2131" w:type="pct"/>
            <w:vAlign w:val="center"/>
          </w:tcPr>
          <w:p w14:paraId="33ABBC5C" w14:textId="77777777" w:rsidR="008E019D" w:rsidRPr="00E7651D" w:rsidRDefault="008E019D" w:rsidP="000E6985">
            <w:pPr>
              <w:widowControl w:val="0"/>
              <w:autoSpaceDE w:val="0"/>
              <w:autoSpaceDN w:val="0"/>
              <w:adjustRightInd w:val="0"/>
              <w:jc w:val="center"/>
            </w:pPr>
          </w:p>
        </w:tc>
      </w:tr>
      <w:tr w:rsidR="008E019D" w:rsidRPr="00E7651D" w14:paraId="4BEA9DE1" w14:textId="77777777" w:rsidTr="000E6985">
        <w:tc>
          <w:tcPr>
            <w:tcW w:w="371" w:type="pct"/>
            <w:vAlign w:val="center"/>
          </w:tcPr>
          <w:p w14:paraId="08CC412D" w14:textId="77777777" w:rsidR="008E019D" w:rsidRPr="00E7651D" w:rsidRDefault="008E019D" w:rsidP="000E6985">
            <w:pPr>
              <w:widowControl w:val="0"/>
              <w:autoSpaceDE w:val="0"/>
              <w:autoSpaceDN w:val="0"/>
              <w:adjustRightInd w:val="0"/>
              <w:jc w:val="center"/>
            </w:pPr>
            <w:r w:rsidRPr="00E7651D">
              <w:t>1.9.</w:t>
            </w:r>
          </w:p>
        </w:tc>
        <w:tc>
          <w:tcPr>
            <w:tcW w:w="2498" w:type="pct"/>
            <w:vAlign w:val="center"/>
          </w:tcPr>
          <w:p w14:paraId="1EED21C8" w14:textId="77777777" w:rsidR="008E019D" w:rsidRPr="00E7651D" w:rsidRDefault="008E019D" w:rsidP="000E6985">
            <w:pPr>
              <w:widowControl w:val="0"/>
              <w:autoSpaceDE w:val="0"/>
              <w:autoSpaceDN w:val="0"/>
              <w:adjustRightInd w:val="0"/>
              <w:jc w:val="center"/>
            </w:pPr>
            <w:r w:rsidRPr="00E7651D">
              <w:t>Электроустановочное оборудование</w:t>
            </w:r>
          </w:p>
        </w:tc>
        <w:tc>
          <w:tcPr>
            <w:tcW w:w="2131" w:type="pct"/>
            <w:vAlign w:val="center"/>
          </w:tcPr>
          <w:p w14:paraId="0A35C59C" w14:textId="77777777" w:rsidR="008E019D" w:rsidRPr="00E7651D" w:rsidRDefault="008E019D" w:rsidP="000E6985">
            <w:pPr>
              <w:widowControl w:val="0"/>
              <w:autoSpaceDE w:val="0"/>
              <w:autoSpaceDN w:val="0"/>
              <w:adjustRightInd w:val="0"/>
              <w:jc w:val="center"/>
            </w:pPr>
          </w:p>
        </w:tc>
      </w:tr>
      <w:tr w:rsidR="008E019D" w:rsidRPr="00E7651D" w14:paraId="4825E8EE" w14:textId="77777777" w:rsidTr="000E6985">
        <w:tc>
          <w:tcPr>
            <w:tcW w:w="371" w:type="pct"/>
            <w:vAlign w:val="center"/>
          </w:tcPr>
          <w:p w14:paraId="02B7A106" w14:textId="77777777" w:rsidR="008E019D" w:rsidRPr="00E7651D" w:rsidRDefault="008E019D" w:rsidP="000E6985">
            <w:pPr>
              <w:widowControl w:val="0"/>
              <w:autoSpaceDE w:val="0"/>
              <w:autoSpaceDN w:val="0"/>
              <w:adjustRightInd w:val="0"/>
              <w:jc w:val="center"/>
            </w:pPr>
            <w:r w:rsidRPr="00E7651D">
              <w:rPr>
                <w:lang w:val="en-US"/>
              </w:rPr>
              <w:t>1.10.</w:t>
            </w:r>
          </w:p>
        </w:tc>
        <w:tc>
          <w:tcPr>
            <w:tcW w:w="2498" w:type="pct"/>
            <w:vAlign w:val="center"/>
          </w:tcPr>
          <w:p w14:paraId="59A92650" w14:textId="77777777" w:rsidR="008E019D" w:rsidRPr="00E7651D" w:rsidRDefault="008E019D" w:rsidP="000E6985">
            <w:pPr>
              <w:widowControl w:val="0"/>
              <w:autoSpaceDE w:val="0"/>
              <w:autoSpaceDN w:val="0"/>
              <w:adjustRightInd w:val="0"/>
              <w:jc w:val="center"/>
            </w:pPr>
            <w:r w:rsidRPr="00E7651D">
              <w:t>Источники электроснабжения</w:t>
            </w:r>
          </w:p>
        </w:tc>
        <w:tc>
          <w:tcPr>
            <w:tcW w:w="2131" w:type="pct"/>
            <w:vAlign w:val="center"/>
          </w:tcPr>
          <w:p w14:paraId="492FC1AD" w14:textId="77777777" w:rsidR="008E019D" w:rsidRPr="00E7651D" w:rsidRDefault="008E019D" w:rsidP="000E6985">
            <w:pPr>
              <w:widowControl w:val="0"/>
              <w:autoSpaceDE w:val="0"/>
              <w:autoSpaceDN w:val="0"/>
              <w:adjustRightInd w:val="0"/>
              <w:jc w:val="center"/>
            </w:pPr>
          </w:p>
        </w:tc>
      </w:tr>
      <w:tr w:rsidR="008E019D" w:rsidRPr="00E7651D" w14:paraId="63DCC529" w14:textId="77777777" w:rsidTr="000E6985">
        <w:tc>
          <w:tcPr>
            <w:tcW w:w="371" w:type="pct"/>
            <w:vAlign w:val="center"/>
          </w:tcPr>
          <w:p w14:paraId="7165DF8E" w14:textId="77777777" w:rsidR="008E019D" w:rsidRPr="00E7651D" w:rsidRDefault="008E019D" w:rsidP="000E6985">
            <w:pPr>
              <w:widowControl w:val="0"/>
              <w:autoSpaceDE w:val="0"/>
              <w:autoSpaceDN w:val="0"/>
              <w:adjustRightInd w:val="0"/>
              <w:jc w:val="center"/>
            </w:pPr>
            <w:r w:rsidRPr="00E7651D">
              <w:t>2.</w:t>
            </w:r>
          </w:p>
        </w:tc>
        <w:tc>
          <w:tcPr>
            <w:tcW w:w="2498" w:type="pct"/>
            <w:vAlign w:val="center"/>
          </w:tcPr>
          <w:p w14:paraId="6C3E3668" w14:textId="77777777" w:rsidR="008E019D" w:rsidRPr="00E7651D" w:rsidRDefault="008E019D" w:rsidP="000E6985">
            <w:pPr>
              <w:widowControl w:val="0"/>
              <w:autoSpaceDE w:val="0"/>
              <w:autoSpaceDN w:val="0"/>
              <w:adjustRightInd w:val="0"/>
              <w:jc w:val="center"/>
            </w:pPr>
            <w:r w:rsidRPr="00E7651D">
              <w:t>Системы противопожарной защиты в соответствии с проектом № ______</w:t>
            </w:r>
          </w:p>
        </w:tc>
        <w:tc>
          <w:tcPr>
            <w:tcW w:w="2131" w:type="pct"/>
            <w:vAlign w:val="center"/>
          </w:tcPr>
          <w:p w14:paraId="29BA1C4F" w14:textId="77777777" w:rsidR="008E019D" w:rsidRPr="00E7651D" w:rsidRDefault="008E019D" w:rsidP="000E6985">
            <w:pPr>
              <w:widowControl w:val="0"/>
              <w:autoSpaceDE w:val="0"/>
              <w:autoSpaceDN w:val="0"/>
              <w:adjustRightInd w:val="0"/>
              <w:jc w:val="center"/>
            </w:pPr>
          </w:p>
        </w:tc>
      </w:tr>
      <w:tr w:rsidR="008E019D" w:rsidRPr="00E7651D" w14:paraId="3699663C" w14:textId="77777777" w:rsidTr="000E6985">
        <w:tc>
          <w:tcPr>
            <w:tcW w:w="371" w:type="pct"/>
            <w:vAlign w:val="center"/>
          </w:tcPr>
          <w:p w14:paraId="27849428" w14:textId="77777777" w:rsidR="008E019D" w:rsidRPr="00E7651D" w:rsidRDefault="008E019D" w:rsidP="000E6985">
            <w:pPr>
              <w:widowControl w:val="0"/>
              <w:autoSpaceDE w:val="0"/>
              <w:autoSpaceDN w:val="0"/>
              <w:adjustRightInd w:val="0"/>
              <w:jc w:val="center"/>
            </w:pPr>
            <w:r w:rsidRPr="00E7651D">
              <w:t>2.1.</w:t>
            </w:r>
          </w:p>
        </w:tc>
        <w:tc>
          <w:tcPr>
            <w:tcW w:w="2498" w:type="pct"/>
            <w:vAlign w:val="center"/>
          </w:tcPr>
          <w:p w14:paraId="24348957" w14:textId="77777777" w:rsidR="008E019D" w:rsidRPr="00E7651D" w:rsidRDefault="008E019D" w:rsidP="000E6985">
            <w:pPr>
              <w:widowControl w:val="0"/>
              <w:autoSpaceDE w:val="0"/>
              <w:autoSpaceDN w:val="0"/>
              <w:adjustRightInd w:val="0"/>
              <w:jc w:val="center"/>
            </w:pPr>
            <w:r w:rsidRPr="00E7651D">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0E859B09" w14:textId="77777777" w:rsidR="008E019D" w:rsidRPr="00E7651D" w:rsidRDefault="008E019D" w:rsidP="000E6985">
            <w:pPr>
              <w:widowControl w:val="0"/>
              <w:autoSpaceDE w:val="0"/>
              <w:autoSpaceDN w:val="0"/>
              <w:adjustRightInd w:val="0"/>
              <w:jc w:val="center"/>
            </w:pPr>
          </w:p>
        </w:tc>
      </w:tr>
      <w:tr w:rsidR="008E019D" w:rsidRPr="00E7651D" w14:paraId="46C7D64A" w14:textId="77777777" w:rsidTr="000E6985">
        <w:tc>
          <w:tcPr>
            <w:tcW w:w="371" w:type="pct"/>
            <w:vAlign w:val="center"/>
          </w:tcPr>
          <w:p w14:paraId="35F3EDF4" w14:textId="77777777" w:rsidR="008E019D" w:rsidRPr="00E7651D" w:rsidRDefault="008E019D" w:rsidP="000E6985">
            <w:pPr>
              <w:widowControl w:val="0"/>
              <w:autoSpaceDE w:val="0"/>
              <w:autoSpaceDN w:val="0"/>
              <w:adjustRightInd w:val="0"/>
              <w:jc w:val="center"/>
            </w:pPr>
            <w:r w:rsidRPr="00E7651D">
              <w:t>2.2.</w:t>
            </w:r>
          </w:p>
        </w:tc>
        <w:tc>
          <w:tcPr>
            <w:tcW w:w="2498" w:type="pct"/>
            <w:vAlign w:val="center"/>
          </w:tcPr>
          <w:p w14:paraId="69FC8187" w14:textId="77777777" w:rsidR="008E019D" w:rsidRPr="00E7651D" w:rsidRDefault="008E019D" w:rsidP="000E6985">
            <w:pPr>
              <w:widowControl w:val="0"/>
              <w:autoSpaceDE w:val="0"/>
              <w:autoSpaceDN w:val="0"/>
              <w:adjustRightInd w:val="0"/>
              <w:jc w:val="center"/>
            </w:pPr>
            <w:r w:rsidRPr="00E7651D">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17021AB9" w14:textId="77777777" w:rsidR="008E019D" w:rsidRPr="00E7651D" w:rsidRDefault="008E019D" w:rsidP="000E6985">
            <w:pPr>
              <w:widowControl w:val="0"/>
              <w:autoSpaceDE w:val="0"/>
              <w:autoSpaceDN w:val="0"/>
              <w:adjustRightInd w:val="0"/>
              <w:jc w:val="center"/>
            </w:pPr>
          </w:p>
        </w:tc>
      </w:tr>
      <w:tr w:rsidR="008E019D" w:rsidRPr="00E7651D" w14:paraId="031E2B1E" w14:textId="77777777" w:rsidTr="000E6985">
        <w:tc>
          <w:tcPr>
            <w:tcW w:w="371" w:type="pct"/>
            <w:vAlign w:val="center"/>
          </w:tcPr>
          <w:p w14:paraId="7B74BFBA" w14:textId="77777777" w:rsidR="008E019D" w:rsidRPr="00E7651D" w:rsidRDefault="008E019D" w:rsidP="000E6985">
            <w:pPr>
              <w:widowControl w:val="0"/>
              <w:autoSpaceDE w:val="0"/>
              <w:autoSpaceDN w:val="0"/>
              <w:adjustRightInd w:val="0"/>
              <w:jc w:val="center"/>
            </w:pPr>
            <w:r w:rsidRPr="00E7651D">
              <w:t>2.3.</w:t>
            </w:r>
          </w:p>
        </w:tc>
        <w:tc>
          <w:tcPr>
            <w:tcW w:w="2498" w:type="pct"/>
            <w:vAlign w:val="center"/>
          </w:tcPr>
          <w:p w14:paraId="48EC4386" w14:textId="77777777" w:rsidR="008E019D" w:rsidRPr="00E7651D" w:rsidRDefault="008E019D" w:rsidP="000E6985">
            <w:pPr>
              <w:widowControl w:val="0"/>
              <w:autoSpaceDE w:val="0"/>
              <w:autoSpaceDN w:val="0"/>
              <w:adjustRightInd w:val="0"/>
              <w:jc w:val="center"/>
            </w:pPr>
            <w:r w:rsidRPr="00E7651D">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2AE73663" w14:textId="77777777" w:rsidR="008E019D" w:rsidRPr="00E7651D" w:rsidRDefault="008E019D" w:rsidP="000E6985">
            <w:pPr>
              <w:widowControl w:val="0"/>
              <w:autoSpaceDE w:val="0"/>
              <w:autoSpaceDN w:val="0"/>
              <w:adjustRightInd w:val="0"/>
              <w:jc w:val="center"/>
            </w:pPr>
          </w:p>
        </w:tc>
      </w:tr>
      <w:tr w:rsidR="008E019D" w:rsidRPr="00E7651D" w14:paraId="54ACAA54" w14:textId="77777777" w:rsidTr="000E6985">
        <w:tc>
          <w:tcPr>
            <w:tcW w:w="371" w:type="pct"/>
            <w:vAlign w:val="center"/>
          </w:tcPr>
          <w:p w14:paraId="3768C563" w14:textId="77777777" w:rsidR="008E019D" w:rsidRPr="00E7651D" w:rsidRDefault="008E019D" w:rsidP="000E6985">
            <w:pPr>
              <w:widowControl w:val="0"/>
              <w:autoSpaceDE w:val="0"/>
              <w:autoSpaceDN w:val="0"/>
              <w:adjustRightInd w:val="0"/>
              <w:jc w:val="center"/>
            </w:pPr>
            <w:r w:rsidRPr="00E7651D">
              <w:t>2.4.</w:t>
            </w:r>
          </w:p>
        </w:tc>
        <w:tc>
          <w:tcPr>
            <w:tcW w:w="2498" w:type="pct"/>
            <w:vAlign w:val="center"/>
          </w:tcPr>
          <w:p w14:paraId="4969363E" w14:textId="77777777" w:rsidR="008E019D" w:rsidRPr="00E7651D" w:rsidRDefault="008E019D" w:rsidP="000E6985">
            <w:pPr>
              <w:widowControl w:val="0"/>
              <w:autoSpaceDE w:val="0"/>
              <w:autoSpaceDN w:val="0"/>
              <w:adjustRightInd w:val="0"/>
              <w:jc w:val="center"/>
            </w:pPr>
            <w:r w:rsidRPr="00E7651D">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6452B9BE" w14:textId="77777777" w:rsidR="008E019D" w:rsidRPr="00E7651D" w:rsidRDefault="008E019D" w:rsidP="000E6985">
            <w:pPr>
              <w:widowControl w:val="0"/>
              <w:autoSpaceDE w:val="0"/>
              <w:autoSpaceDN w:val="0"/>
              <w:adjustRightInd w:val="0"/>
              <w:jc w:val="center"/>
            </w:pPr>
          </w:p>
        </w:tc>
      </w:tr>
      <w:tr w:rsidR="008E019D" w:rsidRPr="00E7651D" w14:paraId="36FF02BC" w14:textId="77777777" w:rsidTr="000E6985">
        <w:tc>
          <w:tcPr>
            <w:tcW w:w="371" w:type="pct"/>
            <w:vAlign w:val="center"/>
          </w:tcPr>
          <w:p w14:paraId="7F0F3F77" w14:textId="77777777" w:rsidR="008E019D" w:rsidRPr="00E7651D" w:rsidRDefault="008E019D" w:rsidP="000E6985">
            <w:pPr>
              <w:widowControl w:val="0"/>
              <w:autoSpaceDE w:val="0"/>
              <w:autoSpaceDN w:val="0"/>
              <w:adjustRightInd w:val="0"/>
              <w:jc w:val="center"/>
            </w:pPr>
            <w:r w:rsidRPr="00E7651D">
              <w:t>2.5.</w:t>
            </w:r>
          </w:p>
        </w:tc>
        <w:tc>
          <w:tcPr>
            <w:tcW w:w="2498" w:type="pct"/>
            <w:vAlign w:val="center"/>
          </w:tcPr>
          <w:p w14:paraId="0702A81A" w14:textId="77777777" w:rsidR="008E019D" w:rsidRPr="00E7651D" w:rsidRDefault="008E019D" w:rsidP="000E6985">
            <w:pPr>
              <w:widowControl w:val="0"/>
              <w:autoSpaceDE w:val="0"/>
              <w:autoSpaceDN w:val="0"/>
              <w:adjustRightInd w:val="0"/>
              <w:jc w:val="center"/>
            </w:pPr>
            <w:r w:rsidRPr="00E7651D">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0BF7A844" w14:textId="77777777" w:rsidR="008E019D" w:rsidRPr="00E7651D" w:rsidRDefault="008E019D" w:rsidP="000E6985">
            <w:pPr>
              <w:widowControl w:val="0"/>
              <w:autoSpaceDE w:val="0"/>
              <w:autoSpaceDN w:val="0"/>
              <w:adjustRightInd w:val="0"/>
              <w:jc w:val="center"/>
            </w:pPr>
          </w:p>
        </w:tc>
      </w:tr>
      <w:tr w:rsidR="008E019D" w:rsidRPr="00E7651D" w14:paraId="4F5C9C23" w14:textId="77777777" w:rsidTr="000E6985">
        <w:tc>
          <w:tcPr>
            <w:tcW w:w="371" w:type="pct"/>
            <w:vAlign w:val="center"/>
          </w:tcPr>
          <w:p w14:paraId="7018AB74" w14:textId="77777777" w:rsidR="008E019D" w:rsidRPr="00E7651D" w:rsidRDefault="008E019D" w:rsidP="000E6985">
            <w:pPr>
              <w:widowControl w:val="0"/>
              <w:autoSpaceDE w:val="0"/>
              <w:autoSpaceDN w:val="0"/>
              <w:adjustRightInd w:val="0"/>
              <w:jc w:val="center"/>
            </w:pPr>
            <w:r w:rsidRPr="00E7651D">
              <w:t>2.6.</w:t>
            </w:r>
          </w:p>
        </w:tc>
        <w:tc>
          <w:tcPr>
            <w:tcW w:w="2498" w:type="pct"/>
            <w:vAlign w:val="center"/>
          </w:tcPr>
          <w:p w14:paraId="7D767414" w14:textId="77777777" w:rsidR="008E019D" w:rsidRPr="00E7651D" w:rsidRDefault="008E019D" w:rsidP="000E6985">
            <w:pPr>
              <w:widowControl w:val="0"/>
              <w:autoSpaceDE w:val="0"/>
              <w:autoSpaceDN w:val="0"/>
              <w:adjustRightInd w:val="0"/>
              <w:jc w:val="center"/>
            </w:pPr>
            <w:r w:rsidRPr="00E7651D">
              <w:t>первичные средства пожаротушения</w:t>
            </w:r>
          </w:p>
        </w:tc>
        <w:tc>
          <w:tcPr>
            <w:tcW w:w="2131" w:type="pct"/>
            <w:vAlign w:val="center"/>
          </w:tcPr>
          <w:p w14:paraId="445015AE" w14:textId="77777777" w:rsidR="008E019D" w:rsidRPr="00E7651D" w:rsidRDefault="008E019D" w:rsidP="000E6985">
            <w:pPr>
              <w:widowControl w:val="0"/>
              <w:autoSpaceDE w:val="0"/>
              <w:autoSpaceDN w:val="0"/>
              <w:adjustRightInd w:val="0"/>
              <w:jc w:val="center"/>
            </w:pPr>
          </w:p>
        </w:tc>
      </w:tr>
      <w:tr w:rsidR="008E019D" w:rsidRPr="00E7651D" w14:paraId="0649ABB0" w14:textId="77777777" w:rsidTr="000E6985">
        <w:tc>
          <w:tcPr>
            <w:tcW w:w="371" w:type="pct"/>
            <w:vAlign w:val="center"/>
          </w:tcPr>
          <w:p w14:paraId="2EDEC215" w14:textId="77777777" w:rsidR="008E019D" w:rsidRPr="00E7651D" w:rsidRDefault="008E019D" w:rsidP="000E6985">
            <w:pPr>
              <w:widowControl w:val="0"/>
              <w:autoSpaceDE w:val="0"/>
              <w:autoSpaceDN w:val="0"/>
              <w:adjustRightInd w:val="0"/>
              <w:jc w:val="center"/>
            </w:pPr>
            <w:r w:rsidRPr="00E7651D">
              <w:t>2.7.</w:t>
            </w:r>
          </w:p>
        </w:tc>
        <w:tc>
          <w:tcPr>
            <w:tcW w:w="2498" w:type="pct"/>
            <w:vAlign w:val="center"/>
          </w:tcPr>
          <w:p w14:paraId="32C87187" w14:textId="77777777" w:rsidR="008E019D" w:rsidRPr="00E7651D" w:rsidRDefault="008E019D" w:rsidP="000E6985">
            <w:pPr>
              <w:widowControl w:val="0"/>
              <w:autoSpaceDE w:val="0"/>
              <w:autoSpaceDN w:val="0"/>
              <w:adjustRightInd w:val="0"/>
              <w:jc w:val="center"/>
            </w:pPr>
            <w:r w:rsidRPr="00E7651D">
              <w:t>Система противопожарной сигнализации и оповещения</w:t>
            </w:r>
          </w:p>
        </w:tc>
        <w:tc>
          <w:tcPr>
            <w:tcW w:w="2131" w:type="pct"/>
            <w:vAlign w:val="center"/>
          </w:tcPr>
          <w:p w14:paraId="4EB80FF9" w14:textId="77777777" w:rsidR="008E019D" w:rsidRPr="00E7651D" w:rsidRDefault="008E019D" w:rsidP="000E6985">
            <w:pPr>
              <w:widowControl w:val="0"/>
              <w:autoSpaceDE w:val="0"/>
              <w:autoSpaceDN w:val="0"/>
              <w:adjustRightInd w:val="0"/>
              <w:jc w:val="center"/>
            </w:pPr>
          </w:p>
        </w:tc>
      </w:tr>
      <w:tr w:rsidR="008E019D" w:rsidRPr="00E7651D" w14:paraId="48D8D497" w14:textId="77777777" w:rsidTr="000E6985">
        <w:tc>
          <w:tcPr>
            <w:tcW w:w="371" w:type="pct"/>
            <w:vAlign w:val="center"/>
          </w:tcPr>
          <w:p w14:paraId="534C2573" w14:textId="77777777" w:rsidR="008E019D" w:rsidRPr="00E7651D" w:rsidRDefault="008E019D" w:rsidP="000E6985">
            <w:pPr>
              <w:widowControl w:val="0"/>
              <w:autoSpaceDE w:val="0"/>
              <w:autoSpaceDN w:val="0"/>
              <w:adjustRightInd w:val="0"/>
              <w:jc w:val="center"/>
            </w:pPr>
            <w:r w:rsidRPr="00E7651D">
              <w:t>3.</w:t>
            </w:r>
          </w:p>
        </w:tc>
        <w:tc>
          <w:tcPr>
            <w:tcW w:w="2498" w:type="pct"/>
            <w:vAlign w:val="center"/>
          </w:tcPr>
          <w:p w14:paraId="2B45948E" w14:textId="77777777" w:rsidR="008E019D" w:rsidRPr="00E7651D" w:rsidRDefault="008E019D" w:rsidP="000E6985">
            <w:pPr>
              <w:widowControl w:val="0"/>
              <w:autoSpaceDE w:val="0"/>
              <w:autoSpaceDN w:val="0"/>
              <w:adjustRightInd w:val="0"/>
              <w:jc w:val="center"/>
            </w:pPr>
            <w:r w:rsidRPr="00E7651D">
              <w:t>Грузоподъемные механизмы</w:t>
            </w:r>
          </w:p>
        </w:tc>
        <w:tc>
          <w:tcPr>
            <w:tcW w:w="2131" w:type="pct"/>
            <w:vAlign w:val="center"/>
          </w:tcPr>
          <w:p w14:paraId="2760D504" w14:textId="77777777" w:rsidR="008E019D" w:rsidRPr="00E7651D" w:rsidRDefault="008E019D" w:rsidP="000E6985">
            <w:pPr>
              <w:widowControl w:val="0"/>
              <w:autoSpaceDE w:val="0"/>
              <w:autoSpaceDN w:val="0"/>
              <w:adjustRightInd w:val="0"/>
              <w:jc w:val="center"/>
            </w:pPr>
          </w:p>
        </w:tc>
      </w:tr>
      <w:tr w:rsidR="008E019D" w:rsidRPr="00E7651D" w14:paraId="28272A68" w14:textId="77777777" w:rsidTr="000E6985">
        <w:tc>
          <w:tcPr>
            <w:tcW w:w="371" w:type="pct"/>
            <w:vAlign w:val="center"/>
          </w:tcPr>
          <w:p w14:paraId="41609267" w14:textId="77777777" w:rsidR="008E019D" w:rsidRPr="00E7651D" w:rsidRDefault="008E019D" w:rsidP="000E6985">
            <w:pPr>
              <w:widowControl w:val="0"/>
              <w:autoSpaceDE w:val="0"/>
              <w:autoSpaceDN w:val="0"/>
              <w:adjustRightInd w:val="0"/>
              <w:jc w:val="center"/>
            </w:pPr>
            <w:r w:rsidRPr="00E7651D">
              <w:t>3.1.</w:t>
            </w:r>
          </w:p>
        </w:tc>
        <w:tc>
          <w:tcPr>
            <w:tcW w:w="2498" w:type="pct"/>
            <w:vAlign w:val="center"/>
          </w:tcPr>
          <w:p w14:paraId="30DD4253" w14:textId="77777777" w:rsidR="008E019D" w:rsidRPr="00E7651D" w:rsidRDefault="008E019D" w:rsidP="000E6985">
            <w:pPr>
              <w:widowControl w:val="0"/>
              <w:autoSpaceDE w:val="0"/>
              <w:autoSpaceDN w:val="0"/>
              <w:adjustRightInd w:val="0"/>
              <w:jc w:val="center"/>
            </w:pPr>
            <w:r w:rsidRPr="00E7651D">
              <w:t>Лифтовое оборудование</w:t>
            </w:r>
          </w:p>
        </w:tc>
        <w:tc>
          <w:tcPr>
            <w:tcW w:w="2131" w:type="pct"/>
            <w:vAlign w:val="center"/>
          </w:tcPr>
          <w:p w14:paraId="334639E1" w14:textId="77777777" w:rsidR="008E019D" w:rsidRPr="00E7651D" w:rsidRDefault="008E019D" w:rsidP="000E6985">
            <w:pPr>
              <w:widowControl w:val="0"/>
              <w:autoSpaceDE w:val="0"/>
              <w:autoSpaceDN w:val="0"/>
              <w:adjustRightInd w:val="0"/>
              <w:jc w:val="center"/>
            </w:pPr>
          </w:p>
        </w:tc>
      </w:tr>
      <w:tr w:rsidR="008E019D" w:rsidRPr="00E7651D" w14:paraId="760E3252" w14:textId="77777777" w:rsidTr="000E6985">
        <w:tc>
          <w:tcPr>
            <w:tcW w:w="371" w:type="pct"/>
            <w:vAlign w:val="center"/>
          </w:tcPr>
          <w:p w14:paraId="01929E11" w14:textId="77777777" w:rsidR="008E019D" w:rsidRPr="00E7651D" w:rsidRDefault="008E019D" w:rsidP="000E6985">
            <w:pPr>
              <w:widowControl w:val="0"/>
              <w:autoSpaceDE w:val="0"/>
              <w:autoSpaceDN w:val="0"/>
              <w:adjustRightInd w:val="0"/>
              <w:jc w:val="center"/>
            </w:pPr>
            <w:r w:rsidRPr="00E7651D">
              <w:t>3.2.</w:t>
            </w:r>
          </w:p>
        </w:tc>
        <w:tc>
          <w:tcPr>
            <w:tcW w:w="2498" w:type="pct"/>
            <w:vAlign w:val="center"/>
          </w:tcPr>
          <w:p w14:paraId="70C6B42F" w14:textId="77777777" w:rsidR="008E019D" w:rsidRPr="00E7651D" w:rsidRDefault="008E019D" w:rsidP="000E6985">
            <w:pPr>
              <w:widowControl w:val="0"/>
              <w:autoSpaceDE w:val="0"/>
              <w:autoSpaceDN w:val="0"/>
              <w:adjustRightInd w:val="0"/>
              <w:jc w:val="center"/>
            </w:pPr>
            <w:r w:rsidRPr="00E7651D">
              <w:t>Подъемники, грузоподъемные платформы, штабелёры (за исключением самоходных вилочных погрузчиков)</w:t>
            </w:r>
          </w:p>
        </w:tc>
        <w:tc>
          <w:tcPr>
            <w:tcW w:w="2131" w:type="pct"/>
            <w:vAlign w:val="center"/>
          </w:tcPr>
          <w:p w14:paraId="11FB7041" w14:textId="77777777" w:rsidR="008E019D" w:rsidRPr="00E7651D" w:rsidRDefault="008E019D" w:rsidP="000E6985">
            <w:pPr>
              <w:widowControl w:val="0"/>
              <w:autoSpaceDE w:val="0"/>
              <w:autoSpaceDN w:val="0"/>
              <w:adjustRightInd w:val="0"/>
              <w:jc w:val="center"/>
            </w:pPr>
          </w:p>
        </w:tc>
      </w:tr>
      <w:tr w:rsidR="008E019D" w:rsidRPr="00E7651D" w14:paraId="7C0F1257" w14:textId="77777777" w:rsidTr="000E6985">
        <w:tc>
          <w:tcPr>
            <w:tcW w:w="371" w:type="pct"/>
            <w:vAlign w:val="center"/>
          </w:tcPr>
          <w:p w14:paraId="19AD6349" w14:textId="77777777" w:rsidR="008E019D" w:rsidRPr="00E7651D" w:rsidRDefault="008E019D" w:rsidP="000E6985">
            <w:pPr>
              <w:widowControl w:val="0"/>
              <w:autoSpaceDE w:val="0"/>
              <w:autoSpaceDN w:val="0"/>
              <w:adjustRightInd w:val="0"/>
              <w:jc w:val="center"/>
            </w:pPr>
            <w:r w:rsidRPr="00E7651D">
              <w:t>3.3.</w:t>
            </w:r>
          </w:p>
        </w:tc>
        <w:tc>
          <w:tcPr>
            <w:tcW w:w="2498" w:type="pct"/>
            <w:vAlign w:val="center"/>
          </w:tcPr>
          <w:p w14:paraId="2BC6A5C9" w14:textId="77777777" w:rsidR="008E019D" w:rsidRPr="00E7651D" w:rsidRDefault="008E019D" w:rsidP="000E6985">
            <w:pPr>
              <w:widowControl w:val="0"/>
              <w:autoSpaceDE w:val="0"/>
              <w:autoSpaceDN w:val="0"/>
              <w:adjustRightInd w:val="0"/>
              <w:jc w:val="center"/>
            </w:pPr>
            <w:r w:rsidRPr="00E7651D">
              <w:t>Эскалаторы</w:t>
            </w:r>
          </w:p>
        </w:tc>
        <w:tc>
          <w:tcPr>
            <w:tcW w:w="2131" w:type="pct"/>
            <w:vAlign w:val="center"/>
          </w:tcPr>
          <w:p w14:paraId="7ED2E7AF" w14:textId="77777777" w:rsidR="008E019D" w:rsidRPr="00E7651D" w:rsidRDefault="008E019D" w:rsidP="000E6985">
            <w:pPr>
              <w:widowControl w:val="0"/>
              <w:autoSpaceDE w:val="0"/>
              <w:autoSpaceDN w:val="0"/>
              <w:adjustRightInd w:val="0"/>
              <w:jc w:val="center"/>
            </w:pPr>
          </w:p>
        </w:tc>
      </w:tr>
      <w:tr w:rsidR="008E019D" w:rsidRPr="00E7651D" w14:paraId="37E12B7C" w14:textId="77777777" w:rsidTr="000E6985">
        <w:tc>
          <w:tcPr>
            <w:tcW w:w="371" w:type="pct"/>
            <w:vAlign w:val="center"/>
          </w:tcPr>
          <w:p w14:paraId="693F97DA" w14:textId="77777777" w:rsidR="008E019D" w:rsidRPr="00E7651D" w:rsidRDefault="008E019D" w:rsidP="000E6985">
            <w:pPr>
              <w:widowControl w:val="0"/>
              <w:autoSpaceDE w:val="0"/>
              <w:autoSpaceDN w:val="0"/>
              <w:adjustRightInd w:val="0"/>
              <w:jc w:val="center"/>
            </w:pPr>
            <w:r w:rsidRPr="00E7651D">
              <w:t>3.4.</w:t>
            </w:r>
          </w:p>
        </w:tc>
        <w:tc>
          <w:tcPr>
            <w:tcW w:w="2498" w:type="pct"/>
            <w:vAlign w:val="center"/>
          </w:tcPr>
          <w:p w14:paraId="47B176F6" w14:textId="77777777" w:rsidR="008E019D" w:rsidRPr="00E7651D" w:rsidRDefault="008E019D" w:rsidP="000E6985">
            <w:pPr>
              <w:widowControl w:val="0"/>
              <w:autoSpaceDE w:val="0"/>
              <w:autoSpaceDN w:val="0"/>
              <w:adjustRightInd w:val="0"/>
              <w:jc w:val="center"/>
            </w:pPr>
            <w:r w:rsidRPr="00E7651D">
              <w:t>Высотные люльки (входящие в оборудование здания)</w:t>
            </w:r>
          </w:p>
        </w:tc>
        <w:tc>
          <w:tcPr>
            <w:tcW w:w="2131" w:type="pct"/>
            <w:vAlign w:val="center"/>
          </w:tcPr>
          <w:p w14:paraId="7E2DA35D" w14:textId="77777777" w:rsidR="008E019D" w:rsidRPr="00E7651D" w:rsidRDefault="008E019D" w:rsidP="000E6985">
            <w:pPr>
              <w:widowControl w:val="0"/>
              <w:autoSpaceDE w:val="0"/>
              <w:autoSpaceDN w:val="0"/>
              <w:adjustRightInd w:val="0"/>
              <w:jc w:val="center"/>
            </w:pPr>
          </w:p>
        </w:tc>
      </w:tr>
      <w:tr w:rsidR="008E019D" w:rsidRPr="00E7651D" w14:paraId="7CF3B896" w14:textId="77777777" w:rsidTr="000E6985">
        <w:tc>
          <w:tcPr>
            <w:tcW w:w="371" w:type="pct"/>
            <w:vAlign w:val="center"/>
          </w:tcPr>
          <w:p w14:paraId="544E01E5" w14:textId="77777777" w:rsidR="008E019D" w:rsidRPr="00E7651D" w:rsidRDefault="008E019D" w:rsidP="000E6985">
            <w:pPr>
              <w:widowControl w:val="0"/>
              <w:autoSpaceDE w:val="0"/>
              <w:autoSpaceDN w:val="0"/>
              <w:adjustRightInd w:val="0"/>
              <w:jc w:val="center"/>
            </w:pPr>
            <w:r w:rsidRPr="00E7651D">
              <w:t>3.5.</w:t>
            </w:r>
          </w:p>
        </w:tc>
        <w:tc>
          <w:tcPr>
            <w:tcW w:w="2498" w:type="pct"/>
            <w:vAlign w:val="center"/>
          </w:tcPr>
          <w:p w14:paraId="4FABA3D4" w14:textId="77777777" w:rsidR="008E019D" w:rsidRPr="00E7651D" w:rsidRDefault="008E019D" w:rsidP="000E6985">
            <w:pPr>
              <w:widowControl w:val="0"/>
              <w:autoSpaceDE w:val="0"/>
              <w:autoSpaceDN w:val="0"/>
              <w:adjustRightInd w:val="0"/>
              <w:jc w:val="center"/>
            </w:pPr>
            <w:r w:rsidRPr="00E7651D">
              <w:t>Тали, тельферы, лебедки</w:t>
            </w:r>
          </w:p>
        </w:tc>
        <w:tc>
          <w:tcPr>
            <w:tcW w:w="2131" w:type="pct"/>
            <w:vAlign w:val="center"/>
          </w:tcPr>
          <w:p w14:paraId="06B8DC9A" w14:textId="77777777" w:rsidR="008E019D" w:rsidRPr="00E7651D" w:rsidRDefault="008E019D" w:rsidP="000E6985">
            <w:pPr>
              <w:widowControl w:val="0"/>
              <w:autoSpaceDE w:val="0"/>
              <w:autoSpaceDN w:val="0"/>
              <w:adjustRightInd w:val="0"/>
              <w:jc w:val="center"/>
            </w:pPr>
          </w:p>
        </w:tc>
      </w:tr>
      <w:tr w:rsidR="008E019D" w:rsidRPr="00E7651D" w14:paraId="2B9AB439" w14:textId="77777777" w:rsidTr="000E6985">
        <w:tc>
          <w:tcPr>
            <w:tcW w:w="371" w:type="pct"/>
            <w:vAlign w:val="center"/>
          </w:tcPr>
          <w:p w14:paraId="2CFD5EFC" w14:textId="77777777" w:rsidR="008E019D" w:rsidRPr="00E7651D" w:rsidRDefault="008E019D" w:rsidP="000E6985">
            <w:pPr>
              <w:widowControl w:val="0"/>
              <w:autoSpaceDE w:val="0"/>
              <w:autoSpaceDN w:val="0"/>
              <w:adjustRightInd w:val="0"/>
              <w:jc w:val="center"/>
            </w:pPr>
            <w:r w:rsidRPr="00E7651D">
              <w:t>4.</w:t>
            </w:r>
          </w:p>
        </w:tc>
        <w:tc>
          <w:tcPr>
            <w:tcW w:w="2498" w:type="pct"/>
            <w:vAlign w:val="center"/>
          </w:tcPr>
          <w:p w14:paraId="0F31B334" w14:textId="77777777" w:rsidR="008E019D" w:rsidRPr="00E7651D" w:rsidRDefault="008E019D" w:rsidP="000E6985">
            <w:pPr>
              <w:widowControl w:val="0"/>
              <w:autoSpaceDE w:val="0"/>
              <w:autoSpaceDN w:val="0"/>
              <w:adjustRightInd w:val="0"/>
              <w:jc w:val="center"/>
            </w:pPr>
            <w:r w:rsidRPr="00E7651D">
              <w:t>Системы теплоснабжения и газоснабжения</w:t>
            </w:r>
          </w:p>
        </w:tc>
        <w:tc>
          <w:tcPr>
            <w:tcW w:w="2131" w:type="pct"/>
            <w:vAlign w:val="center"/>
          </w:tcPr>
          <w:p w14:paraId="00B49A93" w14:textId="77777777" w:rsidR="008E019D" w:rsidRPr="00E7651D" w:rsidRDefault="008E019D" w:rsidP="000E6985">
            <w:pPr>
              <w:widowControl w:val="0"/>
              <w:autoSpaceDE w:val="0"/>
              <w:autoSpaceDN w:val="0"/>
              <w:adjustRightInd w:val="0"/>
              <w:jc w:val="center"/>
            </w:pPr>
          </w:p>
        </w:tc>
      </w:tr>
      <w:tr w:rsidR="008E019D" w:rsidRPr="00E7651D" w14:paraId="429659B4" w14:textId="77777777" w:rsidTr="000E6985">
        <w:tc>
          <w:tcPr>
            <w:tcW w:w="371" w:type="pct"/>
            <w:vAlign w:val="center"/>
          </w:tcPr>
          <w:p w14:paraId="6900B8BC" w14:textId="77777777" w:rsidR="008E019D" w:rsidRPr="00E7651D" w:rsidRDefault="008E019D" w:rsidP="000E6985">
            <w:pPr>
              <w:widowControl w:val="0"/>
              <w:autoSpaceDE w:val="0"/>
              <w:autoSpaceDN w:val="0"/>
              <w:adjustRightInd w:val="0"/>
              <w:jc w:val="center"/>
            </w:pPr>
            <w:r w:rsidRPr="00E7651D">
              <w:t>4.1.</w:t>
            </w:r>
          </w:p>
        </w:tc>
        <w:tc>
          <w:tcPr>
            <w:tcW w:w="2498" w:type="pct"/>
            <w:vAlign w:val="center"/>
          </w:tcPr>
          <w:p w14:paraId="5BBBFB52" w14:textId="77777777" w:rsidR="008E019D" w:rsidRPr="00E7651D" w:rsidRDefault="008E019D" w:rsidP="000E6985">
            <w:pPr>
              <w:widowControl w:val="0"/>
              <w:autoSpaceDE w:val="0"/>
              <w:autoSpaceDN w:val="0"/>
              <w:adjustRightInd w:val="0"/>
              <w:jc w:val="center"/>
            </w:pPr>
            <w:r w:rsidRPr="00E7651D">
              <w:t>Тепловые пункты</w:t>
            </w:r>
          </w:p>
        </w:tc>
        <w:tc>
          <w:tcPr>
            <w:tcW w:w="2131" w:type="pct"/>
            <w:vAlign w:val="center"/>
          </w:tcPr>
          <w:p w14:paraId="55A5540D" w14:textId="77777777" w:rsidR="008E019D" w:rsidRPr="00E7651D" w:rsidRDefault="008E019D" w:rsidP="000E6985">
            <w:pPr>
              <w:widowControl w:val="0"/>
              <w:autoSpaceDE w:val="0"/>
              <w:autoSpaceDN w:val="0"/>
              <w:adjustRightInd w:val="0"/>
              <w:jc w:val="center"/>
            </w:pPr>
          </w:p>
        </w:tc>
      </w:tr>
      <w:tr w:rsidR="008E019D" w:rsidRPr="00E7651D" w14:paraId="7A1CA746" w14:textId="77777777" w:rsidTr="000E6985">
        <w:tc>
          <w:tcPr>
            <w:tcW w:w="371" w:type="pct"/>
            <w:vAlign w:val="center"/>
          </w:tcPr>
          <w:p w14:paraId="1CFC2636" w14:textId="77777777" w:rsidR="008E019D" w:rsidRPr="00E7651D" w:rsidRDefault="008E019D" w:rsidP="000E6985">
            <w:pPr>
              <w:widowControl w:val="0"/>
              <w:autoSpaceDE w:val="0"/>
              <w:autoSpaceDN w:val="0"/>
              <w:adjustRightInd w:val="0"/>
              <w:jc w:val="center"/>
            </w:pPr>
            <w:r w:rsidRPr="00E7651D">
              <w:t>4.2.</w:t>
            </w:r>
          </w:p>
        </w:tc>
        <w:tc>
          <w:tcPr>
            <w:tcW w:w="2498" w:type="pct"/>
            <w:vAlign w:val="center"/>
          </w:tcPr>
          <w:p w14:paraId="1052949A" w14:textId="77777777" w:rsidR="008E019D" w:rsidRPr="00E7651D" w:rsidRDefault="008E019D" w:rsidP="000E6985">
            <w:pPr>
              <w:widowControl w:val="0"/>
              <w:autoSpaceDE w:val="0"/>
              <w:autoSpaceDN w:val="0"/>
              <w:adjustRightInd w:val="0"/>
              <w:jc w:val="center"/>
            </w:pPr>
            <w:r w:rsidRPr="00E7651D">
              <w:t>Узлы учета расхода тепла</w:t>
            </w:r>
          </w:p>
        </w:tc>
        <w:tc>
          <w:tcPr>
            <w:tcW w:w="2131" w:type="pct"/>
            <w:vAlign w:val="center"/>
          </w:tcPr>
          <w:p w14:paraId="4B1B8726" w14:textId="77777777" w:rsidR="008E019D" w:rsidRPr="00E7651D" w:rsidRDefault="008E019D" w:rsidP="000E6985">
            <w:pPr>
              <w:widowControl w:val="0"/>
              <w:autoSpaceDE w:val="0"/>
              <w:autoSpaceDN w:val="0"/>
              <w:adjustRightInd w:val="0"/>
              <w:jc w:val="center"/>
            </w:pPr>
          </w:p>
        </w:tc>
      </w:tr>
      <w:tr w:rsidR="008E019D" w:rsidRPr="00E7651D" w14:paraId="30E27253" w14:textId="77777777" w:rsidTr="000E6985">
        <w:tc>
          <w:tcPr>
            <w:tcW w:w="371" w:type="pct"/>
            <w:vAlign w:val="center"/>
          </w:tcPr>
          <w:p w14:paraId="384A2CE7" w14:textId="77777777" w:rsidR="008E019D" w:rsidRPr="00E7651D" w:rsidRDefault="008E019D" w:rsidP="000E6985">
            <w:pPr>
              <w:widowControl w:val="0"/>
              <w:autoSpaceDE w:val="0"/>
              <w:autoSpaceDN w:val="0"/>
              <w:adjustRightInd w:val="0"/>
              <w:jc w:val="center"/>
            </w:pPr>
            <w:r w:rsidRPr="00E7651D">
              <w:t>4.3.</w:t>
            </w:r>
          </w:p>
        </w:tc>
        <w:tc>
          <w:tcPr>
            <w:tcW w:w="2498" w:type="pct"/>
            <w:vAlign w:val="center"/>
          </w:tcPr>
          <w:p w14:paraId="10A97928" w14:textId="77777777" w:rsidR="008E019D" w:rsidRPr="00E7651D" w:rsidRDefault="008E019D" w:rsidP="000E6985">
            <w:pPr>
              <w:widowControl w:val="0"/>
              <w:autoSpaceDE w:val="0"/>
              <w:autoSpaceDN w:val="0"/>
              <w:adjustRightInd w:val="0"/>
              <w:jc w:val="center"/>
            </w:pPr>
            <w:r w:rsidRPr="00E7651D">
              <w:t>Котельные (в том числе газифицированные)</w:t>
            </w:r>
          </w:p>
        </w:tc>
        <w:tc>
          <w:tcPr>
            <w:tcW w:w="2131" w:type="pct"/>
            <w:vAlign w:val="center"/>
          </w:tcPr>
          <w:p w14:paraId="5099A1D6" w14:textId="77777777" w:rsidR="008E019D" w:rsidRPr="00E7651D" w:rsidRDefault="008E019D" w:rsidP="000E6985">
            <w:pPr>
              <w:widowControl w:val="0"/>
              <w:autoSpaceDE w:val="0"/>
              <w:autoSpaceDN w:val="0"/>
              <w:adjustRightInd w:val="0"/>
              <w:jc w:val="center"/>
            </w:pPr>
          </w:p>
        </w:tc>
      </w:tr>
      <w:tr w:rsidR="008E019D" w:rsidRPr="00E7651D" w14:paraId="540FE12E" w14:textId="77777777" w:rsidTr="000E6985">
        <w:tc>
          <w:tcPr>
            <w:tcW w:w="371" w:type="pct"/>
            <w:vAlign w:val="center"/>
          </w:tcPr>
          <w:p w14:paraId="7A489CFC" w14:textId="77777777" w:rsidR="008E019D" w:rsidRPr="00E7651D" w:rsidRDefault="008E019D" w:rsidP="000E6985">
            <w:pPr>
              <w:widowControl w:val="0"/>
              <w:autoSpaceDE w:val="0"/>
              <w:autoSpaceDN w:val="0"/>
              <w:adjustRightInd w:val="0"/>
              <w:jc w:val="center"/>
            </w:pPr>
            <w:r w:rsidRPr="00E7651D">
              <w:t>4.4.</w:t>
            </w:r>
          </w:p>
        </w:tc>
        <w:tc>
          <w:tcPr>
            <w:tcW w:w="2498" w:type="pct"/>
            <w:vAlign w:val="center"/>
          </w:tcPr>
          <w:p w14:paraId="4EBB70A6" w14:textId="77777777" w:rsidR="008E019D" w:rsidRPr="00E7651D" w:rsidRDefault="008E019D" w:rsidP="000E6985">
            <w:pPr>
              <w:widowControl w:val="0"/>
              <w:autoSpaceDE w:val="0"/>
              <w:autoSpaceDN w:val="0"/>
              <w:adjustRightInd w:val="0"/>
              <w:jc w:val="center"/>
            </w:pPr>
            <w:r w:rsidRPr="00E7651D">
              <w:t>Устройства водоподготовки</w:t>
            </w:r>
          </w:p>
        </w:tc>
        <w:tc>
          <w:tcPr>
            <w:tcW w:w="2131" w:type="pct"/>
            <w:vAlign w:val="center"/>
          </w:tcPr>
          <w:p w14:paraId="07DD68F3" w14:textId="77777777" w:rsidR="008E019D" w:rsidRPr="00E7651D" w:rsidRDefault="008E019D" w:rsidP="000E6985">
            <w:pPr>
              <w:widowControl w:val="0"/>
              <w:autoSpaceDE w:val="0"/>
              <w:autoSpaceDN w:val="0"/>
              <w:adjustRightInd w:val="0"/>
              <w:jc w:val="center"/>
            </w:pPr>
          </w:p>
        </w:tc>
      </w:tr>
      <w:tr w:rsidR="008E019D" w:rsidRPr="00E7651D" w14:paraId="430C4537" w14:textId="77777777" w:rsidTr="000E6985">
        <w:tc>
          <w:tcPr>
            <w:tcW w:w="371" w:type="pct"/>
            <w:vAlign w:val="center"/>
          </w:tcPr>
          <w:p w14:paraId="003E96AE" w14:textId="77777777" w:rsidR="008E019D" w:rsidRPr="00E7651D" w:rsidRDefault="008E019D" w:rsidP="000E6985">
            <w:pPr>
              <w:widowControl w:val="0"/>
              <w:autoSpaceDE w:val="0"/>
              <w:autoSpaceDN w:val="0"/>
              <w:adjustRightInd w:val="0"/>
              <w:jc w:val="center"/>
            </w:pPr>
            <w:r w:rsidRPr="00E7651D">
              <w:t>4.5.</w:t>
            </w:r>
          </w:p>
        </w:tc>
        <w:tc>
          <w:tcPr>
            <w:tcW w:w="2498" w:type="pct"/>
            <w:vAlign w:val="center"/>
          </w:tcPr>
          <w:p w14:paraId="7C273313" w14:textId="77777777" w:rsidR="008E019D" w:rsidRPr="00E7651D" w:rsidRDefault="008E019D" w:rsidP="000E6985">
            <w:pPr>
              <w:widowControl w:val="0"/>
              <w:autoSpaceDE w:val="0"/>
              <w:autoSpaceDN w:val="0"/>
              <w:adjustRightInd w:val="0"/>
              <w:jc w:val="center"/>
            </w:pPr>
            <w:r w:rsidRPr="00E7651D">
              <w:t>Насосное оборудование</w:t>
            </w:r>
          </w:p>
        </w:tc>
        <w:tc>
          <w:tcPr>
            <w:tcW w:w="2131" w:type="pct"/>
            <w:vAlign w:val="center"/>
          </w:tcPr>
          <w:p w14:paraId="06DF6402" w14:textId="77777777" w:rsidR="008E019D" w:rsidRPr="00E7651D" w:rsidRDefault="008E019D" w:rsidP="000E6985">
            <w:pPr>
              <w:widowControl w:val="0"/>
              <w:autoSpaceDE w:val="0"/>
              <w:autoSpaceDN w:val="0"/>
              <w:adjustRightInd w:val="0"/>
              <w:jc w:val="center"/>
            </w:pPr>
          </w:p>
        </w:tc>
      </w:tr>
      <w:tr w:rsidR="008E019D" w:rsidRPr="00E7651D" w14:paraId="261DB75B" w14:textId="77777777" w:rsidTr="000E6985">
        <w:tc>
          <w:tcPr>
            <w:tcW w:w="371" w:type="pct"/>
            <w:vAlign w:val="center"/>
          </w:tcPr>
          <w:p w14:paraId="48C83A6D" w14:textId="77777777" w:rsidR="008E019D" w:rsidRPr="00E7651D" w:rsidRDefault="008E019D" w:rsidP="000E6985">
            <w:pPr>
              <w:widowControl w:val="0"/>
              <w:autoSpaceDE w:val="0"/>
              <w:autoSpaceDN w:val="0"/>
              <w:adjustRightInd w:val="0"/>
              <w:jc w:val="center"/>
            </w:pPr>
            <w:r w:rsidRPr="00E7651D">
              <w:t>4.4.</w:t>
            </w:r>
          </w:p>
        </w:tc>
        <w:tc>
          <w:tcPr>
            <w:tcW w:w="2498" w:type="pct"/>
            <w:vAlign w:val="center"/>
          </w:tcPr>
          <w:p w14:paraId="44765392" w14:textId="77777777" w:rsidR="008E019D" w:rsidRPr="00E7651D" w:rsidRDefault="008E019D" w:rsidP="000E6985">
            <w:pPr>
              <w:widowControl w:val="0"/>
              <w:autoSpaceDE w:val="0"/>
              <w:autoSpaceDN w:val="0"/>
              <w:adjustRightInd w:val="0"/>
              <w:jc w:val="center"/>
            </w:pPr>
            <w:r w:rsidRPr="00E7651D">
              <w:t>Газовое оборудования и газовые счетчики</w:t>
            </w:r>
          </w:p>
        </w:tc>
        <w:tc>
          <w:tcPr>
            <w:tcW w:w="2131" w:type="pct"/>
            <w:vAlign w:val="center"/>
          </w:tcPr>
          <w:p w14:paraId="0A70D811" w14:textId="77777777" w:rsidR="008E019D" w:rsidRPr="00E7651D" w:rsidRDefault="008E019D" w:rsidP="000E6985">
            <w:pPr>
              <w:widowControl w:val="0"/>
              <w:autoSpaceDE w:val="0"/>
              <w:autoSpaceDN w:val="0"/>
              <w:adjustRightInd w:val="0"/>
              <w:jc w:val="center"/>
            </w:pPr>
          </w:p>
        </w:tc>
      </w:tr>
      <w:tr w:rsidR="008E019D" w:rsidRPr="00E7651D" w14:paraId="09581191" w14:textId="77777777" w:rsidTr="000E6985">
        <w:tc>
          <w:tcPr>
            <w:tcW w:w="371" w:type="pct"/>
            <w:vAlign w:val="center"/>
          </w:tcPr>
          <w:p w14:paraId="5D0FD3DB" w14:textId="77777777" w:rsidR="008E019D" w:rsidRPr="00E7651D" w:rsidRDefault="008E019D" w:rsidP="000E6985">
            <w:pPr>
              <w:widowControl w:val="0"/>
              <w:autoSpaceDE w:val="0"/>
              <w:autoSpaceDN w:val="0"/>
              <w:adjustRightInd w:val="0"/>
              <w:jc w:val="center"/>
            </w:pPr>
            <w:r w:rsidRPr="00E7651D">
              <w:t>4.5.</w:t>
            </w:r>
          </w:p>
        </w:tc>
        <w:tc>
          <w:tcPr>
            <w:tcW w:w="2498" w:type="pct"/>
            <w:vAlign w:val="center"/>
          </w:tcPr>
          <w:p w14:paraId="433F626F" w14:textId="77777777" w:rsidR="008E019D" w:rsidRPr="00E7651D" w:rsidRDefault="008E019D" w:rsidP="000E6985">
            <w:pPr>
              <w:widowControl w:val="0"/>
              <w:autoSpaceDE w:val="0"/>
              <w:autoSpaceDN w:val="0"/>
              <w:adjustRightInd w:val="0"/>
              <w:jc w:val="center"/>
            </w:pPr>
            <w:r w:rsidRPr="00E7651D">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71B0090C" w14:textId="77777777" w:rsidR="008E019D" w:rsidRPr="00E7651D" w:rsidRDefault="008E019D" w:rsidP="000E6985">
            <w:pPr>
              <w:widowControl w:val="0"/>
              <w:autoSpaceDE w:val="0"/>
              <w:autoSpaceDN w:val="0"/>
              <w:adjustRightInd w:val="0"/>
              <w:jc w:val="center"/>
            </w:pPr>
          </w:p>
        </w:tc>
      </w:tr>
      <w:tr w:rsidR="008E019D" w:rsidRPr="00E7651D" w14:paraId="2D97E577" w14:textId="77777777" w:rsidTr="000E6985">
        <w:tc>
          <w:tcPr>
            <w:tcW w:w="371" w:type="pct"/>
            <w:vAlign w:val="center"/>
          </w:tcPr>
          <w:p w14:paraId="12A69310" w14:textId="77777777" w:rsidR="008E019D" w:rsidRPr="00E7651D" w:rsidRDefault="008E019D" w:rsidP="000E6985">
            <w:pPr>
              <w:widowControl w:val="0"/>
              <w:autoSpaceDE w:val="0"/>
              <w:autoSpaceDN w:val="0"/>
              <w:adjustRightInd w:val="0"/>
              <w:jc w:val="center"/>
            </w:pPr>
            <w:r w:rsidRPr="00E7651D">
              <w:t>4.6.</w:t>
            </w:r>
          </w:p>
        </w:tc>
        <w:tc>
          <w:tcPr>
            <w:tcW w:w="2498" w:type="pct"/>
            <w:vAlign w:val="center"/>
          </w:tcPr>
          <w:p w14:paraId="1B6486CF" w14:textId="77777777" w:rsidR="008E019D" w:rsidRPr="00E7651D" w:rsidRDefault="008E019D" w:rsidP="000E6985">
            <w:pPr>
              <w:widowControl w:val="0"/>
              <w:autoSpaceDE w:val="0"/>
              <w:autoSpaceDN w:val="0"/>
              <w:adjustRightInd w:val="0"/>
              <w:jc w:val="center"/>
            </w:pPr>
            <w:r w:rsidRPr="00E7651D">
              <w:t>Приборы отопления</w:t>
            </w:r>
          </w:p>
        </w:tc>
        <w:tc>
          <w:tcPr>
            <w:tcW w:w="2131" w:type="pct"/>
            <w:vAlign w:val="center"/>
          </w:tcPr>
          <w:p w14:paraId="7A947D4D" w14:textId="77777777" w:rsidR="008E019D" w:rsidRPr="00E7651D" w:rsidRDefault="008E019D" w:rsidP="000E6985">
            <w:pPr>
              <w:widowControl w:val="0"/>
              <w:autoSpaceDE w:val="0"/>
              <w:autoSpaceDN w:val="0"/>
              <w:adjustRightInd w:val="0"/>
              <w:jc w:val="center"/>
            </w:pPr>
          </w:p>
        </w:tc>
      </w:tr>
      <w:tr w:rsidR="008E019D" w:rsidRPr="00E7651D" w14:paraId="735EFCE8" w14:textId="77777777" w:rsidTr="000E6985">
        <w:tc>
          <w:tcPr>
            <w:tcW w:w="371" w:type="pct"/>
            <w:vAlign w:val="center"/>
          </w:tcPr>
          <w:p w14:paraId="374ACEB0" w14:textId="77777777" w:rsidR="008E019D" w:rsidRPr="00E7651D" w:rsidRDefault="008E019D" w:rsidP="000E6985">
            <w:pPr>
              <w:widowControl w:val="0"/>
              <w:autoSpaceDE w:val="0"/>
              <w:autoSpaceDN w:val="0"/>
              <w:adjustRightInd w:val="0"/>
              <w:jc w:val="center"/>
            </w:pPr>
            <w:r w:rsidRPr="00E7651D">
              <w:t>5</w:t>
            </w:r>
          </w:p>
        </w:tc>
        <w:tc>
          <w:tcPr>
            <w:tcW w:w="2498" w:type="pct"/>
            <w:vAlign w:val="center"/>
          </w:tcPr>
          <w:p w14:paraId="4BE80237" w14:textId="77777777" w:rsidR="008E019D" w:rsidRPr="00E7651D" w:rsidRDefault="008E019D" w:rsidP="000E6985">
            <w:pPr>
              <w:widowControl w:val="0"/>
              <w:autoSpaceDE w:val="0"/>
              <w:autoSpaceDN w:val="0"/>
              <w:adjustRightInd w:val="0"/>
              <w:jc w:val="center"/>
            </w:pPr>
            <w:r w:rsidRPr="00E7651D">
              <w:t>Системы водоснабжения, водоотведения и канализации</w:t>
            </w:r>
          </w:p>
        </w:tc>
        <w:tc>
          <w:tcPr>
            <w:tcW w:w="2131" w:type="pct"/>
            <w:vAlign w:val="center"/>
          </w:tcPr>
          <w:p w14:paraId="1EA9CE60" w14:textId="77777777" w:rsidR="008E019D" w:rsidRPr="00E7651D" w:rsidRDefault="008E019D" w:rsidP="000E6985">
            <w:pPr>
              <w:widowControl w:val="0"/>
              <w:autoSpaceDE w:val="0"/>
              <w:autoSpaceDN w:val="0"/>
              <w:adjustRightInd w:val="0"/>
              <w:jc w:val="center"/>
            </w:pPr>
          </w:p>
        </w:tc>
      </w:tr>
      <w:tr w:rsidR="008E019D" w:rsidRPr="00E7651D" w14:paraId="514BD09D" w14:textId="77777777" w:rsidTr="000E6985">
        <w:tc>
          <w:tcPr>
            <w:tcW w:w="371" w:type="pct"/>
            <w:vAlign w:val="center"/>
          </w:tcPr>
          <w:p w14:paraId="1E194DCA" w14:textId="77777777" w:rsidR="008E019D" w:rsidRPr="00E7651D" w:rsidRDefault="008E019D" w:rsidP="000E6985">
            <w:pPr>
              <w:widowControl w:val="0"/>
              <w:autoSpaceDE w:val="0"/>
              <w:autoSpaceDN w:val="0"/>
              <w:adjustRightInd w:val="0"/>
              <w:jc w:val="center"/>
            </w:pPr>
            <w:r w:rsidRPr="00E7651D">
              <w:t>5.1.</w:t>
            </w:r>
          </w:p>
        </w:tc>
        <w:tc>
          <w:tcPr>
            <w:tcW w:w="2498" w:type="pct"/>
            <w:vAlign w:val="center"/>
          </w:tcPr>
          <w:p w14:paraId="4BC9FB73" w14:textId="77777777" w:rsidR="008E019D" w:rsidRPr="00E7651D" w:rsidRDefault="008E019D" w:rsidP="000E6985">
            <w:pPr>
              <w:widowControl w:val="0"/>
              <w:autoSpaceDE w:val="0"/>
              <w:autoSpaceDN w:val="0"/>
              <w:adjustRightInd w:val="0"/>
              <w:jc w:val="center"/>
            </w:pPr>
            <w:r w:rsidRPr="00E7651D">
              <w:t>Системы наружных и внутренних водопроводов, запорно-регулирующая арматура</w:t>
            </w:r>
          </w:p>
        </w:tc>
        <w:tc>
          <w:tcPr>
            <w:tcW w:w="2131" w:type="pct"/>
            <w:vAlign w:val="center"/>
          </w:tcPr>
          <w:p w14:paraId="1EC0460B" w14:textId="77777777" w:rsidR="008E019D" w:rsidRPr="00E7651D" w:rsidRDefault="008E019D" w:rsidP="000E6985">
            <w:pPr>
              <w:widowControl w:val="0"/>
              <w:autoSpaceDE w:val="0"/>
              <w:autoSpaceDN w:val="0"/>
              <w:adjustRightInd w:val="0"/>
              <w:jc w:val="center"/>
            </w:pPr>
          </w:p>
        </w:tc>
      </w:tr>
      <w:tr w:rsidR="008E019D" w:rsidRPr="00E7651D" w14:paraId="28BA7A81" w14:textId="77777777" w:rsidTr="000E6985">
        <w:tc>
          <w:tcPr>
            <w:tcW w:w="371" w:type="pct"/>
            <w:vAlign w:val="center"/>
          </w:tcPr>
          <w:p w14:paraId="648EEED9" w14:textId="77777777" w:rsidR="008E019D" w:rsidRPr="00E7651D" w:rsidRDefault="008E019D" w:rsidP="000E6985">
            <w:pPr>
              <w:widowControl w:val="0"/>
              <w:autoSpaceDE w:val="0"/>
              <w:autoSpaceDN w:val="0"/>
              <w:adjustRightInd w:val="0"/>
              <w:jc w:val="center"/>
            </w:pPr>
            <w:r w:rsidRPr="00E7651D">
              <w:t>5.2.</w:t>
            </w:r>
          </w:p>
        </w:tc>
        <w:tc>
          <w:tcPr>
            <w:tcW w:w="2498" w:type="pct"/>
            <w:vAlign w:val="center"/>
          </w:tcPr>
          <w:p w14:paraId="5A6DF68A" w14:textId="77777777" w:rsidR="008E019D" w:rsidRPr="00E7651D" w:rsidRDefault="008E019D" w:rsidP="000E6985">
            <w:pPr>
              <w:widowControl w:val="0"/>
              <w:autoSpaceDE w:val="0"/>
              <w:autoSpaceDN w:val="0"/>
              <w:adjustRightInd w:val="0"/>
              <w:jc w:val="center"/>
            </w:pPr>
            <w:r w:rsidRPr="00E7651D">
              <w:t>Водостоки, дренажные системы</w:t>
            </w:r>
          </w:p>
        </w:tc>
        <w:tc>
          <w:tcPr>
            <w:tcW w:w="2131" w:type="pct"/>
            <w:vAlign w:val="center"/>
          </w:tcPr>
          <w:p w14:paraId="4797E1B3" w14:textId="77777777" w:rsidR="008E019D" w:rsidRPr="00E7651D" w:rsidRDefault="008E019D" w:rsidP="000E6985">
            <w:pPr>
              <w:widowControl w:val="0"/>
              <w:autoSpaceDE w:val="0"/>
              <w:autoSpaceDN w:val="0"/>
              <w:adjustRightInd w:val="0"/>
              <w:jc w:val="center"/>
            </w:pPr>
          </w:p>
        </w:tc>
      </w:tr>
      <w:tr w:rsidR="008E019D" w:rsidRPr="00E7651D" w14:paraId="1B57D2DC" w14:textId="77777777" w:rsidTr="000E6985">
        <w:tc>
          <w:tcPr>
            <w:tcW w:w="371" w:type="pct"/>
            <w:vAlign w:val="center"/>
          </w:tcPr>
          <w:p w14:paraId="14FA5E9D" w14:textId="77777777" w:rsidR="008E019D" w:rsidRPr="00E7651D" w:rsidRDefault="008E019D" w:rsidP="000E6985">
            <w:pPr>
              <w:widowControl w:val="0"/>
              <w:autoSpaceDE w:val="0"/>
              <w:autoSpaceDN w:val="0"/>
              <w:adjustRightInd w:val="0"/>
              <w:jc w:val="center"/>
            </w:pPr>
            <w:r w:rsidRPr="00E7651D">
              <w:t>5.3.</w:t>
            </w:r>
          </w:p>
        </w:tc>
        <w:tc>
          <w:tcPr>
            <w:tcW w:w="2498" w:type="pct"/>
            <w:vAlign w:val="center"/>
          </w:tcPr>
          <w:p w14:paraId="640C65E7" w14:textId="77777777" w:rsidR="008E019D" w:rsidRPr="00E7651D" w:rsidRDefault="008E019D" w:rsidP="000E6985">
            <w:pPr>
              <w:widowControl w:val="0"/>
              <w:autoSpaceDE w:val="0"/>
              <w:autoSpaceDN w:val="0"/>
              <w:adjustRightInd w:val="0"/>
              <w:jc w:val="center"/>
            </w:pPr>
            <w:r w:rsidRPr="00E7651D">
              <w:t>Скважины, очистные установки</w:t>
            </w:r>
          </w:p>
        </w:tc>
        <w:tc>
          <w:tcPr>
            <w:tcW w:w="2131" w:type="pct"/>
            <w:vAlign w:val="center"/>
          </w:tcPr>
          <w:p w14:paraId="4AAE49F3" w14:textId="77777777" w:rsidR="008E019D" w:rsidRPr="00E7651D" w:rsidRDefault="008E019D" w:rsidP="000E6985">
            <w:pPr>
              <w:widowControl w:val="0"/>
              <w:autoSpaceDE w:val="0"/>
              <w:autoSpaceDN w:val="0"/>
              <w:adjustRightInd w:val="0"/>
              <w:jc w:val="center"/>
            </w:pPr>
          </w:p>
        </w:tc>
      </w:tr>
      <w:tr w:rsidR="008E019D" w:rsidRPr="00E7651D" w14:paraId="2557F029" w14:textId="77777777" w:rsidTr="000E6985">
        <w:tc>
          <w:tcPr>
            <w:tcW w:w="371" w:type="pct"/>
            <w:vAlign w:val="center"/>
          </w:tcPr>
          <w:p w14:paraId="134104C3" w14:textId="77777777" w:rsidR="008E019D" w:rsidRPr="00E7651D" w:rsidRDefault="008E019D" w:rsidP="000E6985">
            <w:pPr>
              <w:widowControl w:val="0"/>
              <w:autoSpaceDE w:val="0"/>
              <w:autoSpaceDN w:val="0"/>
              <w:adjustRightInd w:val="0"/>
              <w:jc w:val="center"/>
            </w:pPr>
            <w:r w:rsidRPr="00E7651D">
              <w:t>5.4.</w:t>
            </w:r>
          </w:p>
        </w:tc>
        <w:tc>
          <w:tcPr>
            <w:tcW w:w="2498" w:type="pct"/>
            <w:vAlign w:val="center"/>
          </w:tcPr>
          <w:p w14:paraId="40606137" w14:textId="77777777" w:rsidR="008E019D" w:rsidRPr="00E7651D" w:rsidRDefault="008E019D" w:rsidP="000E6985">
            <w:pPr>
              <w:widowControl w:val="0"/>
              <w:autoSpaceDE w:val="0"/>
              <w:autoSpaceDN w:val="0"/>
              <w:adjustRightInd w:val="0"/>
              <w:jc w:val="center"/>
            </w:pPr>
            <w:r w:rsidRPr="00E7651D">
              <w:t>Насосное оборудование</w:t>
            </w:r>
          </w:p>
        </w:tc>
        <w:tc>
          <w:tcPr>
            <w:tcW w:w="2131" w:type="pct"/>
            <w:vAlign w:val="center"/>
          </w:tcPr>
          <w:p w14:paraId="4C7E538C" w14:textId="77777777" w:rsidR="008E019D" w:rsidRPr="00E7651D" w:rsidRDefault="008E019D" w:rsidP="000E6985">
            <w:pPr>
              <w:widowControl w:val="0"/>
              <w:autoSpaceDE w:val="0"/>
              <w:autoSpaceDN w:val="0"/>
              <w:adjustRightInd w:val="0"/>
              <w:jc w:val="center"/>
            </w:pPr>
          </w:p>
        </w:tc>
      </w:tr>
      <w:tr w:rsidR="008E019D" w:rsidRPr="00E7651D" w14:paraId="1E8C4203" w14:textId="77777777" w:rsidTr="000E6985">
        <w:tc>
          <w:tcPr>
            <w:tcW w:w="371" w:type="pct"/>
            <w:vAlign w:val="center"/>
          </w:tcPr>
          <w:p w14:paraId="39A5279E" w14:textId="77777777" w:rsidR="008E019D" w:rsidRPr="00E7651D" w:rsidRDefault="008E019D" w:rsidP="000E6985">
            <w:pPr>
              <w:widowControl w:val="0"/>
              <w:autoSpaceDE w:val="0"/>
              <w:autoSpaceDN w:val="0"/>
              <w:adjustRightInd w:val="0"/>
              <w:jc w:val="center"/>
            </w:pPr>
            <w:r w:rsidRPr="00E7651D">
              <w:t>5.5.</w:t>
            </w:r>
          </w:p>
        </w:tc>
        <w:tc>
          <w:tcPr>
            <w:tcW w:w="2498" w:type="pct"/>
            <w:vAlign w:val="center"/>
          </w:tcPr>
          <w:p w14:paraId="0FEDA042" w14:textId="77777777" w:rsidR="008E019D" w:rsidRPr="00E7651D" w:rsidRDefault="008E019D" w:rsidP="000E6985">
            <w:pPr>
              <w:widowControl w:val="0"/>
              <w:autoSpaceDE w:val="0"/>
              <w:autoSpaceDN w:val="0"/>
              <w:adjustRightInd w:val="0"/>
              <w:jc w:val="center"/>
            </w:pPr>
            <w:r w:rsidRPr="00E7651D">
              <w:t>Водосчетчики</w:t>
            </w:r>
          </w:p>
        </w:tc>
        <w:tc>
          <w:tcPr>
            <w:tcW w:w="2131" w:type="pct"/>
            <w:vAlign w:val="center"/>
          </w:tcPr>
          <w:p w14:paraId="2A29BEDF" w14:textId="77777777" w:rsidR="008E019D" w:rsidRPr="00E7651D" w:rsidRDefault="008E019D" w:rsidP="000E6985">
            <w:pPr>
              <w:widowControl w:val="0"/>
              <w:autoSpaceDE w:val="0"/>
              <w:autoSpaceDN w:val="0"/>
              <w:adjustRightInd w:val="0"/>
              <w:jc w:val="center"/>
            </w:pPr>
          </w:p>
        </w:tc>
      </w:tr>
      <w:tr w:rsidR="008E019D" w:rsidRPr="00E7651D" w14:paraId="2D17DB22" w14:textId="77777777" w:rsidTr="000E6985">
        <w:tc>
          <w:tcPr>
            <w:tcW w:w="371" w:type="pct"/>
            <w:vAlign w:val="center"/>
          </w:tcPr>
          <w:p w14:paraId="05CD2E22" w14:textId="77777777" w:rsidR="008E019D" w:rsidRPr="00E7651D" w:rsidRDefault="008E019D" w:rsidP="000E6985">
            <w:pPr>
              <w:widowControl w:val="0"/>
              <w:autoSpaceDE w:val="0"/>
              <w:autoSpaceDN w:val="0"/>
              <w:adjustRightInd w:val="0"/>
              <w:jc w:val="center"/>
            </w:pPr>
            <w:r w:rsidRPr="00E7651D">
              <w:t>5.6.</w:t>
            </w:r>
          </w:p>
        </w:tc>
        <w:tc>
          <w:tcPr>
            <w:tcW w:w="2498" w:type="pct"/>
            <w:vAlign w:val="center"/>
          </w:tcPr>
          <w:p w14:paraId="2B6F74F1" w14:textId="77777777" w:rsidR="008E019D" w:rsidRPr="00E7651D" w:rsidRDefault="008E019D" w:rsidP="000E6985">
            <w:pPr>
              <w:widowControl w:val="0"/>
              <w:autoSpaceDE w:val="0"/>
              <w:autoSpaceDN w:val="0"/>
              <w:adjustRightInd w:val="0"/>
              <w:jc w:val="center"/>
            </w:pPr>
            <w:r w:rsidRPr="00E7651D">
              <w:t>Санитарно-техническое оборудование</w:t>
            </w:r>
          </w:p>
        </w:tc>
        <w:tc>
          <w:tcPr>
            <w:tcW w:w="2131" w:type="pct"/>
            <w:vAlign w:val="center"/>
          </w:tcPr>
          <w:p w14:paraId="6DE609EE" w14:textId="77777777" w:rsidR="008E019D" w:rsidRPr="00E7651D" w:rsidRDefault="008E019D" w:rsidP="000E6985">
            <w:pPr>
              <w:widowControl w:val="0"/>
              <w:autoSpaceDE w:val="0"/>
              <w:autoSpaceDN w:val="0"/>
              <w:adjustRightInd w:val="0"/>
              <w:jc w:val="center"/>
            </w:pPr>
          </w:p>
        </w:tc>
      </w:tr>
      <w:tr w:rsidR="008E019D" w:rsidRPr="00E7651D" w14:paraId="37B22B96" w14:textId="77777777" w:rsidTr="000E6985">
        <w:tc>
          <w:tcPr>
            <w:tcW w:w="371" w:type="pct"/>
            <w:vAlign w:val="center"/>
          </w:tcPr>
          <w:p w14:paraId="073E81F2" w14:textId="77777777" w:rsidR="008E019D" w:rsidRPr="00E7651D" w:rsidRDefault="008E019D" w:rsidP="000E6985">
            <w:pPr>
              <w:widowControl w:val="0"/>
              <w:autoSpaceDE w:val="0"/>
              <w:autoSpaceDN w:val="0"/>
              <w:adjustRightInd w:val="0"/>
              <w:jc w:val="center"/>
            </w:pPr>
            <w:r w:rsidRPr="00E7651D">
              <w:t>6.</w:t>
            </w:r>
          </w:p>
        </w:tc>
        <w:tc>
          <w:tcPr>
            <w:tcW w:w="2498" w:type="pct"/>
            <w:vAlign w:val="center"/>
          </w:tcPr>
          <w:p w14:paraId="040BC52F" w14:textId="77777777" w:rsidR="008E019D" w:rsidRPr="00E7651D" w:rsidRDefault="008E019D" w:rsidP="000E6985">
            <w:pPr>
              <w:widowControl w:val="0"/>
              <w:autoSpaceDE w:val="0"/>
              <w:autoSpaceDN w:val="0"/>
              <w:adjustRightInd w:val="0"/>
              <w:jc w:val="center"/>
            </w:pPr>
            <w:r w:rsidRPr="00E7651D">
              <w:t>Системы вентиляции и кондиционирования</w:t>
            </w:r>
          </w:p>
        </w:tc>
        <w:tc>
          <w:tcPr>
            <w:tcW w:w="2131" w:type="pct"/>
            <w:vAlign w:val="center"/>
          </w:tcPr>
          <w:p w14:paraId="52984C41" w14:textId="77777777" w:rsidR="008E019D" w:rsidRPr="00E7651D" w:rsidRDefault="008E019D" w:rsidP="000E6985">
            <w:pPr>
              <w:widowControl w:val="0"/>
              <w:autoSpaceDE w:val="0"/>
              <w:autoSpaceDN w:val="0"/>
              <w:adjustRightInd w:val="0"/>
              <w:jc w:val="center"/>
            </w:pPr>
          </w:p>
        </w:tc>
      </w:tr>
      <w:tr w:rsidR="008E019D" w:rsidRPr="00E7651D" w14:paraId="1C0BA6A9" w14:textId="77777777" w:rsidTr="000E6985">
        <w:tc>
          <w:tcPr>
            <w:tcW w:w="371" w:type="pct"/>
            <w:vAlign w:val="center"/>
          </w:tcPr>
          <w:p w14:paraId="493EE864" w14:textId="77777777" w:rsidR="008E019D" w:rsidRPr="00E7651D" w:rsidRDefault="008E019D" w:rsidP="000E6985">
            <w:pPr>
              <w:widowControl w:val="0"/>
              <w:autoSpaceDE w:val="0"/>
              <w:autoSpaceDN w:val="0"/>
              <w:adjustRightInd w:val="0"/>
              <w:jc w:val="center"/>
            </w:pPr>
            <w:r w:rsidRPr="00E7651D">
              <w:t>6.1.</w:t>
            </w:r>
          </w:p>
        </w:tc>
        <w:tc>
          <w:tcPr>
            <w:tcW w:w="2498" w:type="pct"/>
            <w:vAlign w:val="center"/>
          </w:tcPr>
          <w:p w14:paraId="0D662870" w14:textId="77777777" w:rsidR="008E019D" w:rsidRPr="00E7651D" w:rsidRDefault="008E019D" w:rsidP="000E6985">
            <w:pPr>
              <w:widowControl w:val="0"/>
              <w:autoSpaceDE w:val="0"/>
              <w:autoSpaceDN w:val="0"/>
              <w:adjustRightInd w:val="0"/>
              <w:jc w:val="center"/>
            </w:pPr>
            <w:r w:rsidRPr="00E7651D">
              <w:t>Вентиляторы</w:t>
            </w:r>
          </w:p>
        </w:tc>
        <w:tc>
          <w:tcPr>
            <w:tcW w:w="2131" w:type="pct"/>
            <w:vAlign w:val="center"/>
          </w:tcPr>
          <w:p w14:paraId="2329F794" w14:textId="77777777" w:rsidR="008E019D" w:rsidRPr="00E7651D" w:rsidRDefault="008E019D" w:rsidP="000E6985">
            <w:pPr>
              <w:widowControl w:val="0"/>
              <w:autoSpaceDE w:val="0"/>
              <w:autoSpaceDN w:val="0"/>
              <w:adjustRightInd w:val="0"/>
              <w:jc w:val="center"/>
            </w:pPr>
          </w:p>
        </w:tc>
      </w:tr>
      <w:tr w:rsidR="008E019D" w:rsidRPr="00E7651D" w14:paraId="41C0BF9B" w14:textId="77777777" w:rsidTr="000E6985">
        <w:tc>
          <w:tcPr>
            <w:tcW w:w="371" w:type="pct"/>
            <w:vAlign w:val="center"/>
          </w:tcPr>
          <w:p w14:paraId="06055639" w14:textId="77777777" w:rsidR="008E019D" w:rsidRPr="00E7651D" w:rsidRDefault="008E019D" w:rsidP="000E6985">
            <w:pPr>
              <w:widowControl w:val="0"/>
              <w:autoSpaceDE w:val="0"/>
              <w:autoSpaceDN w:val="0"/>
              <w:adjustRightInd w:val="0"/>
              <w:jc w:val="center"/>
            </w:pPr>
            <w:r w:rsidRPr="00E7651D">
              <w:t>6.2.</w:t>
            </w:r>
          </w:p>
        </w:tc>
        <w:tc>
          <w:tcPr>
            <w:tcW w:w="2498" w:type="pct"/>
            <w:vAlign w:val="center"/>
          </w:tcPr>
          <w:p w14:paraId="15C97E5C" w14:textId="77777777" w:rsidR="008E019D" w:rsidRPr="00E7651D" w:rsidRDefault="008E019D" w:rsidP="000E6985">
            <w:pPr>
              <w:widowControl w:val="0"/>
              <w:autoSpaceDE w:val="0"/>
              <w:autoSpaceDN w:val="0"/>
              <w:adjustRightInd w:val="0"/>
              <w:jc w:val="center"/>
            </w:pPr>
            <w:r w:rsidRPr="00E7651D">
              <w:t>Приточные и вытяжные установки</w:t>
            </w:r>
          </w:p>
        </w:tc>
        <w:tc>
          <w:tcPr>
            <w:tcW w:w="2131" w:type="pct"/>
            <w:vAlign w:val="center"/>
          </w:tcPr>
          <w:p w14:paraId="6E0144FE" w14:textId="77777777" w:rsidR="008E019D" w:rsidRPr="00E7651D" w:rsidRDefault="008E019D" w:rsidP="000E6985">
            <w:pPr>
              <w:widowControl w:val="0"/>
              <w:autoSpaceDE w:val="0"/>
              <w:autoSpaceDN w:val="0"/>
              <w:adjustRightInd w:val="0"/>
              <w:jc w:val="center"/>
            </w:pPr>
          </w:p>
        </w:tc>
      </w:tr>
      <w:tr w:rsidR="008E019D" w:rsidRPr="00E7651D" w14:paraId="71C3BDB8" w14:textId="77777777" w:rsidTr="000E6985">
        <w:tc>
          <w:tcPr>
            <w:tcW w:w="371" w:type="pct"/>
            <w:vAlign w:val="center"/>
          </w:tcPr>
          <w:p w14:paraId="1A83768D" w14:textId="77777777" w:rsidR="008E019D" w:rsidRPr="00E7651D" w:rsidRDefault="008E019D" w:rsidP="000E6985">
            <w:pPr>
              <w:widowControl w:val="0"/>
              <w:autoSpaceDE w:val="0"/>
              <w:autoSpaceDN w:val="0"/>
              <w:adjustRightInd w:val="0"/>
              <w:jc w:val="center"/>
            </w:pPr>
            <w:r w:rsidRPr="00E7651D">
              <w:t>6.3.</w:t>
            </w:r>
          </w:p>
        </w:tc>
        <w:tc>
          <w:tcPr>
            <w:tcW w:w="2498" w:type="pct"/>
            <w:vAlign w:val="center"/>
          </w:tcPr>
          <w:p w14:paraId="4067BF83" w14:textId="77777777" w:rsidR="008E019D" w:rsidRPr="00E7651D" w:rsidRDefault="008E019D" w:rsidP="000E6985">
            <w:pPr>
              <w:widowControl w:val="0"/>
              <w:autoSpaceDE w:val="0"/>
              <w:autoSpaceDN w:val="0"/>
              <w:adjustRightInd w:val="0"/>
              <w:jc w:val="center"/>
            </w:pPr>
            <w:r w:rsidRPr="00E7651D">
              <w:t>Увлажнители</w:t>
            </w:r>
          </w:p>
        </w:tc>
        <w:tc>
          <w:tcPr>
            <w:tcW w:w="2131" w:type="pct"/>
            <w:vAlign w:val="center"/>
          </w:tcPr>
          <w:p w14:paraId="672AD895" w14:textId="77777777" w:rsidR="008E019D" w:rsidRPr="00E7651D" w:rsidRDefault="008E019D" w:rsidP="000E6985">
            <w:pPr>
              <w:widowControl w:val="0"/>
              <w:autoSpaceDE w:val="0"/>
              <w:autoSpaceDN w:val="0"/>
              <w:adjustRightInd w:val="0"/>
              <w:jc w:val="center"/>
            </w:pPr>
          </w:p>
        </w:tc>
      </w:tr>
      <w:tr w:rsidR="008E019D" w:rsidRPr="00E7651D" w14:paraId="57498FE6" w14:textId="77777777" w:rsidTr="000E6985">
        <w:tc>
          <w:tcPr>
            <w:tcW w:w="371" w:type="pct"/>
            <w:vAlign w:val="center"/>
          </w:tcPr>
          <w:p w14:paraId="7D5223C4" w14:textId="77777777" w:rsidR="008E019D" w:rsidRPr="00E7651D" w:rsidRDefault="008E019D" w:rsidP="000E6985">
            <w:pPr>
              <w:widowControl w:val="0"/>
              <w:autoSpaceDE w:val="0"/>
              <w:autoSpaceDN w:val="0"/>
              <w:adjustRightInd w:val="0"/>
              <w:jc w:val="center"/>
            </w:pPr>
            <w:r w:rsidRPr="00E7651D">
              <w:t>6.4.</w:t>
            </w:r>
          </w:p>
        </w:tc>
        <w:tc>
          <w:tcPr>
            <w:tcW w:w="2498" w:type="pct"/>
            <w:vAlign w:val="center"/>
          </w:tcPr>
          <w:p w14:paraId="53331402" w14:textId="77777777" w:rsidR="008E019D" w:rsidRPr="00E7651D" w:rsidRDefault="008E019D" w:rsidP="000E6985">
            <w:pPr>
              <w:widowControl w:val="0"/>
              <w:autoSpaceDE w:val="0"/>
              <w:autoSpaceDN w:val="0"/>
              <w:adjustRightInd w:val="0"/>
              <w:jc w:val="center"/>
            </w:pPr>
            <w:r w:rsidRPr="00E7651D">
              <w:t>Воздухоочистители</w:t>
            </w:r>
          </w:p>
        </w:tc>
        <w:tc>
          <w:tcPr>
            <w:tcW w:w="2131" w:type="pct"/>
            <w:vAlign w:val="center"/>
          </w:tcPr>
          <w:p w14:paraId="699369AA" w14:textId="77777777" w:rsidR="008E019D" w:rsidRPr="00E7651D" w:rsidRDefault="008E019D" w:rsidP="000E6985">
            <w:pPr>
              <w:widowControl w:val="0"/>
              <w:autoSpaceDE w:val="0"/>
              <w:autoSpaceDN w:val="0"/>
              <w:adjustRightInd w:val="0"/>
              <w:jc w:val="center"/>
            </w:pPr>
          </w:p>
        </w:tc>
      </w:tr>
      <w:tr w:rsidR="008E019D" w:rsidRPr="00E7651D" w14:paraId="37DAF65E" w14:textId="77777777" w:rsidTr="000E6985">
        <w:tc>
          <w:tcPr>
            <w:tcW w:w="371" w:type="pct"/>
            <w:vAlign w:val="center"/>
          </w:tcPr>
          <w:p w14:paraId="3C224F09" w14:textId="77777777" w:rsidR="008E019D" w:rsidRPr="00E7651D" w:rsidRDefault="008E019D" w:rsidP="000E6985">
            <w:pPr>
              <w:widowControl w:val="0"/>
              <w:autoSpaceDE w:val="0"/>
              <w:autoSpaceDN w:val="0"/>
              <w:adjustRightInd w:val="0"/>
              <w:jc w:val="center"/>
            </w:pPr>
            <w:r w:rsidRPr="00E7651D">
              <w:t>6.5.</w:t>
            </w:r>
          </w:p>
        </w:tc>
        <w:tc>
          <w:tcPr>
            <w:tcW w:w="2498" w:type="pct"/>
            <w:vAlign w:val="center"/>
          </w:tcPr>
          <w:p w14:paraId="0B3ED601" w14:textId="77777777" w:rsidR="008E019D" w:rsidRPr="00E7651D" w:rsidRDefault="008E019D" w:rsidP="000E6985">
            <w:pPr>
              <w:widowControl w:val="0"/>
              <w:autoSpaceDE w:val="0"/>
              <w:autoSpaceDN w:val="0"/>
              <w:adjustRightInd w:val="0"/>
              <w:jc w:val="center"/>
            </w:pPr>
            <w:r w:rsidRPr="00E7651D">
              <w:t>Тепловые завесы</w:t>
            </w:r>
          </w:p>
        </w:tc>
        <w:tc>
          <w:tcPr>
            <w:tcW w:w="2131" w:type="pct"/>
            <w:vAlign w:val="center"/>
          </w:tcPr>
          <w:p w14:paraId="04A48DA7" w14:textId="77777777" w:rsidR="008E019D" w:rsidRPr="00E7651D" w:rsidRDefault="008E019D" w:rsidP="000E6985">
            <w:pPr>
              <w:widowControl w:val="0"/>
              <w:autoSpaceDE w:val="0"/>
              <w:autoSpaceDN w:val="0"/>
              <w:adjustRightInd w:val="0"/>
              <w:jc w:val="center"/>
            </w:pPr>
          </w:p>
        </w:tc>
      </w:tr>
      <w:tr w:rsidR="008E019D" w:rsidRPr="00E7651D" w14:paraId="5E0CDFD8" w14:textId="77777777" w:rsidTr="000E6985">
        <w:tc>
          <w:tcPr>
            <w:tcW w:w="371" w:type="pct"/>
            <w:vAlign w:val="center"/>
          </w:tcPr>
          <w:p w14:paraId="662A3E8D" w14:textId="77777777" w:rsidR="008E019D" w:rsidRPr="00E7651D" w:rsidRDefault="008E019D" w:rsidP="000E6985">
            <w:pPr>
              <w:widowControl w:val="0"/>
              <w:autoSpaceDE w:val="0"/>
              <w:autoSpaceDN w:val="0"/>
              <w:adjustRightInd w:val="0"/>
              <w:jc w:val="center"/>
            </w:pPr>
            <w:r w:rsidRPr="00E7651D">
              <w:t>6.6.</w:t>
            </w:r>
          </w:p>
        </w:tc>
        <w:tc>
          <w:tcPr>
            <w:tcW w:w="2498" w:type="pct"/>
            <w:vAlign w:val="center"/>
          </w:tcPr>
          <w:p w14:paraId="7DAE8F38" w14:textId="77777777" w:rsidR="008E019D" w:rsidRPr="00E7651D" w:rsidRDefault="008E019D" w:rsidP="000E6985">
            <w:pPr>
              <w:widowControl w:val="0"/>
              <w:autoSpaceDE w:val="0"/>
              <w:autoSpaceDN w:val="0"/>
              <w:adjustRightInd w:val="0"/>
              <w:jc w:val="center"/>
            </w:pPr>
            <w:r w:rsidRPr="00E7651D">
              <w:t>Воздухораспределительные устройства</w:t>
            </w:r>
          </w:p>
        </w:tc>
        <w:tc>
          <w:tcPr>
            <w:tcW w:w="2131" w:type="pct"/>
            <w:vAlign w:val="center"/>
          </w:tcPr>
          <w:p w14:paraId="2CB95C0B" w14:textId="77777777" w:rsidR="008E019D" w:rsidRPr="00E7651D" w:rsidRDefault="008E019D" w:rsidP="000E6985">
            <w:pPr>
              <w:widowControl w:val="0"/>
              <w:autoSpaceDE w:val="0"/>
              <w:autoSpaceDN w:val="0"/>
              <w:adjustRightInd w:val="0"/>
              <w:jc w:val="center"/>
            </w:pPr>
          </w:p>
        </w:tc>
      </w:tr>
      <w:tr w:rsidR="008E019D" w:rsidRPr="00E7651D" w14:paraId="6CFD575E" w14:textId="77777777" w:rsidTr="000E6985">
        <w:tc>
          <w:tcPr>
            <w:tcW w:w="371" w:type="pct"/>
            <w:vAlign w:val="center"/>
          </w:tcPr>
          <w:p w14:paraId="2EF4571C" w14:textId="77777777" w:rsidR="008E019D" w:rsidRPr="00E7651D" w:rsidRDefault="008E019D" w:rsidP="000E6985">
            <w:pPr>
              <w:widowControl w:val="0"/>
              <w:autoSpaceDE w:val="0"/>
              <w:autoSpaceDN w:val="0"/>
              <w:adjustRightInd w:val="0"/>
              <w:jc w:val="center"/>
            </w:pPr>
            <w:r w:rsidRPr="00E7651D">
              <w:t>6.7.</w:t>
            </w:r>
          </w:p>
        </w:tc>
        <w:tc>
          <w:tcPr>
            <w:tcW w:w="2498" w:type="pct"/>
            <w:vAlign w:val="center"/>
          </w:tcPr>
          <w:p w14:paraId="6EBE8763" w14:textId="77777777" w:rsidR="008E019D" w:rsidRPr="00E7651D" w:rsidRDefault="008E019D" w:rsidP="000E6985">
            <w:pPr>
              <w:widowControl w:val="0"/>
              <w:autoSpaceDE w:val="0"/>
              <w:autoSpaceDN w:val="0"/>
              <w:adjustRightInd w:val="0"/>
              <w:jc w:val="center"/>
            </w:pPr>
            <w:r w:rsidRPr="00E7651D">
              <w:t>Сети воздуховодов и регулирующих дроссель клапанов</w:t>
            </w:r>
          </w:p>
        </w:tc>
        <w:tc>
          <w:tcPr>
            <w:tcW w:w="2131" w:type="pct"/>
            <w:vAlign w:val="center"/>
          </w:tcPr>
          <w:p w14:paraId="1E5CE657" w14:textId="77777777" w:rsidR="008E019D" w:rsidRPr="00E7651D" w:rsidRDefault="008E019D" w:rsidP="000E6985">
            <w:pPr>
              <w:widowControl w:val="0"/>
              <w:autoSpaceDE w:val="0"/>
              <w:autoSpaceDN w:val="0"/>
              <w:adjustRightInd w:val="0"/>
              <w:jc w:val="center"/>
            </w:pPr>
          </w:p>
        </w:tc>
      </w:tr>
      <w:tr w:rsidR="008E019D" w:rsidRPr="00E7651D" w14:paraId="050ADA4B" w14:textId="77777777" w:rsidTr="000E6985">
        <w:tc>
          <w:tcPr>
            <w:tcW w:w="371" w:type="pct"/>
            <w:vAlign w:val="center"/>
          </w:tcPr>
          <w:p w14:paraId="4E0DA117" w14:textId="77777777" w:rsidR="008E019D" w:rsidRPr="00E7651D" w:rsidRDefault="008E019D" w:rsidP="000E6985">
            <w:pPr>
              <w:widowControl w:val="0"/>
              <w:autoSpaceDE w:val="0"/>
              <w:autoSpaceDN w:val="0"/>
              <w:adjustRightInd w:val="0"/>
              <w:jc w:val="center"/>
            </w:pPr>
            <w:r w:rsidRPr="00E7651D">
              <w:t>6.8.</w:t>
            </w:r>
          </w:p>
        </w:tc>
        <w:tc>
          <w:tcPr>
            <w:tcW w:w="2498" w:type="pct"/>
            <w:vAlign w:val="center"/>
          </w:tcPr>
          <w:p w14:paraId="7BE9D794" w14:textId="77777777" w:rsidR="008E019D" w:rsidRPr="00E7651D" w:rsidRDefault="008E019D" w:rsidP="000E6985">
            <w:pPr>
              <w:widowControl w:val="0"/>
              <w:autoSpaceDE w:val="0"/>
              <w:autoSpaceDN w:val="0"/>
              <w:adjustRightInd w:val="0"/>
              <w:jc w:val="center"/>
            </w:pPr>
            <w:r w:rsidRPr="00E7651D">
              <w:t>Регулирующие и запорные воздушные клапаны с электромеханическими приводами</w:t>
            </w:r>
          </w:p>
        </w:tc>
        <w:tc>
          <w:tcPr>
            <w:tcW w:w="2131" w:type="pct"/>
            <w:vAlign w:val="center"/>
          </w:tcPr>
          <w:p w14:paraId="55003C01" w14:textId="77777777" w:rsidR="008E019D" w:rsidRPr="00E7651D" w:rsidRDefault="008E019D" w:rsidP="000E6985">
            <w:pPr>
              <w:widowControl w:val="0"/>
              <w:autoSpaceDE w:val="0"/>
              <w:autoSpaceDN w:val="0"/>
              <w:adjustRightInd w:val="0"/>
              <w:jc w:val="center"/>
            </w:pPr>
          </w:p>
        </w:tc>
      </w:tr>
      <w:tr w:rsidR="008E019D" w:rsidRPr="00E7651D" w14:paraId="74EC1A85" w14:textId="77777777" w:rsidTr="000E6985">
        <w:tc>
          <w:tcPr>
            <w:tcW w:w="371" w:type="pct"/>
            <w:vAlign w:val="center"/>
          </w:tcPr>
          <w:p w14:paraId="0C652041" w14:textId="77777777" w:rsidR="008E019D" w:rsidRPr="00E7651D" w:rsidRDefault="008E019D" w:rsidP="000E6985">
            <w:pPr>
              <w:widowControl w:val="0"/>
              <w:autoSpaceDE w:val="0"/>
              <w:autoSpaceDN w:val="0"/>
              <w:adjustRightInd w:val="0"/>
              <w:jc w:val="center"/>
            </w:pPr>
            <w:r w:rsidRPr="00E7651D">
              <w:t>6.9.</w:t>
            </w:r>
          </w:p>
        </w:tc>
        <w:tc>
          <w:tcPr>
            <w:tcW w:w="2498" w:type="pct"/>
            <w:vAlign w:val="center"/>
          </w:tcPr>
          <w:p w14:paraId="1E930926" w14:textId="77777777" w:rsidR="008E019D" w:rsidRPr="00E7651D" w:rsidRDefault="008E019D" w:rsidP="000E6985">
            <w:pPr>
              <w:widowControl w:val="0"/>
              <w:autoSpaceDE w:val="0"/>
              <w:autoSpaceDN w:val="0"/>
              <w:adjustRightInd w:val="0"/>
              <w:jc w:val="center"/>
            </w:pPr>
            <w:r w:rsidRPr="00E7651D">
              <w:t>Огнезадерживающие клапаны</w:t>
            </w:r>
          </w:p>
        </w:tc>
        <w:tc>
          <w:tcPr>
            <w:tcW w:w="2131" w:type="pct"/>
            <w:vAlign w:val="center"/>
          </w:tcPr>
          <w:p w14:paraId="09D2BEBD" w14:textId="77777777" w:rsidR="008E019D" w:rsidRPr="00E7651D" w:rsidRDefault="008E019D" w:rsidP="000E6985">
            <w:pPr>
              <w:widowControl w:val="0"/>
              <w:autoSpaceDE w:val="0"/>
              <w:autoSpaceDN w:val="0"/>
              <w:adjustRightInd w:val="0"/>
              <w:jc w:val="center"/>
            </w:pPr>
          </w:p>
        </w:tc>
      </w:tr>
      <w:tr w:rsidR="008E019D" w:rsidRPr="00E7651D" w14:paraId="40FAA6E7" w14:textId="77777777" w:rsidTr="000E6985">
        <w:tc>
          <w:tcPr>
            <w:tcW w:w="371" w:type="pct"/>
            <w:vAlign w:val="center"/>
          </w:tcPr>
          <w:p w14:paraId="20C2538F" w14:textId="77777777" w:rsidR="008E019D" w:rsidRPr="00E7651D" w:rsidRDefault="008E019D" w:rsidP="000E6985">
            <w:pPr>
              <w:widowControl w:val="0"/>
              <w:autoSpaceDE w:val="0"/>
              <w:autoSpaceDN w:val="0"/>
              <w:adjustRightInd w:val="0"/>
              <w:jc w:val="center"/>
            </w:pPr>
            <w:r w:rsidRPr="00E7651D">
              <w:t>6.10.</w:t>
            </w:r>
          </w:p>
        </w:tc>
        <w:tc>
          <w:tcPr>
            <w:tcW w:w="2498" w:type="pct"/>
            <w:vAlign w:val="center"/>
          </w:tcPr>
          <w:p w14:paraId="5A0C5683" w14:textId="77777777" w:rsidR="008E019D" w:rsidRPr="00E7651D" w:rsidRDefault="008E019D" w:rsidP="000E6985">
            <w:pPr>
              <w:widowControl w:val="0"/>
              <w:autoSpaceDE w:val="0"/>
              <w:autoSpaceDN w:val="0"/>
              <w:adjustRightInd w:val="0"/>
              <w:jc w:val="center"/>
            </w:pPr>
            <w:r w:rsidRPr="00E7651D">
              <w:t>Регулирующие узлы теплоснабжения и холодоснабжения приточных систем и тепловых завес</w:t>
            </w:r>
          </w:p>
        </w:tc>
        <w:tc>
          <w:tcPr>
            <w:tcW w:w="2131" w:type="pct"/>
            <w:vAlign w:val="center"/>
          </w:tcPr>
          <w:p w14:paraId="265FB6F5" w14:textId="77777777" w:rsidR="008E019D" w:rsidRPr="00E7651D" w:rsidRDefault="008E019D" w:rsidP="000E6985">
            <w:pPr>
              <w:widowControl w:val="0"/>
              <w:autoSpaceDE w:val="0"/>
              <w:autoSpaceDN w:val="0"/>
              <w:adjustRightInd w:val="0"/>
              <w:jc w:val="center"/>
            </w:pPr>
          </w:p>
        </w:tc>
      </w:tr>
      <w:tr w:rsidR="008E019D" w:rsidRPr="00E7651D" w14:paraId="51BFA7DF" w14:textId="77777777" w:rsidTr="000E6985">
        <w:tc>
          <w:tcPr>
            <w:tcW w:w="371" w:type="pct"/>
            <w:vAlign w:val="center"/>
          </w:tcPr>
          <w:p w14:paraId="6AE1B3D9" w14:textId="77777777" w:rsidR="008E019D" w:rsidRPr="00E7651D" w:rsidRDefault="008E019D" w:rsidP="000E6985">
            <w:pPr>
              <w:widowControl w:val="0"/>
              <w:autoSpaceDE w:val="0"/>
              <w:autoSpaceDN w:val="0"/>
              <w:adjustRightInd w:val="0"/>
              <w:jc w:val="center"/>
            </w:pPr>
            <w:r w:rsidRPr="00E7651D">
              <w:t>6.12.</w:t>
            </w:r>
          </w:p>
        </w:tc>
        <w:tc>
          <w:tcPr>
            <w:tcW w:w="2498" w:type="pct"/>
            <w:vAlign w:val="center"/>
          </w:tcPr>
          <w:p w14:paraId="6FBD740E" w14:textId="77777777" w:rsidR="008E019D" w:rsidRPr="00E7651D" w:rsidRDefault="008E019D" w:rsidP="000E6985">
            <w:pPr>
              <w:widowControl w:val="0"/>
              <w:autoSpaceDE w:val="0"/>
              <w:autoSpaceDN w:val="0"/>
              <w:adjustRightInd w:val="0"/>
              <w:jc w:val="center"/>
            </w:pPr>
            <w:r w:rsidRPr="00E7651D">
              <w:t>Шкафы управления вентиляции, датчики и кабельные линии, относящиеся к системам управления</w:t>
            </w:r>
          </w:p>
        </w:tc>
        <w:tc>
          <w:tcPr>
            <w:tcW w:w="2131" w:type="pct"/>
            <w:vAlign w:val="center"/>
          </w:tcPr>
          <w:p w14:paraId="521A3066" w14:textId="77777777" w:rsidR="008E019D" w:rsidRPr="00E7651D" w:rsidRDefault="008E019D" w:rsidP="000E6985">
            <w:pPr>
              <w:widowControl w:val="0"/>
              <w:autoSpaceDE w:val="0"/>
              <w:autoSpaceDN w:val="0"/>
              <w:adjustRightInd w:val="0"/>
              <w:jc w:val="center"/>
            </w:pPr>
          </w:p>
        </w:tc>
      </w:tr>
      <w:tr w:rsidR="008E019D" w:rsidRPr="00E7651D" w14:paraId="78E0EDF8" w14:textId="77777777" w:rsidTr="000E6985">
        <w:tc>
          <w:tcPr>
            <w:tcW w:w="371" w:type="pct"/>
            <w:vAlign w:val="center"/>
          </w:tcPr>
          <w:p w14:paraId="409808A7" w14:textId="77777777" w:rsidR="008E019D" w:rsidRPr="00E7651D" w:rsidRDefault="008E019D" w:rsidP="000E6985">
            <w:pPr>
              <w:widowControl w:val="0"/>
              <w:autoSpaceDE w:val="0"/>
              <w:autoSpaceDN w:val="0"/>
              <w:adjustRightInd w:val="0"/>
              <w:jc w:val="center"/>
            </w:pPr>
            <w:r w:rsidRPr="00E7651D">
              <w:t>6.13.</w:t>
            </w:r>
          </w:p>
        </w:tc>
        <w:tc>
          <w:tcPr>
            <w:tcW w:w="2498" w:type="pct"/>
            <w:vAlign w:val="center"/>
          </w:tcPr>
          <w:p w14:paraId="2390C510" w14:textId="77777777" w:rsidR="008E019D" w:rsidRPr="00E7651D" w:rsidRDefault="008E019D" w:rsidP="000E6985">
            <w:pPr>
              <w:widowControl w:val="0"/>
              <w:autoSpaceDE w:val="0"/>
              <w:autoSpaceDN w:val="0"/>
              <w:adjustRightInd w:val="0"/>
              <w:jc w:val="center"/>
            </w:pPr>
            <w:r w:rsidRPr="00E7651D">
              <w:t xml:space="preserve">Центральные, мультизональные (системы типа </w:t>
            </w:r>
            <w:r w:rsidRPr="00E7651D">
              <w:rPr>
                <w:lang w:val="en-US"/>
              </w:rPr>
              <w:t>VRV</w:t>
            </w:r>
            <w:r w:rsidRPr="00E7651D">
              <w:t>) и автономные (в том числе прецизионные) кондиционеры, сплит системы</w:t>
            </w:r>
          </w:p>
        </w:tc>
        <w:tc>
          <w:tcPr>
            <w:tcW w:w="2131" w:type="pct"/>
            <w:vAlign w:val="center"/>
          </w:tcPr>
          <w:p w14:paraId="03E4BADA" w14:textId="77777777" w:rsidR="008E019D" w:rsidRPr="00E7651D" w:rsidRDefault="008E019D" w:rsidP="000E6985">
            <w:pPr>
              <w:widowControl w:val="0"/>
              <w:autoSpaceDE w:val="0"/>
              <w:autoSpaceDN w:val="0"/>
              <w:adjustRightInd w:val="0"/>
              <w:jc w:val="center"/>
            </w:pPr>
          </w:p>
        </w:tc>
      </w:tr>
      <w:tr w:rsidR="008E019D" w:rsidRPr="00E7651D" w14:paraId="4A3C899E" w14:textId="77777777" w:rsidTr="000E6985">
        <w:tc>
          <w:tcPr>
            <w:tcW w:w="371" w:type="pct"/>
            <w:vAlign w:val="center"/>
          </w:tcPr>
          <w:p w14:paraId="68164CCF" w14:textId="77777777" w:rsidR="008E019D" w:rsidRPr="00E7651D" w:rsidRDefault="008E019D" w:rsidP="000E6985">
            <w:pPr>
              <w:widowControl w:val="0"/>
              <w:autoSpaceDE w:val="0"/>
              <w:autoSpaceDN w:val="0"/>
              <w:adjustRightInd w:val="0"/>
              <w:jc w:val="center"/>
            </w:pPr>
            <w:r w:rsidRPr="00E7651D">
              <w:t>6.14.</w:t>
            </w:r>
          </w:p>
        </w:tc>
        <w:tc>
          <w:tcPr>
            <w:tcW w:w="2498" w:type="pct"/>
            <w:vAlign w:val="center"/>
          </w:tcPr>
          <w:p w14:paraId="3A8D9C02" w14:textId="77777777" w:rsidR="008E019D" w:rsidRPr="00E7651D" w:rsidRDefault="008E019D" w:rsidP="000E6985">
            <w:pPr>
              <w:widowControl w:val="0"/>
              <w:autoSpaceDE w:val="0"/>
              <w:autoSpaceDN w:val="0"/>
              <w:adjustRightInd w:val="0"/>
              <w:jc w:val="center"/>
            </w:pPr>
            <w:r w:rsidRPr="00E7651D">
              <w:t>Водоохлаждающие машины (чиллера)</w:t>
            </w:r>
          </w:p>
        </w:tc>
        <w:tc>
          <w:tcPr>
            <w:tcW w:w="2131" w:type="pct"/>
            <w:vAlign w:val="center"/>
          </w:tcPr>
          <w:p w14:paraId="65A6C766" w14:textId="77777777" w:rsidR="008E019D" w:rsidRPr="00E7651D" w:rsidRDefault="008E019D" w:rsidP="000E6985">
            <w:pPr>
              <w:widowControl w:val="0"/>
              <w:autoSpaceDE w:val="0"/>
              <w:autoSpaceDN w:val="0"/>
              <w:adjustRightInd w:val="0"/>
              <w:jc w:val="center"/>
            </w:pPr>
          </w:p>
        </w:tc>
      </w:tr>
      <w:tr w:rsidR="008E019D" w:rsidRPr="00E7651D" w14:paraId="4778702F" w14:textId="77777777" w:rsidTr="000E6985">
        <w:tc>
          <w:tcPr>
            <w:tcW w:w="371" w:type="pct"/>
            <w:vAlign w:val="center"/>
          </w:tcPr>
          <w:p w14:paraId="0F784C04" w14:textId="77777777" w:rsidR="008E019D" w:rsidRPr="00E7651D" w:rsidRDefault="008E019D" w:rsidP="000E6985">
            <w:pPr>
              <w:widowControl w:val="0"/>
              <w:autoSpaceDE w:val="0"/>
              <w:autoSpaceDN w:val="0"/>
              <w:adjustRightInd w:val="0"/>
              <w:jc w:val="center"/>
            </w:pPr>
            <w:r w:rsidRPr="00E7651D">
              <w:t>6.15.</w:t>
            </w:r>
          </w:p>
        </w:tc>
        <w:tc>
          <w:tcPr>
            <w:tcW w:w="2498" w:type="pct"/>
            <w:vAlign w:val="center"/>
          </w:tcPr>
          <w:p w14:paraId="1508F239" w14:textId="77777777" w:rsidR="008E019D" w:rsidRPr="00E7651D" w:rsidRDefault="008E019D" w:rsidP="000E6985">
            <w:pPr>
              <w:widowControl w:val="0"/>
              <w:autoSpaceDE w:val="0"/>
              <w:autoSpaceDN w:val="0"/>
              <w:adjustRightInd w:val="0"/>
              <w:jc w:val="center"/>
            </w:pPr>
            <w:r w:rsidRPr="00E7651D">
              <w:t>Доводчики температуры воздуха (фанкойлы)</w:t>
            </w:r>
          </w:p>
        </w:tc>
        <w:tc>
          <w:tcPr>
            <w:tcW w:w="2131" w:type="pct"/>
            <w:vAlign w:val="center"/>
          </w:tcPr>
          <w:p w14:paraId="13413419" w14:textId="77777777" w:rsidR="008E019D" w:rsidRPr="00E7651D" w:rsidRDefault="008E019D" w:rsidP="000E6985">
            <w:pPr>
              <w:widowControl w:val="0"/>
              <w:autoSpaceDE w:val="0"/>
              <w:autoSpaceDN w:val="0"/>
              <w:adjustRightInd w:val="0"/>
              <w:jc w:val="center"/>
            </w:pPr>
          </w:p>
        </w:tc>
      </w:tr>
      <w:tr w:rsidR="008E019D" w:rsidRPr="00E7651D" w14:paraId="40A91A96" w14:textId="77777777" w:rsidTr="000E6985">
        <w:tc>
          <w:tcPr>
            <w:tcW w:w="371" w:type="pct"/>
            <w:vAlign w:val="center"/>
          </w:tcPr>
          <w:p w14:paraId="72749164" w14:textId="77777777" w:rsidR="008E019D" w:rsidRPr="00E7651D" w:rsidRDefault="008E019D" w:rsidP="000E6985">
            <w:pPr>
              <w:widowControl w:val="0"/>
              <w:autoSpaceDE w:val="0"/>
              <w:autoSpaceDN w:val="0"/>
              <w:adjustRightInd w:val="0"/>
              <w:jc w:val="center"/>
            </w:pPr>
            <w:r w:rsidRPr="00E7651D">
              <w:t>6.16</w:t>
            </w:r>
          </w:p>
        </w:tc>
        <w:tc>
          <w:tcPr>
            <w:tcW w:w="2498" w:type="pct"/>
            <w:vAlign w:val="center"/>
          </w:tcPr>
          <w:p w14:paraId="7CFA8CC1" w14:textId="77777777" w:rsidR="008E019D" w:rsidRPr="00E7651D" w:rsidRDefault="008E019D" w:rsidP="000E6985">
            <w:pPr>
              <w:widowControl w:val="0"/>
              <w:autoSpaceDE w:val="0"/>
              <w:autoSpaceDN w:val="0"/>
              <w:adjustRightInd w:val="0"/>
              <w:jc w:val="center"/>
            </w:pPr>
            <w:r w:rsidRPr="00E7651D">
              <w:t>Компрессорно-конденсаторные блоки</w:t>
            </w:r>
          </w:p>
        </w:tc>
        <w:tc>
          <w:tcPr>
            <w:tcW w:w="2131" w:type="pct"/>
            <w:vAlign w:val="center"/>
          </w:tcPr>
          <w:p w14:paraId="32F6C9D1" w14:textId="77777777" w:rsidR="008E019D" w:rsidRPr="00E7651D" w:rsidRDefault="008E019D" w:rsidP="000E6985">
            <w:pPr>
              <w:widowControl w:val="0"/>
              <w:autoSpaceDE w:val="0"/>
              <w:autoSpaceDN w:val="0"/>
              <w:adjustRightInd w:val="0"/>
              <w:jc w:val="center"/>
            </w:pPr>
          </w:p>
        </w:tc>
      </w:tr>
      <w:tr w:rsidR="008E019D" w:rsidRPr="00E7651D" w14:paraId="2D9AF57E" w14:textId="77777777" w:rsidTr="000E6985">
        <w:tc>
          <w:tcPr>
            <w:tcW w:w="371" w:type="pct"/>
            <w:vAlign w:val="center"/>
          </w:tcPr>
          <w:p w14:paraId="326DC728" w14:textId="77777777" w:rsidR="008E019D" w:rsidRPr="00E7651D" w:rsidRDefault="008E019D" w:rsidP="000E6985">
            <w:pPr>
              <w:widowControl w:val="0"/>
              <w:autoSpaceDE w:val="0"/>
              <w:autoSpaceDN w:val="0"/>
              <w:adjustRightInd w:val="0"/>
              <w:jc w:val="center"/>
            </w:pPr>
            <w:r w:rsidRPr="00E7651D">
              <w:t>6.17.</w:t>
            </w:r>
          </w:p>
        </w:tc>
        <w:tc>
          <w:tcPr>
            <w:tcW w:w="2498" w:type="pct"/>
            <w:vAlign w:val="center"/>
          </w:tcPr>
          <w:p w14:paraId="387E1B21" w14:textId="77777777" w:rsidR="008E019D" w:rsidRPr="00E7651D" w:rsidRDefault="008E019D" w:rsidP="000E6985">
            <w:pPr>
              <w:widowControl w:val="0"/>
              <w:autoSpaceDE w:val="0"/>
              <w:autoSpaceDN w:val="0"/>
              <w:adjustRightInd w:val="0"/>
              <w:jc w:val="center"/>
            </w:pPr>
            <w:r w:rsidRPr="00E7651D">
              <w:t>Выносные конденсаторы</w:t>
            </w:r>
          </w:p>
        </w:tc>
        <w:tc>
          <w:tcPr>
            <w:tcW w:w="2131" w:type="pct"/>
            <w:vAlign w:val="center"/>
          </w:tcPr>
          <w:p w14:paraId="58E39369" w14:textId="77777777" w:rsidR="008E019D" w:rsidRPr="00E7651D" w:rsidRDefault="008E019D" w:rsidP="000E6985">
            <w:pPr>
              <w:widowControl w:val="0"/>
              <w:autoSpaceDE w:val="0"/>
              <w:autoSpaceDN w:val="0"/>
              <w:adjustRightInd w:val="0"/>
              <w:jc w:val="center"/>
            </w:pPr>
          </w:p>
        </w:tc>
      </w:tr>
      <w:tr w:rsidR="008E019D" w:rsidRPr="00E7651D" w14:paraId="5E521B88" w14:textId="77777777" w:rsidTr="000E6985">
        <w:tc>
          <w:tcPr>
            <w:tcW w:w="371" w:type="pct"/>
            <w:vAlign w:val="center"/>
          </w:tcPr>
          <w:p w14:paraId="2CC8AE27" w14:textId="77777777" w:rsidR="008E019D" w:rsidRPr="00E7651D" w:rsidRDefault="008E019D" w:rsidP="000E6985">
            <w:pPr>
              <w:widowControl w:val="0"/>
              <w:autoSpaceDE w:val="0"/>
              <w:autoSpaceDN w:val="0"/>
              <w:adjustRightInd w:val="0"/>
              <w:jc w:val="center"/>
            </w:pPr>
            <w:r w:rsidRPr="00E7651D">
              <w:t>6.18.</w:t>
            </w:r>
          </w:p>
        </w:tc>
        <w:tc>
          <w:tcPr>
            <w:tcW w:w="2498" w:type="pct"/>
            <w:vAlign w:val="center"/>
          </w:tcPr>
          <w:p w14:paraId="29CDDDAB" w14:textId="77777777" w:rsidR="008E019D" w:rsidRPr="00E7651D" w:rsidRDefault="008E019D" w:rsidP="000E6985">
            <w:pPr>
              <w:widowControl w:val="0"/>
              <w:autoSpaceDE w:val="0"/>
              <w:autoSpaceDN w:val="0"/>
              <w:adjustRightInd w:val="0"/>
              <w:jc w:val="center"/>
            </w:pPr>
            <w:r w:rsidRPr="00E7651D">
              <w:t>Градирни</w:t>
            </w:r>
          </w:p>
        </w:tc>
        <w:tc>
          <w:tcPr>
            <w:tcW w:w="2131" w:type="pct"/>
            <w:vAlign w:val="center"/>
          </w:tcPr>
          <w:p w14:paraId="59BDB83E" w14:textId="77777777" w:rsidR="008E019D" w:rsidRPr="00E7651D" w:rsidRDefault="008E019D" w:rsidP="000E6985">
            <w:pPr>
              <w:widowControl w:val="0"/>
              <w:autoSpaceDE w:val="0"/>
              <w:autoSpaceDN w:val="0"/>
              <w:adjustRightInd w:val="0"/>
              <w:jc w:val="center"/>
            </w:pPr>
          </w:p>
        </w:tc>
      </w:tr>
      <w:tr w:rsidR="008E019D" w:rsidRPr="00E7651D" w14:paraId="554ABB20" w14:textId="77777777" w:rsidTr="000E6985">
        <w:tc>
          <w:tcPr>
            <w:tcW w:w="371" w:type="pct"/>
            <w:vAlign w:val="center"/>
          </w:tcPr>
          <w:p w14:paraId="0EF717A9" w14:textId="77777777" w:rsidR="008E019D" w:rsidRPr="00E7651D" w:rsidRDefault="008E019D" w:rsidP="000E6985">
            <w:pPr>
              <w:widowControl w:val="0"/>
              <w:autoSpaceDE w:val="0"/>
              <w:autoSpaceDN w:val="0"/>
              <w:adjustRightInd w:val="0"/>
              <w:jc w:val="center"/>
            </w:pPr>
            <w:r w:rsidRPr="00E7651D">
              <w:t>6.19.</w:t>
            </w:r>
          </w:p>
        </w:tc>
        <w:tc>
          <w:tcPr>
            <w:tcW w:w="2498" w:type="pct"/>
            <w:vAlign w:val="center"/>
          </w:tcPr>
          <w:p w14:paraId="38536D69" w14:textId="77777777" w:rsidR="008E019D" w:rsidRPr="00E7651D" w:rsidRDefault="008E019D" w:rsidP="000E6985">
            <w:pPr>
              <w:widowControl w:val="0"/>
              <w:autoSpaceDE w:val="0"/>
              <w:autoSpaceDN w:val="0"/>
              <w:adjustRightInd w:val="0"/>
              <w:jc w:val="center"/>
            </w:pPr>
            <w:r w:rsidRPr="00E7651D">
              <w:t>Сети медных (фреоновых) трубопроводов</w:t>
            </w:r>
          </w:p>
        </w:tc>
        <w:tc>
          <w:tcPr>
            <w:tcW w:w="2131" w:type="pct"/>
            <w:vAlign w:val="center"/>
          </w:tcPr>
          <w:p w14:paraId="739925C4" w14:textId="77777777" w:rsidR="008E019D" w:rsidRPr="00E7651D" w:rsidRDefault="008E019D" w:rsidP="000E6985">
            <w:pPr>
              <w:widowControl w:val="0"/>
              <w:autoSpaceDE w:val="0"/>
              <w:autoSpaceDN w:val="0"/>
              <w:adjustRightInd w:val="0"/>
              <w:jc w:val="center"/>
            </w:pPr>
          </w:p>
        </w:tc>
      </w:tr>
      <w:tr w:rsidR="008E019D" w:rsidRPr="00E7651D" w14:paraId="061FAF04" w14:textId="77777777" w:rsidTr="000E6985">
        <w:tc>
          <w:tcPr>
            <w:tcW w:w="371" w:type="pct"/>
            <w:vAlign w:val="center"/>
          </w:tcPr>
          <w:p w14:paraId="2EF99C42" w14:textId="77777777" w:rsidR="008E019D" w:rsidRPr="00E7651D" w:rsidRDefault="008E019D" w:rsidP="000E6985">
            <w:pPr>
              <w:widowControl w:val="0"/>
              <w:autoSpaceDE w:val="0"/>
              <w:autoSpaceDN w:val="0"/>
              <w:adjustRightInd w:val="0"/>
              <w:jc w:val="center"/>
            </w:pPr>
            <w:r w:rsidRPr="00E7651D">
              <w:t>6.20.</w:t>
            </w:r>
          </w:p>
        </w:tc>
        <w:tc>
          <w:tcPr>
            <w:tcW w:w="2498" w:type="pct"/>
            <w:vAlign w:val="center"/>
          </w:tcPr>
          <w:p w14:paraId="38EC5D74" w14:textId="77777777" w:rsidR="008E019D" w:rsidRPr="00E7651D" w:rsidRDefault="008E019D" w:rsidP="000E6985">
            <w:pPr>
              <w:widowControl w:val="0"/>
              <w:autoSpaceDE w:val="0"/>
              <w:autoSpaceDN w:val="0"/>
              <w:adjustRightInd w:val="0"/>
              <w:jc w:val="center"/>
            </w:pPr>
            <w:r w:rsidRPr="00E7651D">
              <w:t>Кабельные линии системы управления кондиционеров, холодильных машин и исполнительных механизмов</w:t>
            </w:r>
          </w:p>
        </w:tc>
        <w:tc>
          <w:tcPr>
            <w:tcW w:w="2131" w:type="pct"/>
            <w:vAlign w:val="center"/>
          </w:tcPr>
          <w:p w14:paraId="5EC9FDEF" w14:textId="77777777" w:rsidR="008E019D" w:rsidRPr="00E7651D" w:rsidRDefault="008E019D" w:rsidP="000E6985">
            <w:pPr>
              <w:widowControl w:val="0"/>
              <w:autoSpaceDE w:val="0"/>
              <w:autoSpaceDN w:val="0"/>
              <w:adjustRightInd w:val="0"/>
              <w:jc w:val="center"/>
            </w:pPr>
          </w:p>
        </w:tc>
      </w:tr>
      <w:tr w:rsidR="008E019D" w:rsidRPr="00E7651D" w14:paraId="0218542D" w14:textId="77777777" w:rsidTr="000E6985">
        <w:tc>
          <w:tcPr>
            <w:tcW w:w="371" w:type="pct"/>
            <w:vAlign w:val="center"/>
          </w:tcPr>
          <w:p w14:paraId="0889E33B" w14:textId="77777777" w:rsidR="008E019D" w:rsidRPr="00E7651D" w:rsidRDefault="008E019D" w:rsidP="000E6985">
            <w:pPr>
              <w:widowControl w:val="0"/>
              <w:autoSpaceDE w:val="0"/>
              <w:autoSpaceDN w:val="0"/>
              <w:adjustRightInd w:val="0"/>
              <w:jc w:val="center"/>
            </w:pPr>
            <w:r w:rsidRPr="00E7651D">
              <w:t>6.21.</w:t>
            </w:r>
          </w:p>
        </w:tc>
        <w:tc>
          <w:tcPr>
            <w:tcW w:w="2498" w:type="pct"/>
            <w:vAlign w:val="center"/>
          </w:tcPr>
          <w:p w14:paraId="2CDEF972" w14:textId="77777777" w:rsidR="008E019D" w:rsidRPr="00E7651D" w:rsidRDefault="008E019D" w:rsidP="000E6985">
            <w:pPr>
              <w:widowControl w:val="0"/>
              <w:autoSpaceDE w:val="0"/>
              <w:autoSpaceDN w:val="0"/>
              <w:adjustRightInd w:val="0"/>
              <w:jc w:val="center"/>
            </w:pPr>
            <w:r w:rsidRPr="00E7651D">
              <w:t>Трубопроводы и запорно-регулирующая арматура систем водяного охлаждения</w:t>
            </w:r>
          </w:p>
        </w:tc>
        <w:tc>
          <w:tcPr>
            <w:tcW w:w="2131" w:type="pct"/>
            <w:vAlign w:val="center"/>
          </w:tcPr>
          <w:p w14:paraId="011447EF" w14:textId="77777777" w:rsidR="008E019D" w:rsidRPr="00E7651D" w:rsidRDefault="008E019D" w:rsidP="000E6985">
            <w:pPr>
              <w:widowControl w:val="0"/>
              <w:autoSpaceDE w:val="0"/>
              <w:autoSpaceDN w:val="0"/>
              <w:adjustRightInd w:val="0"/>
              <w:jc w:val="center"/>
            </w:pPr>
          </w:p>
        </w:tc>
      </w:tr>
      <w:tr w:rsidR="008E019D" w:rsidRPr="00E7651D" w14:paraId="30D60C46" w14:textId="77777777" w:rsidTr="000E6985">
        <w:tc>
          <w:tcPr>
            <w:tcW w:w="371" w:type="pct"/>
            <w:vAlign w:val="center"/>
          </w:tcPr>
          <w:p w14:paraId="7A61E63C" w14:textId="77777777" w:rsidR="008E019D" w:rsidRPr="00E7651D" w:rsidRDefault="008E019D" w:rsidP="000E6985">
            <w:pPr>
              <w:widowControl w:val="0"/>
              <w:autoSpaceDE w:val="0"/>
              <w:autoSpaceDN w:val="0"/>
              <w:adjustRightInd w:val="0"/>
              <w:jc w:val="center"/>
            </w:pPr>
            <w:r w:rsidRPr="00E7651D">
              <w:t>6.22.</w:t>
            </w:r>
          </w:p>
        </w:tc>
        <w:tc>
          <w:tcPr>
            <w:tcW w:w="2498" w:type="pct"/>
            <w:vAlign w:val="center"/>
          </w:tcPr>
          <w:p w14:paraId="18CA97BA" w14:textId="77777777" w:rsidR="008E019D" w:rsidRPr="00E7651D" w:rsidRDefault="008E019D" w:rsidP="000E6985">
            <w:pPr>
              <w:widowControl w:val="0"/>
              <w:autoSpaceDE w:val="0"/>
              <w:autoSpaceDN w:val="0"/>
              <w:adjustRightInd w:val="0"/>
              <w:jc w:val="center"/>
            </w:pPr>
            <w:r w:rsidRPr="00E7651D">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2F2B728B" w14:textId="77777777" w:rsidR="008E019D" w:rsidRPr="00E7651D" w:rsidRDefault="008E019D" w:rsidP="000E6985">
            <w:pPr>
              <w:widowControl w:val="0"/>
              <w:autoSpaceDE w:val="0"/>
              <w:autoSpaceDN w:val="0"/>
              <w:adjustRightInd w:val="0"/>
              <w:jc w:val="center"/>
            </w:pPr>
          </w:p>
        </w:tc>
      </w:tr>
      <w:tr w:rsidR="008E019D" w:rsidRPr="00E7651D" w14:paraId="3D815480" w14:textId="77777777" w:rsidTr="000E6985">
        <w:tc>
          <w:tcPr>
            <w:tcW w:w="371" w:type="pct"/>
            <w:vAlign w:val="center"/>
          </w:tcPr>
          <w:p w14:paraId="1EA1A1BD" w14:textId="77777777" w:rsidR="008E019D" w:rsidRPr="00E7651D" w:rsidRDefault="008E019D" w:rsidP="000E6985">
            <w:pPr>
              <w:widowControl w:val="0"/>
              <w:autoSpaceDE w:val="0"/>
              <w:autoSpaceDN w:val="0"/>
              <w:adjustRightInd w:val="0"/>
              <w:jc w:val="center"/>
            </w:pPr>
            <w:r w:rsidRPr="00E7651D">
              <w:t>6.23.</w:t>
            </w:r>
          </w:p>
        </w:tc>
        <w:tc>
          <w:tcPr>
            <w:tcW w:w="2498" w:type="pct"/>
            <w:vAlign w:val="center"/>
          </w:tcPr>
          <w:p w14:paraId="39C68E00" w14:textId="77777777" w:rsidR="008E019D" w:rsidRPr="00E7651D" w:rsidRDefault="008E019D" w:rsidP="000E6985">
            <w:pPr>
              <w:widowControl w:val="0"/>
              <w:autoSpaceDE w:val="0"/>
              <w:autoSpaceDN w:val="0"/>
              <w:adjustRightInd w:val="0"/>
              <w:jc w:val="center"/>
            </w:pPr>
            <w:r w:rsidRPr="00E7651D">
              <w:t>Системы дренажных трубопроводов до врезок в систему канализации</w:t>
            </w:r>
          </w:p>
        </w:tc>
        <w:tc>
          <w:tcPr>
            <w:tcW w:w="2131" w:type="pct"/>
            <w:vAlign w:val="center"/>
          </w:tcPr>
          <w:p w14:paraId="114274A3" w14:textId="77777777" w:rsidR="008E019D" w:rsidRPr="00E7651D" w:rsidRDefault="008E019D" w:rsidP="000E6985">
            <w:pPr>
              <w:widowControl w:val="0"/>
              <w:autoSpaceDE w:val="0"/>
              <w:autoSpaceDN w:val="0"/>
              <w:adjustRightInd w:val="0"/>
              <w:jc w:val="center"/>
            </w:pPr>
          </w:p>
        </w:tc>
      </w:tr>
      <w:tr w:rsidR="008E019D" w:rsidRPr="00E7651D" w14:paraId="56B21D0F" w14:textId="77777777" w:rsidTr="000E6985">
        <w:tc>
          <w:tcPr>
            <w:tcW w:w="371" w:type="pct"/>
            <w:vAlign w:val="center"/>
          </w:tcPr>
          <w:p w14:paraId="259390B0" w14:textId="77777777" w:rsidR="008E019D" w:rsidRPr="00E7651D" w:rsidRDefault="008E019D" w:rsidP="000E6985">
            <w:pPr>
              <w:widowControl w:val="0"/>
              <w:autoSpaceDE w:val="0"/>
              <w:autoSpaceDN w:val="0"/>
              <w:adjustRightInd w:val="0"/>
              <w:jc w:val="center"/>
            </w:pPr>
            <w:r w:rsidRPr="00E7651D">
              <w:t>6.24.</w:t>
            </w:r>
          </w:p>
        </w:tc>
        <w:tc>
          <w:tcPr>
            <w:tcW w:w="2498" w:type="pct"/>
            <w:vAlign w:val="center"/>
          </w:tcPr>
          <w:p w14:paraId="29226FC7" w14:textId="77777777" w:rsidR="008E019D" w:rsidRPr="00E7651D" w:rsidRDefault="008E019D" w:rsidP="000E6985">
            <w:pPr>
              <w:widowControl w:val="0"/>
              <w:autoSpaceDE w:val="0"/>
              <w:autoSpaceDN w:val="0"/>
              <w:adjustRightInd w:val="0"/>
              <w:jc w:val="center"/>
            </w:pPr>
            <w:r w:rsidRPr="00E7651D">
              <w:t>Дренажные насосы</w:t>
            </w:r>
          </w:p>
        </w:tc>
        <w:tc>
          <w:tcPr>
            <w:tcW w:w="2131" w:type="pct"/>
            <w:vAlign w:val="center"/>
          </w:tcPr>
          <w:p w14:paraId="2926F5D8" w14:textId="77777777" w:rsidR="008E019D" w:rsidRPr="00E7651D" w:rsidRDefault="008E019D" w:rsidP="000E6985">
            <w:pPr>
              <w:widowControl w:val="0"/>
              <w:autoSpaceDE w:val="0"/>
              <w:autoSpaceDN w:val="0"/>
              <w:adjustRightInd w:val="0"/>
              <w:jc w:val="center"/>
            </w:pPr>
          </w:p>
        </w:tc>
      </w:tr>
      <w:tr w:rsidR="008E019D" w:rsidRPr="00E7651D" w14:paraId="1366B716" w14:textId="77777777" w:rsidTr="000E6985">
        <w:tc>
          <w:tcPr>
            <w:tcW w:w="371" w:type="pct"/>
            <w:vAlign w:val="center"/>
          </w:tcPr>
          <w:p w14:paraId="0A11AE21" w14:textId="77777777" w:rsidR="008E019D" w:rsidRPr="00E7651D" w:rsidRDefault="008E019D" w:rsidP="000E6985">
            <w:pPr>
              <w:widowControl w:val="0"/>
              <w:autoSpaceDE w:val="0"/>
              <w:autoSpaceDN w:val="0"/>
              <w:adjustRightInd w:val="0"/>
              <w:jc w:val="center"/>
            </w:pPr>
            <w:r w:rsidRPr="00E7651D">
              <w:t>6.25.</w:t>
            </w:r>
          </w:p>
        </w:tc>
        <w:tc>
          <w:tcPr>
            <w:tcW w:w="2498" w:type="pct"/>
            <w:vAlign w:val="center"/>
          </w:tcPr>
          <w:p w14:paraId="6351EE1F" w14:textId="77777777" w:rsidR="008E019D" w:rsidRPr="00E7651D" w:rsidRDefault="008E019D" w:rsidP="000E6985">
            <w:pPr>
              <w:widowControl w:val="0"/>
              <w:autoSpaceDE w:val="0"/>
              <w:autoSpaceDN w:val="0"/>
              <w:adjustRightInd w:val="0"/>
              <w:jc w:val="center"/>
            </w:pPr>
            <w:r w:rsidRPr="00E7651D">
              <w:t>Исполнительные механизмы и другое вспомогательное оборудование систем вентиляции и кондиционирования</w:t>
            </w:r>
          </w:p>
        </w:tc>
        <w:tc>
          <w:tcPr>
            <w:tcW w:w="2131" w:type="pct"/>
            <w:vAlign w:val="center"/>
          </w:tcPr>
          <w:p w14:paraId="5928F5B3" w14:textId="77777777" w:rsidR="008E019D" w:rsidRPr="00E7651D" w:rsidRDefault="008E019D" w:rsidP="000E6985">
            <w:pPr>
              <w:widowControl w:val="0"/>
              <w:autoSpaceDE w:val="0"/>
              <w:autoSpaceDN w:val="0"/>
              <w:adjustRightInd w:val="0"/>
              <w:jc w:val="center"/>
            </w:pPr>
          </w:p>
        </w:tc>
      </w:tr>
      <w:tr w:rsidR="008E019D" w:rsidRPr="00E7651D" w14:paraId="71240D53" w14:textId="77777777" w:rsidTr="000E6985">
        <w:tc>
          <w:tcPr>
            <w:tcW w:w="371" w:type="pct"/>
            <w:vAlign w:val="center"/>
          </w:tcPr>
          <w:p w14:paraId="668A7F69" w14:textId="77777777" w:rsidR="008E019D" w:rsidRPr="00E7651D" w:rsidRDefault="008E019D" w:rsidP="000E6985">
            <w:pPr>
              <w:widowControl w:val="0"/>
              <w:autoSpaceDE w:val="0"/>
              <w:autoSpaceDN w:val="0"/>
              <w:adjustRightInd w:val="0"/>
              <w:jc w:val="center"/>
            </w:pPr>
            <w:r w:rsidRPr="00E7651D">
              <w:t>7.</w:t>
            </w:r>
          </w:p>
        </w:tc>
        <w:tc>
          <w:tcPr>
            <w:tcW w:w="2498" w:type="pct"/>
            <w:vAlign w:val="center"/>
          </w:tcPr>
          <w:p w14:paraId="6A46D6BA" w14:textId="77777777" w:rsidR="008E019D" w:rsidRPr="00E7651D" w:rsidRDefault="008E019D" w:rsidP="000E6985">
            <w:pPr>
              <w:widowControl w:val="0"/>
              <w:autoSpaceDE w:val="0"/>
              <w:autoSpaceDN w:val="0"/>
              <w:adjustRightInd w:val="0"/>
              <w:jc w:val="center"/>
            </w:pPr>
            <w:r w:rsidRPr="00E7651D">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3AA899E1" w14:textId="77777777" w:rsidR="008E019D" w:rsidRPr="00E7651D" w:rsidRDefault="008E019D" w:rsidP="000E6985">
            <w:pPr>
              <w:widowControl w:val="0"/>
              <w:autoSpaceDE w:val="0"/>
              <w:autoSpaceDN w:val="0"/>
              <w:adjustRightInd w:val="0"/>
              <w:jc w:val="center"/>
            </w:pPr>
          </w:p>
        </w:tc>
      </w:tr>
      <w:tr w:rsidR="008E019D" w:rsidRPr="00E7651D" w14:paraId="3B684011" w14:textId="77777777" w:rsidTr="000E6985">
        <w:tc>
          <w:tcPr>
            <w:tcW w:w="371" w:type="pct"/>
            <w:vAlign w:val="center"/>
          </w:tcPr>
          <w:p w14:paraId="0F201906" w14:textId="77777777" w:rsidR="008E019D" w:rsidRPr="00E7651D" w:rsidRDefault="008E019D" w:rsidP="000E6985">
            <w:pPr>
              <w:widowControl w:val="0"/>
              <w:autoSpaceDE w:val="0"/>
              <w:autoSpaceDN w:val="0"/>
              <w:adjustRightInd w:val="0"/>
              <w:jc w:val="center"/>
            </w:pPr>
            <w:r w:rsidRPr="00E7651D">
              <w:t>8.</w:t>
            </w:r>
          </w:p>
        </w:tc>
        <w:tc>
          <w:tcPr>
            <w:tcW w:w="2498" w:type="pct"/>
            <w:vAlign w:val="center"/>
          </w:tcPr>
          <w:p w14:paraId="5D6CB5FF" w14:textId="77777777" w:rsidR="008E019D" w:rsidRPr="00E7651D" w:rsidRDefault="008E019D" w:rsidP="000E6985">
            <w:pPr>
              <w:widowControl w:val="0"/>
              <w:autoSpaceDE w:val="0"/>
              <w:autoSpaceDN w:val="0"/>
              <w:adjustRightInd w:val="0"/>
              <w:jc w:val="center"/>
            </w:pPr>
            <w:r w:rsidRPr="00E7651D">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2E8EE808" w14:textId="77777777" w:rsidR="008E019D" w:rsidRPr="00E7651D" w:rsidRDefault="008E019D" w:rsidP="000E6985">
            <w:pPr>
              <w:widowControl w:val="0"/>
              <w:autoSpaceDE w:val="0"/>
              <w:autoSpaceDN w:val="0"/>
              <w:adjustRightInd w:val="0"/>
              <w:jc w:val="center"/>
            </w:pPr>
          </w:p>
        </w:tc>
      </w:tr>
      <w:tr w:rsidR="008E019D" w:rsidRPr="00E7651D" w14:paraId="549225CA" w14:textId="77777777" w:rsidTr="000E6985">
        <w:tc>
          <w:tcPr>
            <w:tcW w:w="371" w:type="pct"/>
            <w:vAlign w:val="center"/>
          </w:tcPr>
          <w:p w14:paraId="296E98C1" w14:textId="77777777" w:rsidR="008E019D" w:rsidRPr="00E7651D" w:rsidRDefault="008E019D" w:rsidP="000E6985">
            <w:pPr>
              <w:widowControl w:val="0"/>
              <w:autoSpaceDE w:val="0"/>
              <w:autoSpaceDN w:val="0"/>
              <w:adjustRightInd w:val="0"/>
              <w:jc w:val="center"/>
            </w:pPr>
            <w:r w:rsidRPr="00E7651D">
              <w:t>9.</w:t>
            </w:r>
          </w:p>
        </w:tc>
        <w:tc>
          <w:tcPr>
            <w:tcW w:w="2498" w:type="pct"/>
            <w:vAlign w:val="center"/>
          </w:tcPr>
          <w:p w14:paraId="12E6F005" w14:textId="77777777" w:rsidR="008E019D" w:rsidRPr="00E7651D" w:rsidRDefault="008E019D" w:rsidP="000E6985">
            <w:pPr>
              <w:widowControl w:val="0"/>
              <w:autoSpaceDE w:val="0"/>
              <w:autoSpaceDN w:val="0"/>
              <w:adjustRightInd w:val="0"/>
              <w:jc w:val="center"/>
            </w:pPr>
            <w:r w:rsidRPr="00E7651D">
              <w:t>Системы видеонаблюдения и охранной сигнализации</w:t>
            </w:r>
          </w:p>
        </w:tc>
        <w:tc>
          <w:tcPr>
            <w:tcW w:w="2131" w:type="pct"/>
            <w:vAlign w:val="center"/>
          </w:tcPr>
          <w:p w14:paraId="4092A35E" w14:textId="77777777" w:rsidR="008E019D" w:rsidRPr="00E7651D" w:rsidRDefault="008E019D" w:rsidP="000E6985">
            <w:pPr>
              <w:widowControl w:val="0"/>
              <w:autoSpaceDE w:val="0"/>
              <w:autoSpaceDN w:val="0"/>
              <w:adjustRightInd w:val="0"/>
              <w:jc w:val="center"/>
            </w:pPr>
          </w:p>
        </w:tc>
      </w:tr>
      <w:tr w:rsidR="008E019D" w:rsidRPr="00E7651D" w14:paraId="25687859" w14:textId="77777777" w:rsidTr="000E6985">
        <w:tc>
          <w:tcPr>
            <w:tcW w:w="371" w:type="pct"/>
            <w:vAlign w:val="center"/>
          </w:tcPr>
          <w:p w14:paraId="05C08BA8" w14:textId="77777777" w:rsidR="008E019D" w:rsidRPr="00E7651D" w:rsidRDefault="008E019D" w:rsidP="000E6985">
            <w:pPr>
              <w:widowControl w:val="0"/>
              <w:autoSpaceDE w:val="0"/>
              <w:autoSpaceDN w:val="0"/>
              <w:adjustRightInd w:val="0"/>
              <w:jc w:val="center"/>
            </w:pPr>
            <w:r w:rsidRPr="00E7651D">
              <w:t>10</w:t>
            </w:r>
          </w:p>
        </w:tc>
        <w:tc>
          <w:tcPr>
            <w:tcW w:w="2498" w:type="pct"/>
            <w:vAlign w:val="center"/>
          </w:tcPr>
          <w:p w14:paraId="46BA5445" w14:textId="77777777" w:rsidR="008E019D" w:rsidRPr="00E7651D" w:rsidRDefault="008E019D" w:rsidP="000E6985">
            <w:pPr>
              <w:widowControl w:val="0"/>
              <w:autoSpaceDE w:val="0"/>
              <w:autoSpaceDN w:val="0"/>
              <w:adjustRightInd w:val="0"/>
              <w:jc w:val="center"/>
            </w:pPr>
          </w:p>
        </w:tc>
        <w:tc>
          <w:tcPr>
            <w:tcW w:w="2131" w:type="pct"/>
            <w:vAlign w:val="center"/>
          </w:tcPr>
          <w:p w14:paraId="753FA34B" w14:textId="77777777" w:rsidR="008E019D" w:rsidRPr="00E7651D" w:rsidRDefault="008E019D" w:rsidP="000E6985">
            <w:pPr>
              <w:widowControl w:val="0"/>
              <w:autoSpaceDE w:val="0"/>
              <w:autoSpaceDN w:val="0"/>
              <w:adjustRightInd w:val="0"/>
              <w:jc w:val="center"/>
            </w:pPr>
          </w:p>
        </w:tc>
      </w:tr>
      <w:tr w:rsidR="008E019D" w:rsidRPr="00E7651D" w14:paraId="1D4DB4FA" w14:textId="77777777" w:rsidTr="000E6985">
        <w:tc>
          <w:tcPr>
            <w:tcW w:w="371" w:type="pct"/>
            <w:vAlign w:val="center"/>
          </w:tcPr>
          <w:p w14:paraId="33DDAACD" w14:textId="77777777" w:rsidR="008E019D" w:rsidRPr="00E7651D" w:rsidRDefault="008E019D" w:rsidP="000E6985">
            <w:pPr>
              <w:widowControl w:val="0"/>
              <w:autoSpaceDE w:val="0"/>
              <w:autoSpaceDN w:val="0"/>
              <w:adjustRightInd w:val="0"/>
              <w:jc w:val="center"/>
            </w:pPr>
            <w:r w:rsidRPr="00E7651D">
              <w:t>11</w:t>
            </w:r>
          </w:p>
        </w:tc>
        <w:tc>
          <w:tcPr>
            <w:tcW w:w="2498" w:type="pct"/>
            <w:vAlign w:val="center"/>
          </w:tcPr>
          <w:p w14:paraId="59EE445A" w14:textId="77777777" w:rsidR="008E019D" w:rsidRPr="00E7651D" w:rsidRDefault="008E019D" w:rsidP="000E6985">
            <w:pPr>
              <w:widowControl w:val="0"/>
              <w:autoSpaceDE w:val="0"/>
              <w:autoSpaceDN w:val="0"/>
              <w:adjustRightInd w:val="0"/>
              <w:jc w:val="center"/>
            </w:pPr>
          </w:p>
        </w:tc>
        <w:tc>
          <w:tcPr>
            <w:tcW w:w="2131" w:type="pct"/>
            <w:vAlign w:val="center"/>
          </w:tcPr>
          <w:p w14:paraId="24C10E48" w14:textId="77777777" w:rsidR="008E019D" w:rsidRPr="00E7651D" w:rsidRDefault="008E019D" w:rsidP="000E6985">
            <w:pPr>
              <w:widowControl w:val="0"/>
              <w:autoSpaceDE w:val="0"/>
              <w:autoSpaceDN w:val="0"/>
              <w:adjustRightInd w:val="0"/>
              <w:jc w:val="center"/>
            </w:pPr>
          </w:p>
        </w:tc>
      </w:tr>
    </w:tbl>
    <w:p w14:paraId="4924A5F9" w14:textId="77777777" w:rsidR="008E019D" w:rsidRPr="00E7651D" w:rsidRDefault="008E019D" w:rsidP="008E019D">
      <w:pPr>
        <w:snapToGrid w:val="0"/>
        <w:ind w:firstLine="709"/>
        <w:contextualSpacing/>
        <w:jc w:val="both"/>
      </w:pPr>
      <w:r w:rsidRPr="00E7651D">
        <w:tab/>
        <w:t>недостатки: _________________________________________________________</w:t>
      </w:r>
    </w:p>
    <w:p w14:paraId="1E00226B" w14:textId="77777777" w:rsidR="008E019D" w:rsidRPr="00E7651D" w:rsidRDefault="008E019D" w:rsidP="008E019D">
      <w:pPr>
        <w:snapToGrid w:val="0"/>
        <w:ind w:firstLine="709"/>
        <w:contextualSpacing/>
        <w:jc w:val="both"/>
        <w:rPr>
          <w:i/>
          <w:vertAlign w:val="superscript"/>
        </w:rPr>
      </w:pPr>
      <w:r w:rsidRPr="00E7651D">
        <w:rPr>
          <w:i/>
        </w:rPr>
        <w:tab/>
      </w:r>
      <w:r w:rsidRPr="00E7651D">
        <w:rPr>
          <w:i/>
        </w:rPr>
        <w:tab/>
      </w:r>
      <w:r w:rsidRPr="00E7651D">
        <w:rPr>
          <w:i/>
          <w:vertAlign w:val="superscript"/>
        </w:rPr>
        <w:t>(при наличии перечислить недостатки, повреждения для каждого вида оборудования)</w:t>
      </w:r>
    </w:p>
    <w:p w14:paraId="06351800" w14:textId="77777777" w:rsidR="008E019D" w:rsidRPr="00E7651D" w:rsidRDefault="008E019D" w:rsidP="008E019D">
      <w:pPr>
        <w:snapToGrid w:val="0"/>
        <w:ind w:firstLine="709"/>
        <w:contextualSpacing/>
        <w:jc w:val="both"/>
      </w:pPr>
      <w:r w:rsidRPr="00E7651D">
        <w:t xml:space="preserve">- </w:t>
      </w:r>
      <w:r w:rsidRPr="00E7651D">
        <w:rPr>
          <w:b/>
        </w:rPr>
        <w:t>прилегающая территория</w:t>
      </w:r>
      <w:r w:rsidRPr="00E7651D">
        <w:t>: ________________________________________________</w:t>
      </w:r>
    </w:p>
    <w:p w14:paraId="3DE66329" w14:textId="77777777" w:rsidR="008E019D" w:rsidRPr="00E7651D" w:rsidRDefault="008E019D" w:rsidP="008E019D">
      <w:pPr>
        <w:snapToGrid w:val="0"/>
        <w:ind w:firstLine="709"/>
        <w:contextualSpacing/>
        <w:jc w:val="center"/>
        <w:rPr>
          <w:i/>
          <w:vertAlign w:val="superscript"/>
        </w:rPr>
      </w:pPr>
      <w:r w:rsidRPr="00E7651D">
        <w:rPr>
          <w:i/>
          <w:vertAlign w:val="superscript"/>
        </w:rPr>
        <w:t>(перечислить тротуары, озеленение, другое)</w:t>
      </w:r>
    </w:p>
    <w:p w14:paraId="4A76E759" w14:textId="77777777" w:rsidR="008E019D" w:rsidRPr="00E7651D" w:rsidRDefault="008E019D" w:rsidP="008E019D">
      <w:pPr>
        <w:snapToGrid w:val="0"/>
        <w:ind w:firstLine="709"/>
        <w:contextualSpacing/>
        <w:jc w:val="both"/>
      </w:pPr>
      <w:r w:rsidRPr="00E7651D">
        <w:tab/>
        <w:t>состояние: __________________________________________________________</w:t>
      </w:r>
    </w:p>
    <w:p w14:paraId="4E9617CC" w14:textId="77777777" w:rsidR="008E019D" w:rsidRPr="00E7651D" w:rsidRDefault="008E019D" w:rsidP="008E019D">
      <w:pPr>
        <w:snapToGrid w:val="0"/>
        <w:ind w:firstLine="709"/>
        <w:contextualSpacing/>
        <w:jc w:val="center"/>
        <w:rPr>
          <w:i/>
          <w:vertAlign w:val="superscript"/>
        </w:rPr>
      </w:pPr>
      <w:r w:rsidRPr="00E7651D">
        <w:rPr>
          <w:i/>
          <w:vertAlign w:val="superscript"/>
        </w:rPr>
        <w:t>(отличное, хорошее, удовлетворительное – указать для каждого вида)</w:t>
      </w:r>
    </w:p>
    <w:p w14:paraId="6F1BDE79" w14:textId="77777777" w:rsidR="008E019D" w:rsidRPr="00E7651D" w:rsidRDefault="008E019D" w:rsidP="008E019D">
      <w:pPr>
        <w:snapToGrid w:val="0"/>
        <w:ind w:firstLine="709"/>
        <w:contextualSpacing/>
        <w:jc w:val="both"/>
      </w:pPr>
      <w:r w:rsidRPr="00E7651D">
        <w:tab/>
        <w:t>недостатки: _________________________________________________________</w:t>
      </w:r>
    </w:p>
    <w:p w14:paraId="1B32C158" w14:textId="77777777" w:rsidR="008E019D" w:rsidRPr="00E7651D" w:rsidRDefault="008E019D" w:rsidP="008E019D">
      <w:pPr>
        <w:snapToGrid w:val="0"/>
        <w:ind w:firstLine="709"/>
        <w:contextualSpacing/>
        <w:jc w:val="both"/>
        <w:rPr>
          <w:i/>
          <w:vertAlign w:val="superscript"/>
        </w:rPr>
      </w:pPr>
      <w:r w:rsidRPr="00E7651D">
        <w:rPr>
          <w:i/>
        </w:rPr>
        <w:tab/>
      </w:r>
      <w:r w:rsidRPr="00E7651D">
        <w:rPr>
          <w:i/>
        </w:rPr>
        <w:tab/>
      </w:r>
      <w:r w:rsidRPr="00E7651D">
        <w:rPr>
          <w:i/>
          <w:vertAlign w:val="superscript"/>
        </w:rPr>
        <w:t>(при наличии перечислить недостатки, повреждения для каждого вида)</w:t>
      </w:r>
    </w:p>
    <w:p w14:paraId="05300A57" w14:textId="77777777" w:rsidR="008E019D" w:rsidRPr="00E7651D" w:rsidRDefault="008E019D" w:rsidP="008E019D">
      <w:pPr>
        <w:snapToGrid w:val="0"/>
        <w:ind w:firstLine="709"/>
        <w:contextualSpacing/>
        <w:jc w:val="both"/>
        <w:rPr>
          <w:i/>
        </w:rPr>
      </w:pPr>
    </w:p>
    <w:p w14:paraId="1F095604" w14:textId="77777777" w:rsidR="008E019D" w:rsidRPr="00E7651D" w:rsidRDefault="008E019D" w:rsidP="008E019D">
      <w:pPr>
        <w:snapToGrid w:val="0"/>
        <w:ind w:firstLine="709"/>
        <w:contextualSpacing/>
        <w:jc w:val="both"/>
      </w:pPr>
      <w:r w:rsidRPr="00E7651D">
        <w:rPr>
          <w:b/>
        </w:rPr>
        <w:t>- иное</w:t>
      </w:r>
      <w:r w:rsidRPr="00E7651D">
        <w:t xml:space="preserve"> ________________________________________________________________. </w:t>
      </w:r>
    </w:p>
    <w:p w14:paraId="4435A9F3" w14:textId="77777777" w:rsidR="008E019D" w:rsidRPr="00E7651D" w:rsidRDefault="008E019D" w:rsidP="008E019D">
      <w:pPr>
        <w:widowControl w:val="0"/>
        <w:numPr>
          <w:ilvl w:val="0"/>
          <w:numId w:val="10"/>
        </w:numPr>
        <w:autoSpaceDE w:val="0"/>
        <w:autoSpaceDN w:val="0"/>
        <w:adjustRightInd w:val="0"/>
        <w:snapToGrid w:val="0"/>
        <w:ind w:left="0" w:firstLine="709"/>
        <w:contextualSpacing/>
        <w:jc w:val="both"/>
      </w:pPr>
      <w:r w:rsidRPr="00E7651D">
        <w:t>Продавец передал Покупателю Недвижимое имущество со следующими показаниями индивидуальных приборов учета:</w:t>
      </w:r>
    </w:p>
    <w:p w14:paraId="59C5A897" w14:textId="77777777" w:rsidR="008E019D" w:rsidRPr="00E7651D" w:rsidRDefault="008E019D" w:rsidP="008E019D">
      <w:pPr>
        <w:snapToGrid w:val="0"/>
        <w:ind w:firstLine="709"/>
        <w:contextualSpacing/>
        <w:jc w:val="both"/>
      </w:pPr>
      <w:r w:rsidRPr="00E7651D">
        <w:t>- электричество: _____________________</w:t>
      </w:r>
    </w:p>
    <w:p w14:paraId="0EE1967B" w14:textId="77777777" w:rsidR="008E019D" w:rsidRPr="00E7651D" w:rsidRDefault="008E019D" w:rsidP="008E019D">
      <w:pPr>
        <w:snapToGrid w:val="0"/>
        <w:ind w:firstLine="709"/>
        <w:contextualSpacing/>
        <w:jc w:val="both"/>
      </w:pPr>
      <w:r w:rsidRPr="00E7651D">
        <w:t>- вода (теплая): ____________________</w:t>
      </w:r>
    </w:p>
    <w:p w14:paraId="7F569631" w14:textId="77777777" w:rsidR="008E019D" w:rsidRPr="00E7651D" w:rsidRDefault="008E019D" w:rsidP="008E019D">
      <w:pPr>
        <w:snapToGrid w:val="0"/>
        <w:ind w:firstLine="709"/>
        <w:contextualSpacing/>
        <w:jc w:val="both"/>
      </w:pPr>
      <w:r w:rsidRPr="00E7651D">
        <w:t>- вода (холодная): ____________________</w:t>
      </w:r>
    </w:p>
    <w:p w14:paraId="37CCC7C4" w14:textId="77777777" w:rsidR="008E019D" w:rsidRPr="00E7651D" w:rsidRDefault="008E019D" w:rsidP="008E019D">
      <w:pPr>
        <w:snapToGrid w:val="0"/>
        <w:ind w:firstLine="709"/>
        <w:contextualSpacing/>
        <w:jc w:val="both"/>
      </w:pPr>
      <w:r w:rsidRPr="00E7651D">
        <w:t>- иное: ____________________</w:t>
      </w:r>
    </w:p>
    <w:p w14:paraId="46188EAF" w14:textId="77777777" w:rsidR="008E019D" w:rsidRPr="00E7651D" w:rsidRDefault="008E019D" w:rsidP="008E019D">
      <w:pPr>
        <w:widowControl w:val="0"/>
        <w:numPr>
          <w:ilvl w:val="0"/>
          <w:numId w:val="10"/>
        </w:numPr>
        <w:autoSpaceDE w:val="0"/>
        <w:autoSpaceDN w:val="0"/>
        <w:adjustRightInd w:val="0"/>
        <w:snapToGrid w:val="0"/>
        <w:ind w:left="0" w:firstLine="709"/>
        <w:contextualSpacing/>
        <w:jc w:val="both"/>
      </w:pPr>
      <w:r w:rsidRPr="00E7651D">
        <w:t>Продавец передал Покупателю ключи от замка двери Недвижимого имущества в количестве _________.</w:t>
      </w:r>
    </w:p>
    <w:p w14:paraId="3726994E" w14:textId="77777777" w:rsidR="008E019D" w:rsidRPr="00E7651D" w:rsidRDefault="008E019D" w:rsidP="008E019D">
      <w:pPr>
        <w:widowControl w:val="0"/>
        <w:numPr>
          <w:ilvl w:val="0"/>
          <w:numId w:val="10"/>
        </w:numPr>
        <w:autoSpaceDE w:val="0"/>
        <w:autoSpaceDN w:val="0"/>
        <w:adjustRightInd w:val="0"/>
        <w:snapToGrid w:val="0"/>
        <w:ind w:left="0" w:firstLine="709"/>
        <w:contextualSpacing/>
        <w:jc w:val="both"/>
      </w:pPr>
      <w:r w:rsidRPr="00E7651D">
        <w:t>Одновременно с Недвижимым имуществом Продавец передал Покупателю, а Покупатель принял следующее движимое имущество:</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3471"/>
        <w:gridCol w:w="2652"/>
        <w:gridCol w:w="2648"/>
      </w:tblGrid>
      <w:tr w:rsidR="008E019D" w:rsidRPr="00D229E6" w14:paraId="12BA7341" w14:textId="77777777" w:rsidTr="000E6985">
        <w:tc>
          <w:tcPr>
            <w:tcW w:w="307" w:type="pct"/>
            <w:shd w:val="clear" w:color="auto" w:fill="auto"/>
            <w:vAlign w:val="center"/>
          </w:tcPr>
          <w:p w14:paraId="5ED414FC" w14:textId="77777777" w:rsidR="008E019D" w:rsidRPr="00D229E6" w:rsidRDefault="008E019D" w:rsidP="000E6985">
            <w:pPr>
              <w:snapToGrid w:val="0"/>
              <w:jc w:val="center"/>
            </w:pPr>
            <w:r w:rsidRPr="00D229E6">
              <w:t>№ п/п</w:t>
            </w:r>
          </w:p>
        </w:tc>
        <w:tc>
          <w:tcPr>
            <w:tcW w:w="1857" w:type="pct"/>
            <w:shd w:val="clear" w:color="auto" w:fill="auto"/>
            <w:vAlign w:val="center"/>
          </w:tcPr>
          <w:p w14:paraId="0935E49D" w14:textId="77777777" w:rsidR="008E019D" w:rsidRPr="00D229E6" w:rsidRDefault="008E019D" w:rsidP="000E6985">
            <w:pPr>
              <w:snapToGrid w:val="0"/>
              <w:jc w:val="center"/>
            </w:pPr>
            <w:r w:rsidRPr="00D229E6">
              <w:t>Наименование</w:t>
            </w:r>
          </w:p>
        </w:tc>
        <w:tc>
          <w:tcPr>
            <w:tcW w:w="1419" w:type="pct"/>
            <w:shd w:val="clear" w:color="auto" w:fill="auto"/>
            <w:vAlign w:val="center"/>
          </w:tcPr>
          <w:p w14:paraId="738FFF13" w14:textId="77777777" w:rsidR="008E019D" w:rsidRPr="00D229E6" w:rsidRDefault="008E019D" w:rsidP="000E6985">
            <w:pPr>
              <w:snapToGrid w:val="0"/>
              <w:jc w:val="center"/>
            </w:pPr>
            <w:r w:rsidRPr="00D229E6">
              <w:t>Инвентарный номер</w:t>
            </w:r>
          </w:p>
        </w:tc>
        <w:tc>
          <w:tcPr>
            <w:tcW w:w="1417" w:type="pct"/>
            <w:shd w:val="clear" w:color="auto" w:fill="auto"/>
            <w:vAlign w:val="center"/>
          </w:tcPr>
          <w:p w14:paraId="763963E6" w14:textId="77777777" w:rsidR="008E019D" w:rsidRPr="00D229E6" w:rsidRDefault="008E019D" w:rsidP="000E6985">
            <w:pPr>
              <w:snapToGrid w:val="0"/>
              <w:jc w:val="center"/>
            </w:pPr>
            <w:r w:rsidRPr="00D229E6">
              <w:t>Балансовая (остаточная) стоимость</w:t>
            </w:r>
          </w:p>
        </w:tc>
      </w:tr>
      <w:tr w:rsidR="008E019D" w:rsidRPr="00D229E6" w14:paraId="25C25C4F" w14:textId="77777777" w:rsidTr="000E6985">
        <w:tc>
          <w:tcPr>
            <w:tcW w:w="307" w:type="pct"/>
            <w:shd w:val="clear" w:color="auto" w:fill="auto"/>
            <w:vAlign w:val="center"/>
          </w:tcPr>
          <w:p w14:paraId="15E45277" w14:textId="77777777" w:rsidR="008E019D" w:rsidRPr="00D229E6" w:rsidRDefault="008E019D" w:rsidP="000E6985">
            <w:pPr>
              <w:snapToGrid w:val="0"/>
              <w:jc w:val="center"/>
            </w:pPr>
          </w:p>
        </w:tc>
        <w:tc>
          <w:tcPr>
            <w:tcW w:w="1857" w:type="pct"/>
            <w:shd w:val="clear" w:color="auto" w:fill="auto"/>
            <w:vAlign w:val="center"/>
          </w:tcPr>
          <w:p w14:paraId="733C6E80" w14:textId="77777777" w:rsidR="008E019D" w:rsidRPr="00D229E6" w:rsidRDefault="008E019D" w:rsidP="000E6985">
            <w:pPr>
              <w:snapToGrid w:val="0"/>
              <w:jc w:val="center"/>
            </w:pPr>
          </w:p>
        </w:tc>
        <w:tc>
          <w:tcPr>
            <w:tcW w:w="1419" w:type="pct"/>
            <w:shd w:val="clear" w:color="auto" w:fill="auto"/>
            <w:vAlign w:val="center"/>
          </w:tcPr>
          <w:p w14:paraId="70682B71" w14:textId="77777777" w:rsidR="008E019D" w:rsidRPr="00D229E6" w:rsidRDefault="008E019D" w:rsidP="000E6985">
            <w:pPr>
              <w:snapToGrid w:val="0"/>
              <w:jc w:val="center"/>
            </w:pPr>
          </w:p>
        </w:tc>
        <w:tc>
          <w:tcPr>
            <w:tcW w:w="1417" w:type="pct"/>
            <w:shd w:val="clear" w:color="auto" w:fill="auto"/>
          </w:tcPr>
          <w:p w14:paraId="6757937F" w14:textId="77777777" w:rsidR="008E019D" w:rsidRPr="00D229E6" w:rsidRDefault="008E019D" w:rsidP="000E6985">
            <w:pPr>
              <w:snapToGrid w:val="0"/>
              <w:jc w:val="center"/>
            </w:pPr>
          </w:p>
        </w:tc>
      </w:tr>
      <w:tr w:rsidR="008E019D" w:rsidRPr="00D229E6" w14:paraId="0ACC8A51" w14:textId="77777777" w:rsidTr="000E6985">
        <w:tc>
          <w:tcPr>
            <w:tcW w:w="307" w:type="pct"/>
            <w:shd w:val="clear" w:color="auto" w:fill="auto"/>
            <w:vAlign w:val="center"/>
          </w:tcPr>
          <w:p w14:paraId="2C5C0F21" w14:textId="77777777" w:rsidR="008E019D" w:rsidRPr="00D229E6" w:rsidRDefault="008E019D" w:rsidP="000E6985">
            <w:pPr>
              <w:snapToGrid w:val="0"/>
              <w:jc w:val="center"/>
            </w:pPr>
          </w:p>
        </w:tc>
        <w:tc>
          <w:tcPr>
            <w:tcW w:w="1857" w:type="pct"/>
            <w:shd w:val="clear" w:color="auto" w:fill="auto"/>
            <w:vAlign w:val="center"/>
          </w:tcPr>
          <w:p w14:paraId="62BD22F4" w14:textId="77777777" w:rsidR="008E019D" w:rsidRPr="00D229E6" w:rsidRDefault="008E019D" w:rsidP="000E6985">
            <w:pPr>
              <w:snapToGrid w:val="0"/>
              <w:jc w:val="center"/>
            </w:pPr>
          </w:p>
        </w:tc>
        <w:tc>
          <w:tcPr>
            <w:tcW w:w="1419" w:type="pct"/>
            <w:shd w:val="clear" w:color="auto" w:fill="auto"/>
            <w:vAlign w:val="center"/>
          </w:tcPr>
          <w:p w14:paraId="0CF2CCCD" w14:textId="77777777" w:rsidR="008E019D" w:rsidRPr="00D229E6" w:rsidRDefault="008E019D" w:rsidP="000E6985">
            <w:pPr>
              <w:snapToGrid w:val="0"/>
              <w:jc w:val="center"/>
            </w:pPr>
          </w:p>
        </w:tc>
        <w:tc>
          <w:tcPr>
            <w:tcW w:w="1417" w:type="pct"/>
            <w:shd w:val="clear" w:color="auto" w:fill="auto"/>
          </w:tcPr>
          <w:p w14:paraId="59A78600" w14:textId="77777777" w:rsidR="008E019D" w:rsidRPr="00D229E6" w:rsidRDefault="008E019D" w:rsidP="000E6985">
            <w:pPr>
              <w:snapToGrid w:val="0"/>
              <w:jc w:val="center"/>
            </w:pPr>
          </w:p>
        </w:tc>
      </w:tr>
    </w:tbl>
    <w:p w14:paraId="63E2F082" w14:textId="77777777" w:rsidR="008E019D" w:rsidRPr="00E7651D" w:rsidRDefault="008E019D" w:rsidP="008E019D">
      <w:pPr>
        <w:widowControl w:val="0"/>
        <w:numPr>
          <w:ilvl w:val="0"/>
          <w:numId w:val="10"/>
        </w:numPr>
        <w:autoSpaceDE w:val="0"/>
        <w:autoSpaceDN w:val="0"/>
        <w:adjustRightInd w:val="0"/>
        <w:snapToGrid w:val="0"/>
        <w:ind w:firstLine="709"/>
        <w:contextualSpacing/>
        <w:jc w:val="both"/>
      </w:pPr>
      <w:r w:rsidRPr="00E7651D">
        <w:t>Одновременно с Недвижимым имуществом Продавец передал Покупателю, а Покупатель принял следующую техническую документацию:</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1806"/>
        <w:gridCol w:w="3588"/>
        <w:gridCol w:w="1196"/>
        <w:gridCol w:w="2091"/>
      </w:tblGrid>
      <w:tr w:rsidR="008E019D" w:rsidRPr="00D229E6" w14:paraId="320239F8" w14:textId="77777777" w:rsidTr="000E6985">
        <w:tc>
          <w:tcPr>
            <w:tcW w:w="355" w:type="pct"/>
            <w:shd w:val="clear" w:color="auto" w:fill="auto"/>
          </w:tcPr>
          <w:p w14:paraId="14319614" w14:textId="77777777" w:rsidR="008E019D" w:rsidRPr="00D229E6" w:rsidRDefault="008E019D" w:rsidP="000E6985">
            <w:pPr>
              <w:snapToGrid w:val="0"/>
              <w:jc w:val="center"/>
            </w:pPr>
            <w:r w:rsidRPr="00D229E6">
              <w:t>№ п/п</w:t>
            </w:r>
          </w:p>
        </w:tc>
        <w:tc>
          <w:tcPr>
            <w:tcW w:w="966" w:type="pct"/>
            <w:shd w:val="clear" w:color="auto" w:fill="auto"/>
          </w:tcPr>
          <w:p w14:paraId="4D57317D" w14:textId="77777777" w:rsidR="008E019D" w:rsidRPr="00D229E6" w:rsidRDefault="008E019D" w:rsidP="000E6985">
            <w:pPr>
              <w:snapToGrid w:val="0"/>
              <w:jc w:val="center"/>
            </w:pPr>
            <w:r w:rsidRPr="00D229E6">
              <w:t>Номер/шифр документа</w:t>
            </w:r>
          </w:p>
        </w:tc>
        <w:tc>
          <w:tcPr>
            <w:tcW w:w="1920" w:type="pct"/>
            <w:shd w:val="clear" w:color="auto" w:fill="auto"/>
          </w:tcPr>
          <w:p w14:paraId="25127967" w14:textId="77777777" w:rsidR="008E019D" w:rsidRPr="00D229E6" w:rsidRDefault="008E019D" w:rsidP="000E6985">
            <w:pPr>
              <w:snapToGrid w:val="0"/>
              <w:jc w:val="center"/>
            </w:pPr>
            <w:r w:rsidRPr="00D229E6">
              <w:t>Наименование документа</w:t>
            </w:r>
          </w:p>
          <w:p w14:paraId="50C83AF6" w14:textId="77777777" w:rsidR="008E019D" w:rsidRPr="00D229E6" w:rsidRDefault="008E019D" w:rsidP="000E6985">
            <w:pPr>
              <w:snapToGrid w:val="0"/>
              <w:jc w:val="center"/>
            </w:pPr>
          </w:p>
        </w:tc>
        <w:tc>
          <w:tcPr>
            <w:tcW w:w="640" w:type="pct"/>
            <w:shd w:val="clear" w:color="auto" w:fill="auto"/>
          </w:tcPr>
          <w:p w14:paraId="2C8AC157" w14:textId="77777777" w:rsidR="008E019D" w:rsidRPr="00D229E6" w:rsidRDefault="008E019D" w:rsidP="000E6985">
            <w:pPr>
              <w:snapToGrid w:val="0"/>
              <w:jc w:val="center"/>
            </w:pPr>
            <w:r w:rsidRPr="00D229E6">
              <w:t>Кол-во листов</w:t>
            </w:r>
          </w:p>
        </w:tc>
        <w:tc>
          <w:tcPr>
            <w:tcW w:w="1119" w:type="pct"/>
            <w:shd w:val="clear" w:color="auto" w:fill="auto"/>
          </w:tcPr>
          <w:p w14:paraId="6227F581" w14:textId="77777777" w:rsidR="008E019D" w:rsidRPr="00D229E6" w:rsidRDefault="008E019D" w:rsidP="000E6985">
            <w:pPr>
              <w:snapToGrid w:val="0"/>
              <w:jc w:val="center"/>
            </w:pPr>
            <w:r w:rsidRPr="00D229E6">
              <w:t>Примечание</w:t>
            </w:r>
          </w:p>
        </w:tc>
      </w:tr>
      <w:tr w:rsidR="008E019D" w:rsidRPr="00D229E6" w14:paraId="6B6AC5FB" w14:textId="77777777" w:rsidTr="000E6985">
        <w:tc>
          <w:tcPr>
            <w:tcW w:w="355" w:type="pct"/>
            <w:shd w:val="clear" w:color="auto" w:fill="auto"/>
          </w:tcPr>
          <w:p w14:paraId="1A76AC59" w14:textId="77777777" w:rsidR="008E019D" w:rsidRPr="00D229E6" w:rsidRDefault="008E019D" w:rsidP="000E6985">
            <w:pPr>
              <w:snapToGrid w:val="0"/>
              <w:jc w:val="center"/>
            </w:pPr>
          </w:p>
        </w:tc>
        <w:tc>
          <w:tcPr>
            <w:tcW w:w="966" w:type="pct"/>
            <w:shd w:val="clear" w:color="auto" w:fill="auto"/>
          </w:tcPr>
          <w:p w14:paraId="55BE9039" w14:textId="77777777" w:rsidR="008E019D" w:rsidRPr="00D229E6" w:rsidRDefault="008E019D" w:rsidP="000E6985">
            <w:pPr>
              <w:snapToGrid w:val="0"/>
              <w:jc w:val="center"/>
            </w:pPr>
          </w:p>
        </w:tc>
        <w:tc>
          <w:tcPr>
            <w:tcW w:w="1920" w:type="pct"/>
            <w:shd w:val="clear" w:color="auto" w:fill="auto"/>
          </w:tcPr>
          <w:p w14:paraId="0AAFB5E6" w14:textId="77777777" w:rsidR="008E019D" w:rsidRPr="00D229E6" w:rsidRDefault="008E019D" w:rsidP="000E6985">
            <w:pPr>
              <w:snapToGrid w:val="0"/>
              <w:jc w:val="center"/>
            </w:pPr>
          </w:p>
        </w:tc>
        <w:tc>
          <w:tcPr>
            <w:tcW w:w="640" w:type="pct"/>
            <w:shd w:val="clear" w:color="auto" w:fill="auto"/>
          </w:tcPr>
          <w:p w14:paraId="11E1EE35" w14:textId="77777777" w:rsidR="008E019D" w:rsidRPr="00D229E6" w:rsidRDefault="008E019D" w:rsidP="000E6985">
            <w:pPr>
              <w:snapToGrid w:val="0"/>
              <w:jc w:val="center"/>
            </w:pPr>
          </w:p>
        </w:tc>
        <w:tc>
          <w:tcPr>
            <w:tcW w:w="1119" w:type="pct"/>
            <w:shd w:val="clear" w:color="auto" w:fill="auto"/>
          </w:tcPr>
          <w:p w14:paraId="237C1CD4" w14:textId="77777777" w:rsidR="008E019D" w:rsidRPr="00D229E6" w:rsidRDefault="008E019D" w:rsidP="000E6985">
            <w:pPr>
              <w:snapToGrid w:val="0"/>
              <w:jc w:val="center"/>
            </w:pPr>
          </w:p>
        </w:tc>
      </w:tr>
      <w:tr w:rsidR="008E019D" w:rsidRPr="00D229E6" w14:paraId="1F82252B" w14:textId="77777777" w:rsidTr="000E6985">
        <w:tc>
          <w:tcPr>
            <w:tcW w:w="355" w:type="pct"/>
            <w:shd w:val="clear" w:color="auto" w:fill="auto"/>
          </w:tcPr>
          <w:p w14:paraId="7A3A2DA2" w14:textId="77777777" w:rsidR="008E019D" w:rsidRPr="00D229E6" w:rsidRDefault="008E019D" w:rsidP="000E6985">
            <w:pPr>
              <w:snapToGrid w:val="0"/>
              <w:jc w:val="center"/>
            </w:pPr>
          </w:p>
        </w:tc>
        <w:tc>
          <w:tcPr>
            <w:tcW w:w="966" w:type="pct"/>
            <w:shd w:val="clear" w:color="auto" w:fill="auto"/>
          </w:tcPr>
          <w:p w14:paraId="24F59F02" w14:textId="77777777" w:rsidR="008E019D" w:rsidRPr="00D229E6" w:rsidRDefault="008E019D" w:rsidP="000E6985">
            <w:pPr>
              <w:snapToGrid w:val="0"/>
              <w:jc w:val="center"/>
            </w:pPr>
          </w:p>
        </w:tc>
        <w:tc>
          <w:tcPr>
            <w:tcW w:w="1920" w:type="pct"/>
            <w:shd w:val="clear" w:color="auto" w:fill="auto"/>
          </w:tcPr>
          <w:p w14:paraId="7DE1CCA4" w14:textId="77777777" w:rsidR="008E019D" w:rsidRPr="00D229E6" w:rsidRDefault="008E019D" w:rsidP="000E6985">
            <w:pPr>
              <w:snapToGrid w:val="0"/>
              <w:jc w:val="center"/>
            </w:pPr>
          </w:p>
        </w:tc>
        <w:tc>
          <w:tcPr>
            <w:tcW w:w="640" w:type="pct"/>
            <w:shd w:val="clear" w:color="auto" w:fill="auto"/>
          </w:tcPr>
          <w:p w14:paraId="5A74A344" w14:textId="77777777" w:rsidR="008E019D" w:rsidRPr="00D229E6" w:rsidRDefault="008E019D" w:rsidP="000E6985">
            <w:pPr>
              <w:snapToGrid w:val="0"/>
              <w:jc w:val="center"/>
            </w:pPr>
          </w:p>
        </w:tc>
        <w:tc>
          <w:tcPr>
            <w:tcW w:w="1119" w:type="pct"/>
            <w:shd w:val="clear" w:color="auto" w:fill="auto"/>
          </w:tcPr>
          <w:p w14:paraId="47A852ED" w14:textId="77777777" w:rsidR="008E019D" w:rsidRPr="00D229E6" w:rsidRDefault="008E019D" w:rsidP="000E6985">
            <w:pPr>
              <w:snapToGrid w:val="0"/>
              <w:jc w:val="center"/>
            </w:pPr>
          </w:p>
        </w:tc>
      </w:tr>
    </w:tbl>
    <w:p w14:paraId="5ED898A5" w14:textId="77777777" w:rsidR="008E019D" w:rsidRPr="00E7651D" w:rsidRDefault="008E019D" w:rsidP="008E019D"/>
    <w:tbl>
      <w:tblPr>
        <w:tblW w:w="0" w:type="auto"/>
        <w:tblLook w:val="00A0" w:firstRow="1" w:lastRow="0" w:firstColumn="1" w:lastColumn="0" w:noHBand="0" w:noVBand="0"/>
      </w:tblPr>
      <w:tblGrid>
        <w:gridCol w:w="4788"/>
        <w:gridCol w:w="360"/>
        <w:gridCol w:w="3960"/>
      </w:tblGrid>
      <w:tr w:rsidR="008E019D" w:rsidRPr="00E7651D" w14:paraId="3C8782A8" w14:textId="77777777" w:rsidTr="000E6985">
        <w:tc>
          <w:tcPr>
            <w:tcW w:w="4788" w:type="dxa"/>
            <w:shd w:val="clear" w:color="auto" w:fill="auto"/>
          </w:tcPr>
          <w:p w14:paraId="3664CA5C" w14:textId="77777777" w:rsidR="008E019D" w:rsidRPr="00E7651D" w:rsidRDefault="008E019D" w:rsidP="000E6985">
            <w:pPr>
              <w:tabs>
                <w:tab w:val="left" w:pos="2835"/>
              </w:tabs>
              <w:snapToGrid w:val="0"/>
              <w:ind w:firstLine="360"/>
              <w:contextualSpacing/>
              <w:jc w:val="both"/>
              <w:rPr>
                <w:b/>
              </w:rPr>
            </w:pPr>
            <w:r w:rsidRPr="00E7651D">
              <w:rPr>
                <w:b/>
              </w:rPr>
              <w:t>От Покупателя:</w:t>
            </w:r>
          </w:p>
        </w:tc>
        <w:tc>
          <w:tcPr>
            <w:tcW w:w="360" w:type="dxa"/>
            <w:shd w:val="clear" w:color="auto" w:fill="auto"/>
          </w:tcPr>
          <w:p w14:paraId="53B3EBC9" w14:textId="77777777" w:rsidR="008E019D" w:rsidRPr="00E7651D" w:rsidRDefault="008E019D" w:rsidP="000E6985">
            <w:pPr>
              <w:tabs>
                <w:tab w:val="left" w:pos="2835"/>
              </w:tabs>
              <w:snapToGrid w:val="0"/>
              <w:ind w:firstLine="360"/>
              <w:contextualSpacing/>
              <w:jc w:val="both"/>
            </w:pPr>
          </w:p>
        </w:tc>
        <w:tc>
          <w:tcPr>
            <w:tcW w:w="3960" w:type="dxa"/>
            <w:shd w:val="clear" w:color="auto" w:fill="auto"/>
          </w:tcPr>
          <w:p w14:paraId="386958FC" w14:textId="77777777" w:rsidR="008E019D" w:rsidRPr="00E7651D" w:rsidRDefault="008E019D" w:rsidP="000E6985">
            <w:pPr>
              <w:tabs>
                <w:tab w:val="left" w:pos="2835"/>
              </w:tabs>
              <w:snapToGrid w:val="0"/>
              <w:ind w:firstLine="360"/>
              <w:contextualSpacing/>
              <w:rPr>
                <w:b/>
              </w:rPr>
            </w:pPr>
            <w:r w:rsidRPr="00E7651D">
              <w:rPr>
                <w:b/>
              </w:rPr>
              <w:t>От Продавца:</w:t>
            </w:r>
          </w:p>
        </w:tc>
      </w:tr>
      <w:tr w:rsidR="008E019D" w:rsidRPr="00E7651D" w14:paraId="5B15E0D0" w14:textId="77777777" w:rsidTr="000E6985">
        <w:tc>
          <w:tcPr>
            <w:tcW w:w="4788" w:type="dxa"/>
            <w:shd w:val="clear" w:color="auto" w:fill="auto"/>
          </w:tcPr>
          <w:p w14:paraId="35AC28F8" w14:textId="77777777" w:rsidR="008E019D" w:rsidRPr="00E7651D" w:rsidRDefault="008E019D" w:rsidP="000E6985">
            <w:pPr>
              <w:tabs>
                <w:tab w:val="left" w:pos="2835"/>
              </w:tabs>
              <w:snapToGrid w:val="0"/>
              <w:contextualSpacing/>
            </w:pPr>
            <w:r w:rsidRPr="00E7651D">
              <w:t>Должность</w:t>
            </w:r>
          </w:p>
          <w:p w14:paraId="28AC85F1" w14:textId="77777777" w:rsidR="008E019D" w:rsidRPr="00E7651D" w:rsidRDefault="008E019D" w:rsidP="000E6985">
            <w:pPr>
              <w:tabs>
                <w:tab w:val="left" w:pos="2835"/>
              </w:tabs>
              <w:snapToGrid w:val="0"/>
              <w:ind w:firstLine="360"/>
              <w:contextualSpacing/>
              <w:jc w:val="both"/>
            </w:pPr>
          </w:p>
          <w:p w14:paraId="7D9B2BD7" w14:textId="77777777" w:rsidR="008E019D" w:rsidRPr="00E7651D" w:rsidRDefault="008E019D" w:rsidP="000E6985">
            <w:pPr>
              <w:tabs>
                <w:tab w:val="left" w:pos="2835"/>
              </w:tabs>
              <w:snapToGrid w:val="0"/>
              <w:ind w:firstLine="360"/>
              <w:contextualSpacing/>
              <w:jc w:val="both"/>
            </w:pPr>
            <w:r w:rsidRPr="00E7651D">
              <w:t>________________ Ф.И.О.</w:t>
            </w:r>
          </w:p>
          <w:p w14:paraId="44EDC746" w14:textId="77777777" w:rsidR="008E019D" w:rsidRPr="00E7651D" w:rsidRDefault="008E019D" w:rsidP="000E6985">
            <w:pPr>
              <w:tabs>
                <w:tab w:val="left" w:pos="2835"/>
              </w:tabs>
              <w:snapToGrid w:val="0"/>
              <w:ind w:firstLine="360"/>
              <w:contextualSpacing/>
              <w:jc w:val="both"/>
            </w:pPr>
            <w:r w:rsidRPr="00E7651D">
              <w:t>м.п.</w:t>
            </w:r>
          </w:p>
        </w:tc>
        <w:tc>
          <w:tcPr>
            <w:tcW w:w="360" w:type="dxa"/>
            <w:shd w:val="clear" w:color="auto" w:fill="auto"/>
          </w:tcPr>
          <w:p w14:paraId="71029F1E" w14:textId="77777777" w:rsidR="008E019D" w:rsidRPr="00E7651D" w:rsidRDefault="008E019D" w:rsidP="000E6985">
            <w:pPr>
              <w:tabs>
                <w:tab w:val="left" w:pos="2835"/>
              </w:tabs>
              <w:snapToGrid w:val="0"/>
              <w:ind w:firstLine="360"/>
              <w:contextualSpacing/>
              <w:jc w:val="both"/>
            </w:pPr>
          </w:p>
        </w:tc>
        <w:tc>
          <w:tcPr>
            <w:tcW w:w="3960" w:type="dxa"/>
            <w:shd w:val="clear" w:color="auto" w:fill="auto"/>
          </w:tcPr>
          <w:p w14:paraId="0C9F482C" w14:textId="77777777" w:rsidR="008E019D" w:rsidRPr="00E7651D" w:rsidRDefault="008E019D" w:rsidP="000E6985">
            <w:pPr>
              <w:tabs>
                <w:tab w:val="left" w:pos="2835"/>
              </w:tabs>
              <w:snapToGrid w:val="0"/>
              <w:ind w:firstLine="360"/>
              <w:contextualSpacing/>
            </w:pPr>
            <w:r w:rsidRPr="00E7651D">
              <w:t>Должность</w:t>
            </w:r>
          </w:p>
          <w:p w14:paraId="55A086A4" w14:textId="77777777" w:rsidR="008E019D" w:rsidRPr="00E7651D" w:rsidRDefault="008E019D" w:rsidP="000E6985">
            <w:pPr>
              <w:tabs>
                <w:tab w:val="left" w:pos="2835"/>
              </w:tabs>
              <w:snapToGrid w:val="0"/>
              <w:ind w:firstLine="360"/>
              <w:contextualSpacing/>
              <w:jc w:val="right"/>
            </w:pPr>
          </w:p>
          <w:p w14:paraId="0A5A266F" w14:textId="77777777" w:rsidR="008E019D" w:rsidRPr="00E7651D" w:rsidRDefault="008E019D" w:rsidP="000E6985">
            <w:pPr>
              <w:tabs>
                <w:tab w:val="left" w:pos="2835"/>
              </w:tabs>
              <w:snapToGrid w:val="0"/>
              <w:ind w:firstLine="360"/>
              <w:contextualSpacing/>
              <w:jc w:val="both"/>
            </w:pPr>
            <w:r w:rsidRPr="00E7651D">
              <w:t>________________ Ф.И.О.</w:t>
            </w:r>
          </w:p>
          <w:p w14:paraId="3F813688" w14:textId="77777777" w:rsidR="008E019D" w:rsidRPr="00E7651D" w:rsidRDefault="008E019D" w:rsidP="000E6985">
            <w:pPr>
              <w:tabs>
                <w:tab w:val="left" w:pos="2835"/>
              </w:tabs>
              <w:snapToGrid w:val="0"/>
              <w:ind w:firstLine="360"/>
              <w:contextualSpacing/>
            </w:pPr>
            <w:r w:rsidRPr="00E7651D">
              <w:t>м.п.</w:t>
            </w:r>
          </w:p>
        </w:tc>
      </w:tr>
    </w:tbl>
    <w:p w14:paraId="715E6A7E" w14:textId="77777777" w:rsidR="008E019D" w:rsidRPr="00E7651D" w:rsidRDefault="008E019D" w:rsidP="008E019D">
      <w:pPr>
        <w:pBdr>
          <w:bottom w:val="single" w:sz="12" w:space="1" w:color="auto"/>
        </w:pBdr>
      </w:pPr>
    </w:p>
    <w:tbl>
      <w:tblPr>
        <w:tblW w:w="0" w:type="auto"/>
        <w:tblLook w:val="00A0" w:firstRow="1" w:lastRow="0" w:firstColumn="1" w:lastColumn="0" w:noHBand="0" w:noVBand="0"/>
      </w:tblPr>
      <w:tblGrid>
        <w:gridCol w:w="4772"/>
        <w:gridCol w:w="358"/>
        <w:gridCol w:w="3946"/>
      </w:tblGrid>
      <w:tr w:rsidR="008E019D" w:rsidRPr="00E7651D" w14:paraId="50D791CF" w14:textId="77777777" w:rsidTr="000E6985">
        <w:trPr>
          <w:trHeight w:val="276"/>
        </w:trPr>
        <w:tc>
          <w:tcPr>
            <w:tcW w:w="4772" w:type="dxa"/>
            <w:shd w:val="clear" w:color="auto" w:fill="auto"/>
          </w:tcPr>
          <w:p w14:paraId="4E28694C" w14:textId="77777777" w:rsidR="008E019D" w:rsidRPr="00E7651D" w:rsidRDefault="008E019D" w:rsidP="000E6985">
            <w:pPr>
              <w:tabs>
                <w:tab w:val="left" w:pos="2835"/>
              </w:tabs>
              <w:snapToGrid w:val="0"/>
              <w:contextualSpacing/>
              <w:jc w:val="both"/>
              <w:rPr>
                <w:b/>
              </w:rPr>
            </w:pPr>
            <w:r w:rsidRPr="00E7651D">
              <w:rPr>
                <w:b/>
              </w:rPr>
              <w:t>От Покупателя:</w:t>
            </w:r>
          </w:p>
        </w:tc>
        <w:tc>
          <w:tcPr>
            <w:tcW w:w="358" w:type="dxa"/>
            <w:shd w:val="clear" w:color="auto" w:fill="auto"/>
          </w:tcPr>
          <w:p w14:paraId="7F5C5675" w14:textId="77777777" w:rsidR="008E019D" w:rsidRPr="00E7651D" w:rsidRDefault="008E019D" w:rsidP="000E6985">
            <w:pPr>
              <w:tabs>
                <w:tab w:val="left" w:pos="2835"/>
              </w:tabs>
              <w:snapToGrid w:val="0"/>
              <w:ind w:firstLine="360"/>
              <w:contextualSpacing/>
              <w:jc w:val="both"/>
            </w:pPr>
          </w:p>
        </w:tc>
        <w:tc>
          <w:tcPr>
            <w:tcW w:w="3946" w:type="dxa"/>
            <w:shd w:val="clear" w:color="auto" w:fill="auto"/>
          </w:tcPr>
          <w:p w14:paraId="146DBC25" w14:textId="77777777" w:rsidR="008E019D" w:rsidRPr="00E7651D" w:rsidRDefault="008E019D" w:rsidP="000E6985">
            <w:pPr>
              <w:tabs>
                <w:tab w:val="left" w:pos="2835"/>
              </w:tabs>
              <w:snapToGrid w:val="0"/>
              <w:ind w:firstLine="360"/>
              <w:contextualSpacing/>
              <w:rPr>
                <w:b/>
              </w:rPr>
            </w:pPr>
            <w:r w:rsidRPr="00E7651D">
              <w:rPr>
                <w:b/>
              </w:rPr>
              <w:t>От Продавца:</w:t>
            </w:r>
          </w:p>
        </w:tc>
      </w:tr>
      <w:tr w:rsidR="008E019D" w:rsidRPr="00E7651D" w14:paraId="6AD645FE" w14:textId="77777777" w:rsidTr="000E6985">
        <w:trPr>
          <w:trHeight w:val="1117"/>
        </w:trPr>
        <w:tc>
          <w:tcPr>
            <w:tcW w:w="4772" w:type="dxa"/>
            <w:shd w:val="clear" w:color="auto" w:fill="auto"/>
          </w:tcPr>
          <w:p w14:paraId="79019F24" w14:textId="77777777" w:rsidR="008E019D" w:rsidRPr="00E7651D" w:rsidRDefault="008E019D" w:rsidP="000E6985">
            <w:pPr>
              <w:tabs>
                <w:tab w:val="left" w:pos="2835"/>
              </w:tabs>
              <w:snapToGrid w:val="0"/>
              <w:contextualSpacing/>
            </w:pPr>
            <w:r w:rsidRPr="00E7651D">
              <w:t>Должность</w:t>
            </w:r>
          </w:p>
          <w:p w14:paraId="4E432C53" w14:textId="77777777" w:rsidR="008E019D" w:rsidRPr="00E7651D" w:rsidRDefault="008E019D" w:rsidP="000E6985">
            <w:pPr>
              <w:tabs>
                <w:tab w:val="left" w:pos="2835"/>
              </w:tabs>
              <w:snapToGrid w:val="0"/>
              <w:ind w:firstLine="360"/>
              <w:contextualSpacing/>
              <w:jc w:val="both"/>
            </w:pPr>
          </w:p>
          <w:p w14:paraId="02085CEC" w14:textId="77777777" w:rsidR="008E019D" w:rsidRPr="00E7651D" w:rsidRDefault="008E019D" w:rsidP="000E6985">
            <w:pPr>
              <w:tabs>
                <w:tab w:val="left" w:pos="2835"/>
              </w:tabs>
              <w:snapToGrid w:val="0"/>
              <w:contextualSpacing/>
              <w:jc w:val="both"/>
            </w:pPr>
            <w:r w:rsidRPr="00E7651D">
              <w:t>________________ Ф.И.О.</w:t>
            </w:r>
          </w:p>
          <w:p w14:paraId="15E18B60" w14:textId="77777777" w:rsidR="008E019D" w:rsidRPr="00E7651D" w:rsidRDefault="008E019D" w:rsidP="000E6985">
            <w:pPr>
              <w:tabs>
                <w:tab w:val="left" w:pos="2835"/>
              </w:tabs>
              <w:snapToGrid w:val="0"/>
              <w:contextualSpacing/>
              <w:jc w:val="both"/>
            </w:pPr>
            <w:r w:rsidRPr="00E7651D">
              <w:t>м.п.</w:t>
            </w:r>
          </w:p>
        </w:tc>
        <w:tc>
          <w:tcPr>
            <w:tcW w:w="358" w:type="dxa"/>
            <w:shd w:val="clear" w:color="auto" w:fill="auto"/>
          </w:tcPr>
          <w:p w14:paraId="08AC99DA" w14:textId="77777777" w:rsidR="008E019D" w:rsidRPr="00E7651D" w:rsidRDefault="008E019D" w:rsidP="000E6985">
            <w:pPr>
              <w:tabs>
                <w:tab w:val="left" w:pos="2835"/>
              </w:tabs>
              <w:snapToGrid w:val="0"/>
              <w:ind w:firstLine="360"/>
              <w:contextualSpacing/>
              <w:jc w:val="both"/>
            </w:pPr>
          </w:p>
        </w:tc>
        <w:tc>
          <w:tcPr>
            <w:tcW w:w="3946" w:type="dxa"/>
            <w:shd w:val="clear" w:color="auto" w:fill="auto"/>
          </w:tcPr>
          <w:p w14:paraId="6096FE9C" w14:textId="77777777" w:rsidR="008E019D" w:rsidRPr="00E7651D" w:rsidRDefault="008E019D" w:rsidP="000E6985">
            <w:pPr>
              <w:tabs>
                <w:tab w:val="left" w:pos="2835"/>
              </w:tabs>
              <w:snapToGrid w:val="0"/>
              <w:ind w:firstLine="360"/>
              <w:contextualSpacing/>
            </w:pPr>
            <w:r w:rsidRPr="00E7651D">
              <w:t>Должность</w:t>
            </w:r>
          </w:p>
          <w:p w14:paraId="1BB28C47" w14:textId="77777777" w:rsidR="008E019D" w:rsidRPr="00E7651D" w:rsidRDefault="008E019D" w:rsidP="000E6985">
            <w:pPr>
              <w:tabs>
                <w:tab w:val="left" w:pos="2835"/>
              </w:tabs>
              <w:snapToGrid w:val="0"/>
              <w:ind w:firstLine="360"/>
              <w:contextualSpacing/>
              <w:jc w:val="right"/>
            </w:pPr>
          </w:p>
          <w:p w14:paraId="2BBC3EF6" w14:textId="77777777" w:rsidR="008E019D" w:rsidRPr="00E7651D" w:rsidRDefault="008E019D" w:rsidP="000E6985">
            <w:pPr>
              <w:tabs>
                <w:tab w:val="left" w:pos="2835"/>
              </w:tabs>
              <w:snapToGrid w:val="0"/>
              <w:ind w:firstLine="360"/>
              <w:contextualSpacing/>
              <w:jc w:val="both"/>
            </w:pPr>
            <w:r w:rsidRPr="00E7651D">
              <w:t>________________ Ф.И.О.</w:t>
            </w:r>
          </w:p>
          <w:p w14:paraId="6FC81B90" w14:textId="77777777" w:rsidR="008E019D" w:rsidRPr="00E7651D" w:rsidRDefault="008E019D" w:rsidP="000E6985">
            <w:pPr>
              <w:tabs>
                <w:tab w:val="left" w:pos="2835"/>
              </w:tabs>
              <w:snapToGrid w:val="0"/>
              <w:ind w:firstLine="360"/>
              <w:contextualSpacing/>
            </w:pPr>
            <w:r w:rsidRPr="00E7651D">
              <w:t>м.п.</w:t>
            </w:r>
          </w:p>
        </w:tc>
      </w:tr>
    </w:tbl>
    <w:p w14:paraId="394803A8" w14:textId="77777777" w:rsidR="008E019D" w:rsidRDefault="008E019D" w:rsidP="008E019D">
      <w:pPr>
        <w:keepNext/>
        <w:keepLines/>
        <w:jc w:val="right"/>
        <w:outlineLvl w:val="0"/>
        <w:rPr>
          <w:b/>
          <w:bCs/>
        </w:rPr>
      </w:pPr>
    </w:p>
    <w:p w14:paraId="1AC10A8B" w14:textId="77777777" w:rsidR="008E019D" w:rsidRDefault="008E019D" w:rsidP="008E019D">
      <w:pPr>
        <w:keepNext/>
        <w:keepLines/>
        <w:jc w:val="right"/>
        <w:outlineLvl w:val="0"/>
        <w:rPr>
          <w:b/>
          <w:bCs/>
        </w:rPr>
      </w:pPr>
    </w:p>
    <w:p w14:paraId="7ABE270C" w14:textId="77777777" w:rsidR="008E019D" w:rsidRDefault="008E019D" w:rsidP="008E019D">
      <w:pPr>
        <w:keepNext/>
        <w:keepLines/>
        <w:jc w:val="right"/>
        <w:outlineLvl w:val="0"/>
        <w:rPr>
          <w:b/>
          <w:bCs/>
        </w:rPr>
      </w:pPr>
    </w:p>
    <w:p w14:paraId="6BECEC2C" w14:textId="77777777" w:rsidR="008E019D" w:rsidRPr="00E7651D" w:rsidRDefault="008E019D" w:rsidP="008E019D">
      <w:pPr>
        <w:keepNext/>
        <w:keepLines/>
        <w:jc w:val="right"/>
        <w:outlineLvl w:val="0"/>
        <w:rPr>
          <w:bCs/>
        </w:rPr>
      </w:pPr>
      <w:r>
        <w:rPr>
          <w:b/>
          <w:bCs/>
        </w:rPr>
        <w:br w:type="page"/>
      </w:r>
      <w:r w:rsidRPr="00E7651D">
        <w:rPr>
          <w:b/>
          <w:bCs/>
        </w:rPr>
        <w:t>Приложение № 2</w:t>
      </w:r>
    </w:p>
    <w:p w14:paraId="7B2D34B7" w14:textId="77777777" w:rsidR="008E019D" w:rsidRPr="00E7651D" w:rsidRDefault="008E019D" w:rsidP="008E019D">
      <w:pPr>
        <w:snapToGrid w:val="0"/>
        <w:ind w:left="4536"/>
        <w:contextualSpacing/>
        <w:jc w:val="right"/>
        <w:rPr>
          <w:bCs/>
        </w:rPr>
      </w:pPr>
      <w:r w:rsidRPr="00E7651D">
        <w:t xml:space="preserve">к Договору </w:t>
      </w:r>
      <w:r w:rsidRPr="00E7651D">
        <w:rPr>
          <w:bCs/>
        </w:rPr>
        <w:t>купли-продажи недвижимого имущества с последующей арендой данного имущества (с обратной арендой)</w:t>
      </w:r>
    </w:p>
    <w:p w14:paraId="104C3D81" w14:textId="77777777" w:rsidR="008E019D" w:rsidRPr="00E7651D" w:rsidRDefault="008E019D" w:rsidP="008E019D">
      <w:pPr>
        <w:snapToGrid w:val="0"/>
        <w:contextualSpacing/>
        <w:jc w:val="right"/>
      </w:pPr>
      <w:r w:rsidRPr="00E7651D">
        <w:t>от_____ №_____</w:t>
      </w:r>
    </w:p>
    <w:p w14:paraId="57E03C6D" w14:textId="77777777" w:rsidR="008E019D" w:rsidRPr="00E7651D" w:rsidRDefault="008E019D" w:rsidP="008E019D">
      <w:pPr>
        <w:snapToGrid w:val="0"/>
        <w:contextualSpacing/>
        <w:jc w:val="right"/>
      </w:pPr>
    </w:p>
    <w:p w14:paraId="507B1523" w14:textId="77777777" w:rsidR="008E019D" w:rsidRPr="00E7651D" w:rsidRDefault="008E019D" w:rsidP="008E019D">
      <w:pPr>
        <w:snapToGrid w:val="0"/>
        <w:contextualSpacing/>
        <w:jc w:val="center"/>
        <w:rPr>
          <w:b/>
        </w:rPr>
      </w:pPr>
      <w:r w:rsidRPr="00E7651D">
        <w:rPr>
          <w:b/>
        </w:rPr>
        <w:t>План Объекта с указанием части Объекта, передаваемого в аренду</w:t>
      </w:r>
    </w:p>
    <w:p w14:paraId="1CE6BD01" w14:textId="77777777" w:rsidR="008E019D" w:rsidRPr="00E7651D" w:rsidRDefault="008E019D" w:rsidP="008E019D">
      <w:pPr>
        <w:snapToGrid w:val="0"/>
        <w:ind w:firstLine="426"/>
        <w:contextualSpacing/>
        <w:jc w:val="center"/>
        <w:rPr>
          <w:b/>
        </w:rPr>
      </w:pPr>
      <w:r w:rsidRPr="00E7651D">
        <w:rPr>
          <w:b/>
        </w:rPr>
        <w:t>(заштриховано и выделено _____ цветом)</w:t>
      </w:r>
    </w:p>
    <w:p w14:paraId="5AED884F" w14:textId="77777777" w:rsidR="008E019D" w:rsidRPr="00E7651D" w:rsidRDefault="008E019D" w:rsidP="008E019D">
      <w:pPr>
        <w:snapToGrid w:val="0"/>
        <w:contextualSpacing/>
        <w:jc w:val="center"/>
      </w:pPr>
    </w:p>
    <w:p w14:paraId="65931A56" w14:textId="77777777" w:rsidR="008E019D" w:rsidRPr="00E7651D" w:rsidRDefault="008E019D" w:rsidP="008E019D">
      <w:pPr>
        <w:snapToGrid w:val="0"/>
        <w:contextualSpacing/>
        <w:jc w:val="center"/>
      </w:pPr>
    </w:p>
    <w:p w14:paraId="576634B3" w14:textId="77777777" w:rsidR="008E019D" w:rsidRPr="00E7651D" w:rsidRDefault="008E019D" w:rsidP="008E019D">
      <w:pPr>
        <w:snapToGrid w:val="0"/>
        <w:contextualSpacing/>
        <w:jc w:val="center"/>
      </w:pPr>
    </w:p>
    <w:tbl>
      <w:tblPr>
        <w:tblW w:w="0" w:type="auto"/>
        <w:tblLook w:val="00A0" w:firstRow="1" w:lastRow="0" w:firstColumn="1" w:lastColumn="0" w:noHBand="0" w:noVBand="0"/>
      </w:tblPr>
      <w:tblGrid>
        <w:gridCol w:w="4788"/>
        <w:gridCol w:w="360"/>
        <w:gridCol w:w="3960"/>
      </w:tblGrid>
      <w:tr w:rsidR="008E019D" w:rsidRPr="00E7651D" w14:paraId="6DF14A84" w14:textId="77777777" w:rsidTr="000E6985">
        <w:tc>
          <w:tcPr>
            <w:tcW w:w="4788" w:type="dxa"/>
            <w:shd w:val="clear" w:color="auto" w:fill="auto"/>
          </w:tcPr>
          <w:p w14:paraId="0700A09B" w14:textId="77777777" w:rsidR="008E019D" w:rsidRPr="00E7651D" w:rsidRDefault="008E019D" w:rsidP="000E6985">
            <w:pPr>
              <w:tabs>
                <w:tab w:val="left" w:pos="2835"/>
              </w:tabs>
              <w:snapToGrid w:val="0"/>
              <w:contextualSpacing/>
              <w:jc w:val="both"/>
              <w:rPr>
                <w:b/>
              </w:rPr>
            </w:pPr>
            <w:r w:rsidRPr="00E7651D">
              <w:rPr>
                <w:b/>
              </w:rPr>
              <w:t>От Покупателя:</w:t>
            </w:r>
          </w:p>
        </w:tc>
        <w:tc>
          <w:tcPr>
            <w:tcW w:w="360" w:type="dxa"/>
            <w:shd w:val="clear" w:color="auto" w:fill="auto"/>
          </w:tcPr>
          <w:p w14:paraId="3E1E0B2A" w14:textId="77777777" w:rsidR="008E019D" w:rsidRPr="00E7651D" w:rsidRDefault="008E019D" w:rsidP="000E6985">
            <w:pPr>
              <w:tabs>
                <w:tab w:val="left" w:pos="2835"/>
              </w:tabs>
              <w:snapToGrid w:val="0"/>
              <w:ind w:firstLine="360"/>
              <w:contextualSpacing/>
              <w:jc w:val="both"/>
            </w:pPr>
          </w:p>
        </w:tc>
        <w:tc>
          <w:tcPr>
            <w:tcW w:w="3960" w:type="dxa"/>
            <w:shd w:val="clear" w:color="auto" w:fill="auto"/>
          </w:tcPr>
          <w:p w14:paraId="219F0E38" w14:textId="77777777" w:rsidR="008E019D" w:rsidRPr="00E7651D" w:rsidRDefault="008E019D" w:rsidP="000E6985">
            <w:pPr>
              <w:tabs>
                <w:tab w:val="left" w:pos="2835"/>
              </w:tabs>
              <w:snapToGrid w:val="0"/>
              <w:ind w:firstLine="360"/>
              <w:contextualSpacing/>
              <w:rPr>
                <w:b/>
              </w:rPr>
            </w:pPr>
            <w:r w:rsidRPr="00E7651D">
              <w:rPr>
                <w:b/>
              </w:rPr>
              <w:t>От Продавца:</w:t>
            </w:r>
          </w:p>
        </w:tc>
      </w:tr>
      <w:tr w:rsidR="008E019D" w:rsidRPr="00E7651D" w14:paraId="325B965D" w14:textId="77777777" w:rsidTr="000E6985">
        <w:tc>
          <w:tcPr>
            <w:tcW w:w="4788" w:type="dxa"/>
            <w:shd w:val="clear" w:color="auto" w:fill="auto"/>
          </w:tcPr>
          <w:p w14:paraId="5CC4916D" w14:textId="77777777" w:rsidR="008E019D" w:rsidRPr="00E7651D" w:rsidRDefault="008E019D" w:rsidP="000E6985">
            <w:pPr>
              <w:tabs>
                <w:tab w:val="left" w:pos="2835"/>
              </w:tabs>
              <w:snapToGrid w:val="0"/>
              <w:contextualSpacing/>
            </w:pPr>
            <w:r w:rsidRPr="00E7651D">
              <w:t>Должность</w:t>
            </w:r>
          </w:p>
          <w:p w14:paraId="7C0BFCF4" w14:textId="77777777" w:rsidR="008E019D" w:rsidRPr="00E7651D" w:rsidRDefault="008E019D" w:rsidP="000E6985">
            <w:pPr>
              <w:tabs>
                <w:tab w:val="left" w:pos="2835"/>
              </w:tabs>
              <w:snapToGrid w:val="0"/>
              <w:ind w:firstLine="360"/>
              <w:contextualSpacing/>
            </w:pPr>
          </w:p>
          <w:p w14:paraId="72F40E3B" w14:textId="77777777" w:rsidR="008E019D" w:rsidRPr="00E7651D" w:rsidRDefault="008E019D" w:rsidP="000E6985">
            <w:pPr>
              <w:tabs>
                <w:tab w:val="left" w:pos="2835"/>
              </w:tabs>
              <w:snapToGrid w:val="0"/>
              <w:ind w:firstLine="360"/>
              <w:contextualSpacing/>
              <w:jc w:val="both"/>
            </w:pPr>
          </w:p>
          <w:p w14:paraId="17D2D55D" w14:textId="77777777" w:rsidR="008E019D" w:rsidRPr="00E7651D" w:rsidRDefault="008E019D" w:rsidP="000E6985">
            <w:pPr>
              <w:tabs>
                <w:tab w:val="left" w:pos="2835"/>
              </w:tabs>
              <w:snapToGrid w:val="0"/>
              <w:contextualSpacing/>
              <w:jc w:val="both"/>
            </w:pPr>
            <w:r w:rsidRPr="00E7651D">
              <w:t>________________ Ф.И.О.</w:t>
            </w:r>
          </w:p>
          <w:p w14:paraId="0E5001DE" w14:textId="77777777" w:rsidR="008E019D" w:rsidRPr="00E7651D" w:rsidRDefault="008E019D" w:rsidP="000E6985">
            <w:pPr>
              <w:tabs>
                <w:tab w:val="left" w:pos="2835"/>
              </w:tabs>
              <w:snapToGrid w:val="0"/>
              <w:contextualSpacing/>
              <w:jc w:val="both"/>
            </w:pPr>
            <w:r w:rsidRPr="00E7651D">
              <w:t>м.п.</w:t>
            </w:r>
          </w:p>
        </w:tc>
        <w:tc>
          <w:tcPr>
            <w:tcW w:w="360" w:type="dxa"/>
            <w:shd w:val="clear" w:color="auto" w:fill="auto"/>
          </w:tcPr>
          <w:p w14:paraId="2E645427" w14:textId="77777777" w:rsidR="008E019D" w:rsidRPr="00E7651D" w:rsidRDefault="008E019D" w:rsidP="000E6985">
            <w:pPr>
              <w:tabs>
                <w:tab w:val="left" w:pos="2835"/>
              </w:tabs>
              <w:snapToGrid w:val="0"/>
              <w:ind w:firstLine="360"/>
              <w:contextualSpacing/>
              <w:jc w:val="both"/>
            </w:pPr>
          </w:p>
        </w:tc>
        <w:tc>
          <w:tcPr>
            <w:tcW w:w="3960" w:type="dxa"/>
            <w:shd w:val="clear" w:color="auto" w:fill="auto"/>
          </w:tcPr>
          <w:p w14:paraId="59FD1FFA" w14:textId="77777777" w:rsidR="008E019D" w:rsidRPr="00E7651D" w:rsidRDefault="008E019D" w:rsidP="000E6985">
            <w:pPr>
              <w:tabs>
                <w:tab w:val="left" w:pos="2835"/>
              </w:tabs>
              <w:snapToGrid w:val="0"/>
              <w:ind w:firstLine="360"/>
              <w:contextualSpacing/>
            </w:pPr>
            <w:r w:rsidRPr="00E7651D">
              <w:t>Должность</w:t>
            </w:r>
          </w:p>
          <w:p w14:paraId="5EC0A26B" w14:textId="77777777" w:rsidR="008E019D" w:rsidRPr="00E7651D" w:rsidRDefault="008E019D" w:rsidP="000E6985">
            <w:pPr>
              <w:tabs>
                <w:tab w:val="left" w:pos="2835"/>
              </w:tabs>
              <w:snapToGrid w:val="0"/>
              <w:ind w:firstLine="360"/>
              <w:contextualSpacing/>
              <w:jc w:val="right"/>
            </w:pPr>
          </w:p>
          <w:p w14:paraId="1F23D297" w14:textId="77777777" w:rsidR="008E019D" w:rsidRPr="00E7651D" w:rsidRDefault="008E019D" w:rsidP="000E6985">
            <w:pPr>
              <w:tabs>
                <w:tab w:val="left" w:pos="2835"/>
              </w:tabs>
              <w:snapToGrid w:val="0"/>
              <w:ind w:firstLine="360"/>
              <w:contextualSpacing/>
              <w:jc w:val="right"/>
            </w:pPr>
          </w:p>
          <w:p w14:paraId="3C52BE07" w14:textId="77777777" w:rsidR="008E019D" w:rsidRPr="00E7651D" w:rsidRDefault="008E019D" w:rsidP="000E6985">
            <w:pPr>
              <w:tabs>
                <w:tab w:val="left" w:pos="2835"/>
              </w:tabs>
              <w:snapToGrid w:val="0"/>
              <w:ind w:firstLine="360"/>
              <w:contextualSpacing/>
              <w:jc w:val="both"/>
            </w:pPr>
            <w:r w:rsidRPr="00E7651D">
              <w:t>________________ Ф.И.О.</w:t>
            </w:r>
          </w:p>
          <w:p w14:paraId="4D50DDD8" w14:textId="77777777" w:rsidR="008E019D" w:rsidRPr="00E7651D" w:rsidRDefault="008E019D" w:rsidP="000E6985">
            <w:pPr>
              <w:tabs>
                <w:tab w:val="left" w:pos="2835"/>
              </w:tabs>
              <w:snapToGrid w:val="0"/>
              <w:ind w:firstLine="360"/>
              <w:contextualSpacing/>
            </w:pPr>
            <w:r w:rsidRPr="00E7651D">
              <w:t>м.п.</w:t>
            </w:r>
          </w:p>
        </w:tc>
      </w:tr>
    </w:tbl>
    <w:p w14:paraId="7EA44107" w14:textId="77777777" w:rsidR="008E019D" w:rsidRPr="00E7651D" w:rsidRDefault="008E019D" w:rsidP="008E019D">
      <w:pPr>
        <w:snapToGrid w:val="0"/>
        <w:contextualSpacing/>
        <w:jc w:val="center"/>
      </w:pPr>
    </w:p>
    <w:p w14:paraId="7E5FA22D" w14:textId="77777777" w:rsidR="008E019D" w:rsidRPr="00E7651D" w:rsidRDefault="008E019D" w:rsidP="008E019D">
      <w:pPr>
        <w:keepNext/>
        <w:keepLines/>
        <w:jc w:val="right"/>
        <w:outlineLvl w:val="0"/>
        <w:rPr>
          <w:bCs/>
          <w:color w:val="365F91"/>
        </w:rPr>
      </w:pPr>
      <w:r w:rsidRPr="00E7651D">
        <w:rPr>
          <w:b/>
          <w:bCs/>
          <w:color w:val="365F91"/>
        </w:rPr>
        <w:br w:type="page"/>
      </w:r>
      <w:r w:rsidRPr="00E7651D">
        <w:rPr>
          <w:b/>
          <w:bCs/>
        </w:rPr>
        <w:t>Приложение № 3</w:t>
      </w:r>
    </w:p>
    <w:p w14:paraId="35DD8345" w14:textId="77777777" w:rsidR="008E019D" w:rsidRPr="00E7651D" w:rsidRDefault="008E019D" w:rsidP="008E019D">
      <w:pPr>
        <w:snapToGrid w:val="0"/>
        <w:ind w:left="4536"/>
        <w:contextualSpacing/>
        <w:jc w:val="right"/>
        <w:rPr>
          <w:bCs/>
        </w:rPr>
      </w:pPr>
      <w:r w:rsidRPr="00E7651D">
        <w:t xml:space="preserve">к Договору </w:t>
      </w:r>
      <w:r w:rsidRPr="00E7651D">
        <w:rPr>
          <w:bCs/>
        </w:rPr>
        <w:t>купли-продажи недвижимого имущества</w:t>
      </w:r>
      <w:r w:rsidRPr="00E7651D">
        <w:t xml:space="preserve"> с последующей арендой данного имущества (с обратной арендой)</w:t>
      </w:r>
    </w:p>
    <w:p w14:paraId="0E01CFB4" w14:textId="77777777" w:rsidR="008E019D" w:rsidRPr="00E7651D" w:rsidRDefault="008E019D" w:rsidP="008E019D">
      <w:pPr>
        <w:snapToGrid w:val="0"/>
        <w:contextualSpacing/>
        <w:jc w:val="right"/>
      </w:pPr>
      <w:r w:rsidRPr="00E7651D">
        <w:t>от_____ №_____</w:t>
      </w:r>
    </w:p>
    <w:p w14:paraId="7689D380" w14:textId="77777777" w:rsidR="008E019D" w:rsidRPr="00E7651D" w:rsidRDefault="008E019D" w:rsidP="008E019D">
      <w:pPr>
        <w:ind w:left="360"/>
        <w:rPr>
          <w:b/>
        </w:rPr>
      </w:pPr>
    </w:p>
    <w:p w14:paraId="2083CEA9" w14:textId="77777777" w:rsidR="008E019D" w:rsidRPr="00E7651D" w:rsidRDefault="008E019D" w:rsidP="008E019D">
      <w:pPr>
        <w:widowControl w:val="0"/>
        <w:jc w:val="center"/>
        <w:rPr>
          <w:b/>
        </w:rPr>
      </w:pPr>
      <w:r w:rsidRPr="00E7651D">
        <w:rPr>
          <w:b/>
        </w:rPr>
        <w:t xml:space="preserve">Антикоррупционная оговорка </w:t>
      </w:r>
    </w:p>
    <w:p w14:paraId="7B9BF84A" w14:textId="77777777" w:rsidR="008E019D" w:rsidRPr="00E7651D" w:rsidRDefault="008E019D" w:rsidP="008E019D">
      <w:pPr>
        <w:contextualSpacing/>
        <w:jc w:val="both"/>
      </w:pPr>
    </w:p>
    <w:p w14:paraId="2991395A" w14:textId="77777777" w:rsidR="008E019D" w:rsidRPr="00E7651D" w:rsidRDefault="008E019D" w:rsidP="008E019D">
      <w:pPr>
        <w:ind w:firstLine="709"/>
        <w:contextualSpacing/>
        <w:jc w:val="both"/>
        <w:rPr>
          <w:iCs/>
        </w:rPr>
      </w:pPr>
      <w:r w:rsidRPr="00E7651D">
        <w:rPr>
          <w:iCs/>
        </w:rPr>
        <w:t>1.1. При заключении, исполнении, изменении и расторжении Договора Стороны принимают на себя следующие обязательства:</w:t>
      </w:r>
    </w:p>
    <w:p w14:paraId="4351FEF2" w14:textId="77777777" w:rsidR="008E019D" w:rsidRPr="00E7651D" w:rsidRDefault="008E019D" w:rsidP="008E019D">
      <w:pPr>
        <w:ind w:firstLine="709"/>
        <w:contextualSpacing/>
        <w:jc w:val="both"/>
        <w:rPr>
          <w:iCs/>
        </w:rPr>
      </w:pPr>
      <w:r w:rsidRPr="00E7651D">
        <w:rPr>
          <w:iCs/>
        </w:rPr>
        <w:t>1.1.1.</w:t>
      </w:r>
      <w:r w:rsidRPr="00E7651D">
        <w:rPr>
          <w:iCs/>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3BAE6E2B" w14:textId="77777777" w:rsidR="008E019D" w:rsidRPr="00E7651D" w:rsidRDefault="008E019D" w:rsidP="008E019D">
      <w:pPr>
        <w:ind w:firstLine="709"/>
        <w:contextualSpacing/>
        <w:jc w:val="both"/>
        <w:rPr>
          <w:iCs/>
        </w:rPr>
      </w:pPr>
      <w:r w:rsidRPr="00E7651D">
        <w:rPr>
          <w:iCs/>
        </w:rPr>
        <w:t>1.1.2.</w:t>
      </w:r>
      <w:r w:rsidRPr="00E7651D">
        <w:rPr>
          <w:iCs/>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2DC542CF" w14:textId="77777777" w:rsidR="008E019D" w:rsidRPr="00E7651D" w:rsidRDefault="008E019D" w:rsidP="008E019D">
      <w:pPr>
        <w:ind w:firstLine="709"/>
        <w:contextualSpacing/>
        <w:jc w:val="both"/>
        <w:rPr>
          <w:iCs/>
        </w:rPr>
      </w:pPr>
      <w:r w:rsidRPr="00E7651D">
        <w:rPr>
          <w:iCs/>
        </w:rPr>
        <w:t>1.1.3.</w:t>
      </w:r>
      <w:r w:rsidRPr="00E7651D">
        <w:rPr>
          <w:iCs/>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3A0DB37" w14:textId="77777777" w:rsidR="008E019D" w:rsidRPr="00E7651D" w:rsidRDefault="008E019D" w:rsidP="008E019D">
      <w:pPr>
        <w:ind w:firstLine="709"/>
        <w:contextualSpacing/>
        <w:jc w:val="both"/>
        <w:rPr>
          <w:iCs/>
        </w:rPr>
      </w:pPr>
      <w:r w:rsidRPr="00E7651D">
        <w:rPr>
          <w:iCs/>
        </w:rPr>
        <w:t>1.2. Положения пункта 1.</w:t>
      </w:r>
      <w:r w:rsidRPr="00E7651D">
        <w:rPr>
          <w:iCs/>
          <w:color w:val="000000"/>
        </w:rPr>
        <w:t xml:space="preserve">1 настоящего Приложения распространяются </w:t>
      </w:r>
      <w:r w:rsidRPr="00E7651D">
        <w:rPr>
          <w:iCs/>
        </w:rPr>
        <w:t>на отношения, возникшие до его заключения, но связанные с заключением Договора.</w:t>
      </w:r>
    </w:p>
    <w:p w14:paraId="4D06828E" w14:textId="77777777" w:rsidR="008E019D" w:rsidRPr="00E7651D" w:rsidRDefault="008E019D" w:rsidP="008E019D">
      <w:pPr>
        <w:ind w:firstLine="709"/>
        <w:contextualSpacing/>
        <w:jc w:val="both"/>
        <w:rPr>
          <w:iCs/>
        </w:rPr>
      </w:pPr>
      <w:r w:rsidRPr="00E7651D">
        <w:rPr>
          <w:iCs/>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E7651D">
        <w:rPr>
          <w:iCs/>
          <w:color w:val="000000"/>
        </w:rPr>
        <w:t>настоящего Приложения</w:t>
      </w:r>
      <w:r w:rsidRPr="00E7651D">
        <w:rPr>
          <w:i/>
          <w:iCs/>
          <w:color w:val="000000"/>
        </w:rPr>
        <w:t xml:space="preserve"> </w:t>
      </w:r>
      <w:r w:rsidRPr="00E7651D">
        <w:rPr>
          <w:iCs/>
        </w:rPr>
        <w:t>(далее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14:paraId="0DCB568F" w14:textId="77777777" w:rsidR="008E019D" w:rsidRPr="00E7651D" w:rsidRDefault="008E019D" w:rsidP="008E019D">
      <w:pPr>
        <w:ind w:firstLine="709"/>
        <w:contextualSpacing/>
        <w:jc w:val="both"/>
        <w:rPr>
          <w:iCs/>
        </w:rPr>
      </w:pPr>
      <w:r w:rsidRPr="00E7651D">
        <w:rPr>
          <w:iCs/>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CC45EAD" w14:textId="77777777" w:rsidR="008E019D" w:rsidRPr="00E7651D" w:rsidRDefault="008E019D" w:rsidP="008E019D">
      <w:pPr>
        <w:ind w:firstLine="709"/>
        <w:contextualSpacing/>
        <w:jc w:val="both"/>
        <w:rPr>
          <w:iCs/>
        </w:rPr>
      </w:pPr>
      <w:r w:rsidRPr="00E7651D">
        <w:rPr>
          <w:iCs/>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E7651D" w:rsidDel="002A25C9">
        <w:rPr>
          <w:iCs/>
        </w:rPr>
        <w:t xml:space="preserve"> </w:t>
      </w:r>
      <w:r w:rsidRPr="00E7651D">
        <w:rPr>
          <w:iCs/>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2470EB91" w14:textId="77777777" w:rsidR="008E019D" w:rsidRPr="00E7651D" w:rsidRDefault="008E019D" w:rsidP="008E019D">
      <w:pPr>
        <w:ind w:firstLine="709"/>
        <w:contextualSpacing/>
        <w:jc w:val="both"/>
        <w:rPr>
          <w:iCs/>
        </w:rPr>
      </w:pPr>
      <w:r w:rsidRPr="00E7651D">
        <w:rPr>
          <w:iCs/>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1B09CF8D" w14:textId="77777777" w:rsidR="008E019D" w:rsidRPr="00E7651D" w:rsidRDefault="008E019D" w:rsidP="008E019D">
      <w:pPr>
        <w:autoSpaceDE w:val="0"/>
        <w:autoSpaceDN w:val="0"/>
      </w:pPr>
    </w:p>
    <w:p w14:paraId="626C1EB3" w14:textId="77777777" w:rsidR="008E019D" w:rsidRPr="00E7651D" w:rsidRDefault="008E019D" w:rsidP="008E019D">
      <w:pPr>
        <w:autoSpaceDE w:val="0"/>
        <w:autoSpaceDN w:val="0"/>
        <w:jc w:val="both"/>
        <w:rPr>
          <w:iCs/>
        </w:rPr>
      </w:pPr>
    </w:p>
    <w:p w14:paraId="68E2A7FE" w14:textId="77777777" w:rsidR="008E019D" w:rsidRPr="00E7651D" w:rsidRDefault="008E019D" w:rsidP="008E019D">
      <w:pPr>
        <w:jc w:val="center"/>
        <w:rPr>
          <w:b/>
          <w:bCs/>
          <w:iCs/>
        </w:rPr>
      </w:pPr>
      <w:r w:rsidRPr="00E7651D">
        <w:rPr>
          <w:b/>
          <w:bCs/>
          <w:iCs/>
        </w:rPr>
        <w:t>Подписи Сторон</w:t>
      </w:r>
    </w:p>
    <w:p w14:paraId="5A53BBD9" w14:textId="77777777" w:rsidR="008E019D" w:rsidRPr="00E7651D" w:rsidRDefault="008E019D" w:rsidP="008E019D">
      <w:pPr>
        <w:contextualSpacing/>
        <w:jc w:val="both"/>
      </w:pPr>
    </w:p>
    <w:tbl>
      <w:tblPr>
        <w:tblW w:w="0" w:type="auto"/>
        <w:tblLook w:val="00A0" w:firstRow="1" w:lastRow="0" w:firstColumn="1" w:lastColumn="0" w:noHBand="0" w:noVBand="0"/>
      </w:tblPr>
      <w:tblGrid>
        <w:gridCol w:w="4788"/>
        <w:gridCol w:w="360"/>
        <w:gridCol w:w="3960"/>
      </w:tblGrid>
      <w:tr w:rsidR="008E019D" w:rsidRPr="00E7651D" w14:paraId="4C82A838" w14:textId="77777777" w:rsidTr="000E6985">
        <w:tc>
          <w:tcPr>
            <w:tcW w:w="4788" w:type="dxa"/>
            <w:shd w:val="clear" w:color="auto" w:fill="auto"/>
          </w:tcPr>
          <w:p w14:paraId="595A6858" w14:textId="77777777" w:rsidR="008E019D" w:rsidRPr="00E7651D" w:rsidRDefault="008E019D" w:rsidP="000E6985">
            <w:pPr>
              <w:widowControl w:val="0"/>
              <w:tabs>
                <w:tab w:val="left" w:pos="2835"/>
              </w:tabs>
              <w:snapToGrid w:val="0"/>
              <w:contextualSpacing/>
              <w:jc w:val="both"/>
              <w:rPr>
                <w:b/>
              </w:rPr>
            </w:pPr>
            <w:r w:rsidRPr="00E7651D">
              <w:rPr>
                <w:b/>
              </w:rPr>
              <w:t>От Покупателя:</w:t>
            </w:r>
          </w:p>
        </w:tc>
        <w:tc>
          <w:tcPr>
            <w:tcW w:w="360" w:type="dxa"/>
            <w:shd w:val="clear" w:color="auto" w:fill="auto"/>
          </w:tcPr>
          <w:p w14:paraId="7C61E31D" w14:textId="77777777" w:rsidR="008E019D" w:rsidRPr="00E7651D" w:rsidRDefault="008E019D" w:rsidP="000E6985">
            <w:pPr>
              <w:widowControl w:val="0"/>
              <w:tabs>
                <w:tab w:val="left" w:pos="2835"/>
              </w:tabs>
              <w:snapToGrid w:val="0"/>
              <w:ind w:firstLine="360"/>
              <w:contextualSpacing/>
              <w:jc w:val="both"/>
            </w:pPr>
          </w:p>
        </w:tc>
        <w:tc>
          <w:tcPr>
            <w:tcW w:w="3960" w:type="dxa"/>
            <w:shd w:val="clear" w:color="auto" w:fill="auto"/>
          </w:tcPr>
          <w:p w14:paraId="5252C5FF" w14:textId="77777777" w:rsidR="008E019D" w:rsidRPr="00E7651D" w:rsidRDefault="008E019D" w:rsidP="000E6985">
            <w:pPr>
              <w:widowControl w:val="0"/>
              <w:tabs>
                <w:tab w:val="left" w:pos="2835"/>
              </w:tabs>
              <w:snapToGrid w:val="0"/>
              <w:ind w:firstLine="360"/>
              <w:contextualSpacing/>
              <w:rPr>
                <w:b/>
              </w:rPr>
            </w:pPr>
            <w:r w:rsidRPr="00E7651D">
              <w:rPr>
                <w:b/>
              </w:rPr>
              <w:t>От Продавца:</w:t>
            </w:r>
          </w:p>
        </w:tc>
      </w:tr>
      <w:tr w:rsidR="008E019D" w:rsidRPr="00E7651D" w14:paraId="1C665B81" w14:textId="77777777" w:rsidTr="000E6985">
        <w:tc>
          <w:tcPr>
            <w:tcW w:w="4788" w:type="dxa"/>
            <w:shd w:val="clear" w:color="auto" w:fill="auto"/>
          </w:tcPr>
          <w:p w14:paraId="4B7C4B5A" w14:textId="77777777" w:rsidR="008E019D" w:rsidRPr="00E7651D" w:rsidRDefault="008E019D" w:rsidP="000E6985">
            <w:pPr>
              <w:widowControl w:val="0"/>
              <w:tabs>
                <w:tab w:val="left" w:pos="2835"/>
              </w:tabs>
              <w:snapToGrid w:val="0"/>
              <w:contextualSpacing/>
            </w:pPr>
            <w:r w:rsidRPr="00E7651D">
              <w:t>Должность</w:t>
            </w:r>
          </w:p>
          <w:p w14:paraId="7A63A1D2" w14:textId="77777777" w:rsidR="008E019D" w:rsidRPr="00E7651D" w:rsidRDefault="008E019D" w:rsidP="000E6985">
            <w:pPr>
              <w:widowControl w:val="0"/>
              <w:tabs>
                <w:tab w:val="left" w:pos="2835"/>
              </w:tabs>
              <w:snapToGrid w:val="0"/>
              <w:ind w:firstLine="360"/>
              <w:contextualSpacing/>
            </w:pPr>
          </w:p>
          <w:p w14:paraId="5B43E53B" w14:textId="77777777" w:rsidR="008E019D" w:rsidRPr="00E7651D" w:rsidRDefault="008E019D" w:rsidP="000E6985">
            <w:pPr>
              <w:widowControl w:val="0"/>
              <w:tabs>
                <w:tab w:val="left" w:pos="2835"/>
              </w:tabs>
              <w:snapToGrid w:val="0"/>
              <w:ind w:firstLine="360"/>
              <w:contextualSpacing/>
              <w:jc w:val="both"/>
            </w:pPr>
          </w:p>
          <w:p w14:paraId="56BDF0A8" w14:textId="77777777" w:rsidR="008E019D" w:rsidRPr="00E7651D" w:rsidRDefault="008E019D" w:rsidP="000E6985">
            <w:pPr>
              <w:widowControl w:val="0"/>
              <w:tabs>
                <w:tab w:val="left" w:pos="2835"/>
              </w:tabs>
              <w:snapToGrid w:val="0"/>
              <w:contextualSpacing/>
              <w:jc w:val="both"/>
            </w:pPr>
            <w:r w:rsidRPr="00E7651D">
              <w:t>________________ Ф.И.О.</w:t>
            </w:r>
          </w:p>
          <w:p w14:paraId="4FC65045" w14:textId="77777777" w:rsidR="008E019D" w:rsidRPr="00E7651D" w:rsidRDefault="008E019D" w:rsidP="000E6985">
            <w:pPr>
              <w:widowControl w:val="0"/>
              <w:tabs>
                <w:tab w:val="left" w:pos="2835"/>
              </w:tabs>
              <w:snapToGrid w:val="0"/>
              <w:contextualSpacing/>
              <w:jc w:val="both"/>
            </w:pPr>
            <w:r w:rsidRPr="00E7651D">
              <w:t>м.п.</w:t>
            </w:r>
          </w:p>
        </w:tc>
        <w:tc>
          <w:tcPr>
            <w:tcW w:w="360" w:type="dxa"/>
            <w:shd w:val="clear" w:color="auto" w:fill="auto"/>
          </w:tcPr>
          <w:p w14:paraId="06024ED9" w14:textId="77777777" w:rsidR="008E019D" w:rsidRPr="00E7651D" w:rsidRDefault="008E019D" w:rsidP="000E6985">
            <w:pPr>
              <w:widowControl w:val="0"/>
              <w:tabs>
                <w:tab w:val="left" w:pos="2835"/>
              </w:tabs>
              <w:snapToGrid w:val="0"/>
              <w:ind w:firstLine="360"/>
              <w:contextualSpacing/>
              <w:jc w:val="both"/>
            </w:pPr>
          </w:p>
        </w:tc>
        <w:tc>
          <w:tcPr>
            <w:tcW w:w="3960" w:type="dxa"/>
            <w:shd w:val="clear" w:color="auto" w:fill="auto"/>
          </w:tcPr>
          <w:p w14:paraId="21977DE7" w14:textId="77777777" w:rsidR="008E019D" w:rsidRPr="00E7651D" w:rsidRDefault="008E019D" w:rsidP="000E6985">
            <w:pPr>
              <w:widowControl w:val="0"/>
              <w:tabs>
                <w:tab w:val="left" w:pos="2835"/>
              </w:tabs>
              <w:snapToGrid w:val="0"/>
              <w:ind w:firstLine="360"/>
              <w:contextualSpacing/>
            </w:pPr>
            <w:r w:rsidRPr="00E7651D">
              <w:t>Должность</w:t>
            </w:r>
          </w:p>
          <w:p w14:paraId="4BC5BAB1" w14:textId="77777777" w:rsidR="008E019D" w:rsidRPr="00E7651D" w:rsidRDefault="008E019D" w:rsidP="000E6985">
            <w:pPr>
              <w:widowControl w:val="0"/>
              <w:tabs>
                <w:tab w:val="left" w:pos="2835"/>
              </w:tabs>
              <w:snapToGrid w:val="0"/>
              <w:ind w:firstLine="360"/>
              <w:contextualSpacing/>
              <w:jc w:val="right"/>
            </w:pPr>
          </w:p>
          <w:p w14:paraId="7B9805D8" w14:textId="77777777" w:rsidR="008E019D" w:rsidRPr="00E7651D" w:rsidRDefault="008E019D" w:rsidP="000E6985">
            <w:pPr>
              <w:widowControl w:val="0"/>
              <w:tabs>
                <w:tab w:val="left" w:pos="2835"/>
              </w:tabs>
              <w:snapToGrid w:val="0"/>
              <w:ind w:firstLine="360"/>
              <w:contextualSpacing/>
              <w:jc w:val="right"/>
            </w:pPr>
          </w:p>
          <w:p w14:paraId="12251EBE" w14:textId="77777777" w:rsidR="008E019D" w:rsidRPr="00E7651D" w:rsidRDefault="008E019D" w:rsidP="000E6985">
            <w:pPr>
              <w:widowControl w:val="0"/>
              <w:tabs>
                <w:tab w:val="left" w:pos="2835"/>
              </w:tabs>
              <w:snapToGrid w:val="0"/>
              <w:ind w:firstLine="360"/>
              <w:contextualSpacing/>
              <w:jc w:val="both"/>
            </w:pPr>
            <w:r w:rsidRPr="00E7651D">
              <w:t>________________ Ф.И.О.</w:t>
            </w:r>
          </w:p>
          <w:p w14:paraId="35190876" w14:textId="77777777" w:rsidR="008E019D" w:rsidRPr="00E7651D" w:rsidRDefault="008E019D" w:rsidP="000E6985">
            <w:pPr>
              <w:widowControl w:val="0"/>
              <w:tabs>
                <w:tab w:val="left" w:pos="2835"/>
              </w:tabs>
              <w:snapToGrid w:val="0"/>
              <w:ind w:firstLine="360"/>
              <w:contextualSpacing/>
            </w:pPr>
            <w:r w:rsidRPr="00E7651D">
              <w:t>м.п.</w:t>
            </w:r>
          </w:p>
        </w:tc>
      </w:tr>
    </w:tbl>
    <w:p w14:paraId="1DD12607" w14:textId="77777777" w:rsidR="005B57BD" w:rsidRPr="0059412B" w:rsidRDefault="005B57BD" w:rsidP="0059412B">
      <w:pPr>
        <w:rPr>
          <w:b/>
          <w:bCs/>
        </w:rPr>
      </w:pPr>
    </w:p>
    <w:p w14:paraId="7BAC9CED" w14:textId="77777777" w:rsidR="002D4425" w:rsidRDefault="002D4425" w:rsidP="00A46010">
      <w:pPr>
        <w:ind w:left="2124" w:right="-57" w:firstLine="708"/>
        <w:jc w:val="center"/>
      </w:pPr>
    </w:p>
    <w:p w14:paraId="280D2DC1" w14:textId="77777777" w:rsidR="007F5D86" w:rsidRDefault="007F5D86" w:rsidP="00A46010">
      <w:pPr>
        <w:ind w:left="2124" w:right="-57" w:firstLine="708"/>
        <w:jc w:val="center"/>
        <w:rPr>
          <w:b/>
        </w:rPr>
      </w:pPr>
    </w:p>
    <w:p w14:paraId="1CA1101E" w14:textId="77777777" w:rsidR="00411838" w:rsidRDefault="00411838" w:rsidP="00A46010">
      <w:pPr>
        <w:ind w:left="2124" w:right="-57" w:firstLine="708"/>
        <w:jc w:val="center"/>
        <w:rPr>
          <w:b/>
        </w:rPr>
      </w:pPr>
    </w:p>
    <w:p w14:paraId="69F421EB" w14:textId="77777777" w:rsidR="00411838" w:rsidRDefault="00411838" w:rsidP="00A46010">
      <w:pPr>
        <w:ind w:left="2124" w:right="-57" w:firstLine="708"/>
        <w:jc w:val="center"/>
        <w:rPr>
          <w:b/>
        </w:rPr>
      </w:pPr>
    </w:p>
    <w:p w14:paraId="55C6181A" w14:textId="77777777" w:rsidR="00411838" w:rsidRDefault="00411838" w:rsidP="00A46010">
      <w:pPr>
        <w:ind w:left="2124" w:right="-57" w:firstLine="708"/>
        <w:jc w:val="center"/>
        <w:rPr>
          <w:b/>
        </w:rPr>
      </w:pPr>
    </w:p>
    <w:p w14:paraId="2B976E38" w14:textId="77777777" w:rsidR="00411838" w:rsidRDefault="00411838" w:rsidP="00A46010">
      <w:pPr>
        <w:ind w:left="2124" w:right="-57" w:firstLine="708"/>
        <w:jc w:val="center"/>
        <w:rPr>
          <w:b/>
        </w:rPr>
      </w:pPr>
    </w:p>
    <w:p w14:paraId="6B6C2CD6" w14:textId="77777777" w:rsidR="001E7C0F" w:rsidRDefault="001E7C0F" w:rsidP="00A46010">
      <w:pPr>
        <w:ind w:left="2124" w:right="-57" w:firstLine="708"/>
        <w:jc w:val="center"/>
        <w:rPr>
          <w:b/>
        </w:rPr>
      </w:pPr>
    </w:p>
    <w:p w14:paraId="30010D6C" w14:textId="77777777" w:rsidR="001E7C0F" w:rsidRDefault="001E7C0F" w:rsidP="00A46010">
      <w:pPr>
        <w:ind w:left="2124" w:right="-57" w:firstLine="708"/>
        <w:jc w:val="center"/>
        <w:rPr>
          <w:b/>
        </w:rPr>
      </w:pPr>
    </w:p>
    <w:p w14:paraId="336CAF7E" w14:textId="77777777" w:rsidR="001E7C0F" w:rsidRDefault="001E7C0F" w:rsidP="00A46010">
      <w:pPr>
        <w:ind w:left="2124" w:right="-57" w:firstLine="708"/>
        <w:jc w:val="center"/>
        <w:rPr>
          <w:b/>
        </w:rPr>
      </w:pPr>
    </w:p>
    <w:p w14:paraId="6B9544A5" w14:textId="77777777" w:rsidR="001E7C0F" w:rsidRDefault="001E7C0F" w:rsidP="00A46010">
      <w:pPr>
        <w:ind w:left="2124" w:right="-57" w:firstLine="708"/>
        <w:jc w:val="center"/>
        <w:rPr>
          <w:b/>
        </w:rPr>
      </w:pPr>
    </w:p>
    <w:p w14:paraId="58775FE8" w14:textId="77777777" w:rsidR="001E7C0F" w:rsidRDefault="001E7C0F" w:rsidP="00A46010">
      <w:pPr>
        <w:ind w:left="2124" w:right="-57" w:firstLine="708"/>
        <w:jc w:val="center"/>
        <w:rPr>
          <w:b/>
        </w:rPr>
      </w:pPr>
    </w:p>
    <w:p w14:paraId="76A72BC2" w14:textId="77777777" w:rsidR="001E7C0F" w:rsidRDefault="001E7C0F" w:rsidP="00A46010">
      <w:pPr>
        <w:ind w:left="2124" w:right="-57" w:firstLine="708"/>
        <w:jc w:val="center"/>
        <w:rPr>
          <w:b/>
        </w:rPr>
      </w:pPr>
    </w:p>
    <w:p w14:paraId="0646A193" w14:textId="77777777" w:rsidR="001E7C0F" w:rsidRDefault="001E7C0F" w:rsidP="00A46010">
      <w:pPr>
        <w:ind w:left="2124" w:right="-57" w:firstLine="708"/>
        <w:jc w:val="center"/>
        <w:rPr>
          <w:b/>
        </w:rPr>
      </w:pPr>
    </w:p>
    <w:p w14:paraId="5EB12DB0" w14:textId="77777777" w:rsidR="001E7C0F" w:rsidRDefault="001E7C0F" w:rsidP="00A46010">
      <w:pPr>
        <w:ind w:left="2124" w:right="-57" w:firstLine="708"/>
        <w:jc w:val="center"/>
        <w:rPr>
          <w:b/>
        </w:rPr>
      </w:pPr>
    </w:p>
    <w:p w14:paraId="4E3295FF" w14:textId="77777777" w:rsidR="001E7C0F" w:rsidRDefault="001E7C0F" w:rsidP="00A46010">
      <w:pPr>
        <w:ind w:left="2124" w:right="-57" w:firstLine="708"/>
        <w:jc w:val="center"/>
        <w:rPr>
          <w:b/>
        </w:rPr>
      </w:pPr>
    </w:p>
    <w:p w14:paraId="05B14868" w14:textId="77777777" w:rsidR="001E7C0F" w:rsidRDefault="001E7C0F" w:rsidP="00A46010">
      <w:pPr>
        <w:ind w:left="2124" w:right="-57" w:firstLine="708"/>
        <w:jc w:val="center"/>
        <w:rPr>
          <w:b/>
        </w:rPr>
      </w:pPr>
    </w:p>
    <w:p w14:paraId="7D337F6A" w14:textId="77777777" w:rsidR="001E7C0F" w:rsidRDefault="001E7C0F" w:rsidP="00A46010">
      <w:pPr>
        <w:ind w:left="2124" w:right="-57" w:firstLine="708"/>
        <w:jc w:val="center"/>
        <w:rPr>
          <w:b/>
        </w:rPr>
      </w:pPr>
    </w:p>
    <w:p w14:paraId="3BAC0A35" w14:textId="77777777" w:rsidR="001E7C0F" w:rsidRDefault="001E7C0F" w:rsidP="00A46010">
      <w:pPr>
        <w:ind w:left="2124" w:right="-57" w:firstLine="708"/>
        <w:jc w:val="center"/>
        <w:rPr>
          <w:b/>
        </w:rPr>
      </w:pPr>
    </w:p>
    <w:p w14:paraId="5210611B" w14:textId="77777777" w:rsidR="001E7C0F" w:rsidRDefault="001E7C0F" w:rsidP="00A46010">
      <w:pPr>
        <w:ind w:left="2124" w:right="-57" w:firstLine="708"/>
        <w:jc w:val="center"/>
        <w:rPr>
          <w:b/>
        </w:rPr>
      </w:pPr>
    </w:p>
    <w:p w14:paraId="596A1815" w14:textId="77777777" w:rsidR="001E7C0F" w:rsidRDefault="001E7C0F" w:rsidP="00A46010">
      <w:pPr>
        <w:ind w:left="2124" w:right="-57" w:firstLine="708"/>
        <w:jc w:val="center"/>
        <w:rPr>
          <w:b/>
        </w:rPr>
      </w:pPr>
    </w:p>
    <w:p w14:paraId="562ABE36" w14:textId="77777777" w:rsidR="001E7C0F" w:rsidRDefault="001E7C0F" w:rsidP="00A46010">
      <w:pPr>
        <w:ind w:left="2124" w:right="-57" w:firstLine="708"/>
        <w:jc w:val="center"/>
        <w:rPr>
          <w:b/>
        </w:rPr>
      </w:pPr>
    </w:p>
    <w:sectPr w:rsidR="001E7C0F">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36274" w14:textId="77777777" w:rsidR="009A7921" w:rsidRDefault="009A7921" w:rsidP="007F6245">
      <w:r>
        <w:separator/>
      </w:r>
    </w:p>
  </w:endnote>
  <w:endnote w:type="continuationSeparator" w:id="0">
    <w:p w14:paraId="48616408" w14:textId="77777777" w:rsidR="009A7921" w:rsidRDefault="009A7921" w:rsidP="007F6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Arial"/>
    <w:panose1 w:val="00000000000000000000"/>
    <w:charset w:val="00"/>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DC926" w14:textId="77777777" w:rsidR="00D01BBC" w:rsidRDefault="00D01BB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BD75D" w14:textId="77777777" w:rsidR="00D01BBC" w:rsidRDefault="00EA7863">
    <w:pPr>
      <w:pStyle w:val="a8"/>
    </w:pPr>
    <w:r>
      <w:rPr>
        <w:noProof/>
      </w:rPr>
      <w:drawing>
        <wp:inline distT="0" distB="0" distL="0" distR="0" wp14:anchorId="25713DC0" wp14:editId="045AA959">
          <wp:extent cx="9526" cy="9526"/>
          <wp:effectExtent l="0" t="0" r="0" b="0"/>
          <wp:docPr id="18" name="Рисунок 18"/>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64AFB" w14:textId="77777777" w:rsidR="00D01BBC" w:rsidRDefault="00D01BB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4890A" w14:textId="77777777" w:rsidR="009A7921" w:rsidRDefault="009A7921" w:rsidP="007F6245">
      <w:r>
        <w:separator/>
      </w:r>
    </w:p>
  </w:footnote>
  <w:footnote w:type="continuationSeparator" w:id="0">
    <w:p w14:paraId="32DBD57E" w14:textId="77777777" w:rsidR="009A7921" w:rsidRDefault="009A7921" w:rsidP="007F6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240F" w14:textId="77777777" w:rsidR="00D01BBC" w:rsidRDefault="00D01BB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3D2D5" w14:textId="77777777" w:rsidR="00D01BBC" w:rsidRDefault="00D01BBC" w:rsidP="00C45BDE">
    <w:pPr>
      <w:pStyle w:val="a6"/>
      <w:outlineLvl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93925" w14:textId="77777777" w:rsidR="00D01BBC" w:rsidRDefault="00D01BB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73C4B27"/>
    <w:multiLevelType w:val="hybridMultilevel"/>
    <w:tmpl w:val="BB1CC65E"/>
    <w:lvl w:ilvl="0" w:tplc="AA46EC3C">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0EA18E1"/>
    <w:multiLevelType w:val="multilevel"/>
    <w:tmpl w:val="3AFE921E"/>
    <w:lvl w:ilvl="0">
      <w:start w:val="2"/>
      <w:numFmt w:val="decimal"/>
      <w:lvlText w:val="%1."/>
      <w:lvlJc w:val="left"/>
      <w:pPr>
        <w:ind w:left="360" w:hanging="360"/>
      </w:pPr>
      <w:rPr>
        <w:rFonts w:hint="default"/>
      </w:rPr>
    </w:lvl>
    <w:lvl w:ilvl="1">
      <w:start w:val="1"/>
      <w:numFmt w:val="decimal"/>
      <w:lvlText w:val="%1.%2."/>
      <w:lvlJc w:val="left"/>
      <w:pPr>
        <w:ind w:left="1148" w:hanging="36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3"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start w:val="1"/>
      <w:numFmt w:val="bullet"/>
      <w:lvlText w:val="o"/>
      <w:lvlJc w:val="left"/>
      <w:pPr>
        <w:ind w:left="2858" w:hanging="360"/>
      </w:pPr>
      <w:rPr>
        <w:rFonts w:ascii="Courier New" w:hAnsi="Courier New" w:cs="Courier New" w:hint="default"/>
      </w:rPr>
    </w:lvl>
    <w:lvl w:ilvl="2" w:tplc="04190005">
      <w:start w:val="1"/>
      <w:numFmt w:val="bullet"/>
      <w:lvlText w:val=""/>
      <w:lvlJc w:val="left"/>
      <w:pPr>
        <w:ind w:left="3578" w:hanging="360"/>
      </w:pPr>
      <w:rPr>
        <w:rFonts w:ascii="Wingdings" w:hAnsi="Wingdings" w:hint="default"/>
      </w:rPr>
    </w:lvl>
    <w:lvl w:ilvl="3" w:tplc="04190001">
      <w:start w:val="1"/>
      <w:numFmt w:val="bullet"/>
      <w:lvlText w:val=""/>
      <w:lvlJc w:val="left"/>
      <w:pPr>
        <w:ind w:left="4298" w:hanging="360"/>
      </w:pPr>
      <w:rPr>
        <w:rFonts w:ascii="Symbol" w:hAnsi="Symbol" w:hint="default"/>
      </w:rPr>
    </w:lvl>
    <w:lvl w:ilvl="4" w:tplc="04190003">
      <w:start w:val="1"/>
      <w:numFmt w:val="bullet"/>
      <w:lvlText w:val="o"/>
      <w:lvlJc w:val="left"/>
      <w:pPr>
        <w:ind w:left="5018" w:hanging="360"/>
      </w:pPr>
      <w:rPr>
        <w:rFonts w:ascii="Courier New" w:hAnsi="Courier New" w:cs="Courier New" w:hint="default"/>
      </w:rPr>
    </w:lvl>
    <w:lvl w:ilvl="5" w:tplc="04190005">
      <w:start w:val="1"/>
      <w:numFmt w:val="bullet"/>
      <w:lvlText w:val=""/>
      <w:lvlJc w:val="left"/>
      <w:pPr>
        <w:ind w:left="5738" w:hanging="360"/>
      </w:pPr>
      <w:rPr>
        <w:rFonts w:ascii="Wingdings" w:hAnsi="Wingdings" w:hint="default"/>
      </w:rPr>
    </w:lvl>
    <w:lvl w:ilvl="6" w:tplc="04190001">
      <w:start w:val="1"/>
      <w:numFmt w:val="bullet"/>
      <w:lvlText w:val=""/>
      <w:lvlJc w:val="left"/>
      <w:pPr>
        <w:ind w:left="6458" w:hanging="360"/>
      </w:pPr>
      <w:rPr>
        <w:rFonts w:ascii="Symbol" w:hAnsi="Symbol" w:hint="default"/>
      </w:rPr>
    </w:lvl>
    <w:lvl w:ilvl="7" w:tplc="04190003">
      <w:start w:val="1"/>
      <w:numFmt w:val="bullet"/>
      <w:lvlText w:val="o"/>
      <w:lvlJc w:val="left"/>
      <w:pPr>
        <w:ind w:left="7178" w:hanging="360"/>
      </w:pPr>
      <w:rPr>
        <w:rFonts w:ascii="Courier New" w:hAnsi="Courier New" w:cs="Courier New" w:hint="default"/>
      </w:rPr>
    </w:lvl>
    <w:lvl w:ilvl="8" w:tplc="04190005">
      <w:start w:val="1"/>
      <w:numFmt w:val="bullet"/>
      <w:lvlText w:val=""/>
      <w:lvlJc w:val="left"/>
      <w:pPr>
        <w:ind w:left="7898" w:hanging="360"/>
      </w:pPr>
      <w:rPr>
        <w:rFonts w:ascii="Wingdings" w:hAnsi="Wingdings" w:hint="default"/>
      </w:rPr>
    </w:lvl>
  </w:abstractNum>
  <w:abstractNum w:abstractNumId="4" w15:restartNumberingAfterBreak="0">
    <w:nsid w:val="123A00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C34373"/>
    <w:multiLevelType w:val="multilevel"/>
    <w:tmpl w:val="C15C8964"/>
    <w:lvl w:ilvl="0">
      <w:start w:val="1"/>
      <w:numFmt w:val="decimal"/>
      <w:lvlText w:val="%1."/>
      <w:lvlJc w:val="left"/>
      <w:pPr>
        <w:ind w:left="360" w:hanging="360"/>
      </w:pPr>
      <w:rPr>
        <w:rFonts w:hint="default"/>
        <w:b w:val="0"/>
      </w:rPr>
    </w:lvl>
    <w:lvl w:ilvl="1">
      <w:start w:val="9"/>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 w15:restartNumberingAfterBreak="0">
    <w:nsid w:val="16480AE3"/>
    <w:multiLevelType w:val="hybridMultilevel"/>
    <w:tmpl w:val="92C05A24"/>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7"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9" w15:restartNumberingAfterBreak="0">
    <w:nsid w:val="274361D0"/>
    <w:multiLevelType w:val="hybridMultilevel"/>
    <w:tmpl w:val="3490F92C"/>
    <w:lvl w:ilvl="0" w:tplc="A40E14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F4A6214"/>
    <w:multiLevelType w:val="multilevel"/>
    <w:tmpl w:val="774AB3D4"/>
    <w:lvl w:ilvl="0">
      <w:start w:val="3"/>
      <w:numFmt w:val="decimal"/>
      <w:lvlText w:val="%1."/>
      <w:lvlJc w:val="left"/>
      <w:pPr>
        <w:ind w:left="360" w:hanging="360"/>
      </w:pPr>
      <w:rPr>
        <w:rFonts w:hint="default"/>
      </w:rPr>
    </w:lvl>
    <w:lvl w:ilvl="1">
      <w:start w:val="1"/>
      <w:numFmt w:val="decimal"/>
      <w:lvlText w:val="%1.%2."/>
      <w:lvlJc w:val="left"/>
      <w:pPr>
        <w:ind w:left="714" w:hanging="36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35390A71"/>
    <w:multiLevelType w:val="multilevel"/>
    <w:tmpl w:val="9C1C492E"/>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2" w15:restartNumberingAfterBreak="0">
    <w:nsid w:val="363379E6"/>
    <w:multiLevelType w:val="multilevel"/>
    <w:tmpl w:val="0A9E8DCC"/>
    <w:lvl w:ilvl="0">
      <w:start w:val="1"/>
      <w:numFmt w:val="none"/>
      <w:pStyle w:val="a0"/>
      <w:lvlText w:val="%1"/>
      <w:lvlJc w:val="left"/>
      <w:pPr>
        <w:tabs>
          <w:tab w:val="num" w:pos="360"/>
        </w:tabs>
      </w:pPr>
      <w:rPr>
        <w:rFonts w:cs="Times New Roman" w:hint="default"/>
      </w:rPr>
    </w:lvl>
    <w:lvl w:ilvl="1">
      <w:start w:val="1"/>
      <w:numFmt w:val="decimal"/>
      <w:pStyle w:val="a1"/>
      <w:lvlText w:val="%1%2."/>
      <w:lvlJc w:val="left"/>
      <w:pPr>
        <w:tabs>
          <w:tab w:val="num" w:pos="720"/>
        </w:tabs>
      </w:pPr>
      <w:rPr>
        <w:rFonts w:cs="Times New Roman" w:hint="default"/>
      </w:rPr>
    </w:lvl>
    <w:lvl w:ilvl="2">
      <w:start w:val="1"/>
      <w:numFmt w:val="decimal"/>
      <w:pStyle w:val="1"/>
      <w:lvlText w:val="%2.%1%3."/>
      <w:lvlJc w:val="left"/>
      <w:pPr>
        <w:tabs>
          <w:tab w:val="num" w:pos="1260"/>
        </w:tabs>
        <w:ind w:left="-169" w:firstLine="709"/>
      </w:pPr>
      <w:rPr>
        <w:rFonts w:cs="Times New Roman" w:hint="default"/>
      </w:rPr>
    </w:lvl>
    <w:lvl w:ilvl="3">
      <w:start w:val="1"/>
      <w:numFmt w:val="decimal"/>
      <w:pStyle w:val="2"/>
      <w:lvlText w:val="%2.%3.%4%1."/>
      <w:lvlJc w:val="left"/>
      <w:pPr>
        <w:tabs>
          <w:tab w:val="num" w:pos="1789"/>
        </w:tabs>
        <w:ind w:firstLine="709"/>
      </w:pPr>
      <w:rPr>
        <w:rFonts w:cs="Times New Roman" w:hint="default"/>
      </w:rPr>
    </w:lvl>
    <w:lvl w:ilvl="4">
      <w:start w:val="1"/>
      <w:numFmt w:val="none"/>
      <w:lvlText w:val="%1"/>
      <w:lvlJc w:val="left"/>
      <w:pPr>
        <w:tabs>
          <w:tab w:val="num" w:pos="3600"/>
        </w:tabs>
        <w:ind w:left="3600" w:hanging="720"/>
      </w:pPr>
      <w:rPr>
        <w:rFonts w:cs="Times New Roman" w:hint="default"/>
      </w:rPr>
    </w:lvl>
    <w:lvl w:ilvl="5">
      <w:start w:val="1"/>
      <w:numFmt w:val="none"/>
      <w:lvlText w:val="%1"/>
      <w:lvlJc w:val="left"/>
      <w:pPr>
        <w:tabs>
          <w:tab w:val="num" w:pos="4320"/>
        </w:tabs>
        <w:ind w:left="4320" w:hanging="720"/>
      </w:pPr>
      <w:rPr>
        <w:rFonts w:cs="Times New Roman" w:hint="default"/>
      </w:rPr>
    </w:lvl>
    <w:lvl w:ilvl="6">
      <w:start w:val="1"/>
      <w:numFmt w:val="none"/>
      <w:lvlText w:val="%1"/>
      <w:lvlJc w:val="left"/>
      <w:pPr>
        <w:tabs>
          <w:tab w:val="num" w:pos="5040"/>
        </w:tabs>
        <w:ind w:left="5040" w:hanging="720"/>
      </w:pPr>
      <w:rPr>
        <w:rFonts w:cs="Times New Roman" w:hint="default"/>
      </w:rPr>
    </w:lvl>
    <w:lvl w:ilvl="7">
      <w:start w:val="1"/>
      <w:numFmt w:val="none"/>
      <w:lvlText w:val="%1"/>
      <w:lvlJc w:val="left"/>
      <w:pPr>
        <w:tabs>
          <w:tab w:val="num" w:pos="5760"/>
        </w:tabs>
        <w:ind w:left="5760" w:hanging="720"/>
      </w:pPr>
      <w:rPr>
        <w:rFonts w:cs="Times New Roman" w:hint="default"/>
      </w:rPr>
    </w:lvl>
    <w:lvl w:ilvl="8">
      <w:start w:val="1"/>
      <w:numFmt w:val="none"/>
      <w:lvlText w:val="%1"/>
      <w:lvlJc w:val="left"/>
      <w:pPr>
        <w:tabs>
          <w:tab w:val="num" w:pos="6480"/>
        </w:tabs>
        <w:ind w:left="6480" w:hanging="720"/>
      </w:pPr>
      <w:rPr>
        <w:rFonts w:cs="Times New Roman" w:hint="default"/>
      </w:rPr>
    </w:lvl>
  </w:abstractNum>
  <w:abstractNum w:abstractNumId="13" w15:restartNumberingAfterBreak="0">
    <w:nsid w:val="37C1174B"/>
    <w:multiLevelType w:val="hybridMultilevel"/>
    <w:tmpl w:val="09D0EF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3B7A7DB4"/>
    <w:multiLevelType w:val="multilevel"/>
    <w:tmpl w:val="62D634A4"/>
    <w:lvl w:ilvl="0">
      <w:start w:val="1"/>
      <w:numFmt w:val="decimal"/>
      <w:lvlText w:val="%1."/>
      <w:lvlJc w:val="left"/>
      <w:pPr>
        <w:ind w:left="1494" w:hanging="360"/>
      </w:pPr>
      <w:rPr>
        <w:rFonts w:ascii="Times New Roman" w:eastAsia="Times New Roman" w:hAnsi="Times New Roman" w:cs="Times New Roman"/>
        <w:b/>
      </w:rPr>
    </w:lvl>
    <w:lvl w:ilvl="1">
      <w:start w:val="5"/>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5" w15:restartNumberingAfterBreak="0">
    <w:nsid w:val="42CF3785"/>
    <w:multiLevelType w:val="multilevel"/>
    <w:tmpl w:val="2DD6B1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BF770F"/>
    <w:multiLevelType w:val="multilevel"/>
    <w:tmpl w:val="9258D6EC"/>
    <w:lvl w:ilvl="0">
      <w:start w:val="2"/>
      <w:numFmt w:val="decimal"/>
      <w:lvlText w:val="%1."/>
      <w:lvlJc w:val="left"/>
      <w:pPr>
        <w:ind w:left="360" w:hanging="360"/>
      </w:pPr>
      <w:rPr>
        <w:rFonts w:hint="default"/>
      </w:rPr>
    </w:lvl>
    <w:lvl w:ilvl="1">
      <w:start w:val="4"/>
      <w:numFmt w:val="decimal"/>
      <w:lvlText w:val="%1.%2."/>
      <w:lvlJc w:val="left"/>
      <w:pPr>
        <w:ind w:left="1494" w:hanging="36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17"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A12592A"/>
    <w:multiLevelType w:val="multilevel"/>
    <w:tmpl w:val="F7949AEC"/>
    <w:lvl w:ilvl="0">
      <w:start w:val="1"/>
      <w:numFmt w:val="decimal"/>
      <w:lvlText w:val="%1."/>
      <w:lvlJc w:val="left"/>
      <w:pPr>
        <w:ind w:left="1508" w:hanging="360"/>
      </w:pPr>
    </w:lvl>
    <w:lvl w:ilvl="1">
      <w:start w:val="2"/>
      <w:numFmt w:val="decimal"/>
      <w:isLgl/>
      <w:lvlText w:val="%1.%2."/>
      <w:lvlJc w:val="left"/>
      <w:pPr>
        <w:ind w:left="1643" w:hanging="495"/>
      </w:pPr>
      <w:rPr>
        <w:rFonts w:hint="default"/>
      </w:rPr>
    </w:lvl>
    <w:lvl w:ilvl="2">
      <w:start w:val="1"/>
      <w:numFmt w:val="decimal"/>
      <w:isLgl/>
      <w:lvlText w:val="%1.%2.%3."/>
      <w:lvlJc w:val="left"/>
      <w:pPr>
        <w:ind w:left="1868" w:hanging="720"/>
      </w:pPr>
      <w:rPr>
        <w:rFonts w:hint="default"/>
      </w:rPr>
    </w:lvl>
    <w:lvl w:ilvl="3">
      <w:start w:val="1"/>
      <w:numFmt w:val="decimal"/>
      <w:isLgl/>
      <w:lvlText w:val="%1.%2.%3.%4."/>
      <w:lvlJc w:val="left"/>
      <w:pPr>
        <w:ind w:left="1868" w:hanging="720"/>
      </w:pPr>
      <w:rPr>
        <w:rFonts w:hint="default"/>
      </w:rPr>
    </w:lvl>
    <w:lvl w:ilvl="4">
      <w:start w:val="1"/>
      <w:numFmt w:val="decimal"/>
      <w:isLgl/>
      <w:lvlText w:val="%1.%2.%3.%4.%5."/>
      <w:lvlJc w:val="left"/>
      <w:pPr>
        <w:ind w:left="2228" w:hanging="1080"/>
      </w:pPr>
      <w:rPr>
        <w:rFonts w:hint="default"/>
      </w:rPr>
    </w:lvl>
    <w:lvl w:ilvl="5">
      <w:start w:val="1"/>
      <w:numFmt w:val="decimal"/>
      <w:isLgl/>
      <w:lvlText w:val="%1.%2.%3.%4.%5.%6."/>
      <w:lvlJc w:val="left"/>
      <w:pPr>
        <w:ind w:left="2228" w:hanging="1080"/>
      </w:pPr>
      <w:rPr>
        <w:rFonts w:hint="default"/>
      </w:rPr>
    </w:lvl>
    <w:lvl w:ilvl="6">
      <w:start w:val="1"/>
      <w:numFmt w:val="decimal"/>
      <w:isLgl/>
      <w:lvlText w:val="%1.%2.%3.%4.%5.%6.%7."/>
      <w:lvlJc w:val="left"/>
      <w:pPr>
        <w:ind w:left="2588" w:hanging="1440"/>
      </w:pPr>
      <w:rPr>
        <w:rFonts w:hint="default"/>
      </w:rPr>
    </w:lvl>
    <w:lvl w:ilvl="7">
      <w:start w:val="1"/>
      <w:numFmt w:val="decimal"/>
      <w:isLgl/>
      <w:lvlText w:val="%1.%2.%3.%4.%5.%6.%7.%8."/>
      <w:lvlJc w:val="left"/>
      <w:pPr>
        <w:ind w:left="2588" w:hanging="1440"/>
      </w:pPr>
      <w:rPr>
        <w:rFonts w:hint="default"/>
      </w:rPr>
    </w:lvl>
    <w:lvl w:ilvl="8">
      <w:start w:val="1"/>
      <w:numFmt w:val="decimal"/>
      <w:isLgl/>
      <w:lvlText w:val="%1.%2.%3.%4.%5.%6.%7.%8.%9."/>
      <w:lvlJc w:val="left"/>
      <w:pPr>
        <w:ind w:left="2948" w:hanging="1800"/>
      </w:pPr>
      <w:rPr>
        <w:rFonts w:hint="default"/>
      </w:rPr>
    </w:lvl>
  </w:abstractNum>
  <w:abstractNum w:abstractNumId="19" w15:restartNumberingAfterBreak="0">
    <w:nsid w:val="4D556DD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283"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2"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3"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4" w15:restartNumberingAfterBreak="0">
    <w:nsid w:val="69E665B1"/>
    <w:multiLevelType w:val="multilevel"/>
    <w:tmpl w:val="02B2E612"/>
    <w:lvl w:ilvl="0">
      <w:start w:val="2"/>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15:restartNumberingAfterBreak="0">
    <w:nsid w:val="6EC12E9C"/>
    <w:multiLevelType w:val="multilevel"/>
    <w:tmpl w:val="9C1C492E"/>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6"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17"/>
  </w:num>
  <w:num w:numId="2">
    <w:abstractNumId w:val="6"/>
  </w:num>
  <w:num w:numId="3">
    <w:abstractNumId w:val="12"/>
  </w:num>
  <w:num w:numId="4">
    <w:abstractNumId w:val="20"/>
  </w:num>
  <w:num w:numId="5">
    <w:abstractNumId w:val="22"/>
  </w:num>
  <w:num w:numId="6">
    <w:abstractNumId w:val="7"/>
  </w:num>
  <w:num w:numId="7">
    <w:abstractNumId w:val="26"/>
  </w:num>
  <w:num w:numId="8">
    <w:abstractNumId w:val="21"/>
  </w:num>
  <w:num w:numId="9">
    <w:abstractNumId w:val="8"/>
  </w:num>
  <w:num w:numId="10">
    <w:abstractNumId w:val="23"/>
  </w:num>
  <w:num w:numId="11">
    <w:abstractNumId w:val="5"/>
  </w:num>
  <w:num w:numId="12">
    <w:abstractNumId w:val="9"/>
  </w:num>
  <w:num w:numId="13">
    <w:abstractNumId w:val="1"/>
  </w:num>
  <w:num w:numId="14">
    <w:abstractNumId w:val="2"/>
  </w:num>
  <w:num w:numId="15">
    <w:abstractNumId w:val="15"/>
  </w:num>
  <w:num w:numId="16">
    <w:abstractNumId w:val="16"/>
  </w:num>
  <w:num w:numId="17">
    <w:abstractNumId w:val="18"/>
  </w:num>
  <w:num w:numId="18">
    <w:abstractNumId w:val="4"/>
  </w:num>
  <w:num w:numId="19">
    <w:abstractNumId w:val="19"/>
  </w:num>
  <w:num w:numId="20">
    <w:abstractNumId w:val="25"/>
  </w:num>
  <w:num w:numId="21">
    <w:abstractNumId w:val="11"/>
  </w:num>
  <w:num w:numId="22">
    <w:abstractNumId w:val="10"/>
  </w:num>
  <w:num w:numId="23">
    <w:abstractNumId w:val="24"/>
  </w:num>
  <w:num w:numId="24">
    <w:abstractNumId w:val="14"/>
  </w:num>
  <w:num w:numId="25">
    <w:abstractNumId w:val="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491"/>
    <w:rsid w:val="00000A6D"/>
    <w:rsid w:val="00001A96"/>
    <w:rsid w:val="00003B64"/>
    <w:rsid w:val="0001001B"/>
    <w:rsid w:val="00012861"/>
    <w:rsid w:val="00014B13"/>
    <w:rsid w:val="00015120"/>
    <w:rsid w:val="00024EC9"/>
    <w:rsid w:val="00025520"/>
    <w:rsid w:val="0002560E"/>
    <w:rsid w:val="00034B93"/>
    <w:rsid w:val="00043B07"/>
    <w:rsid w:val="00045680"/>
    <w:rsid w:val="00050098"/>
    <w:rsid w:val="0006298C"/>
    <w:rsid w:val="00070AAB"/>
    <w:rsid w:val="000721F2"/>
    <w:rsid w:val="00075756"/>
    <w:rsid w:val="000771C3"/>
    <w:rsid w:val="00080ED8"/>
    <w:rsid w:val="000812F8"/>
    <w:rsid w:val="0008425E"/>
    <w:rsid w:val="00084E57"/>
    <w:rsid w:val="00086A70"/>
    <w:rsid w:val="00096916"/>
    <w:rsid w:val="000A072A"/>
    <w:rsid w:val="000A221F"/>
    <w:rsid w:val="000A55E0"/>
    <w:rsid w:val="000A6E5A"/>
    <w:rsid w:val="000A7C02"/>
    <w:rsid w:val="000B1834"/>
    <w:rsid w:val="000B42F7"/>
    <w:rsid w:val="000B5E98"/>
    <w:rsid w:val="000C150B"/>
    <w:rsid w:val="000C199C"/>
    <w:rsid w:val="000C35D7"/>
    <w:rsid w:val="000D6B6B"/>
    <w:rsid w:val="000E0547"/>
    <w:rsid w:val="000E149D"/>
    <w:rsid w:val="000E6985"/>
    <w:rsid w:val="000E7EE8"/>
    <w:rsid w:val="000F3BFA"/>
    <w:rsid w:val="000F55D5"/>
    <w:rsid w:val="001036C8"/>
    <w:rsid w:val="001108B9"/>
    <w:rsid w:val="00120030"/>
    <w:rsid w:val="001206F8"/>
    <w:rsid w:val="00120F22"/>
    <w:rsid w:val="00130C70"/>
    <w:rsid w:val="00131687"/>
    <w:rsid w:val="0013169D"/>
    <w:rsid w:val="00131D9E"/>
    <w:rsid w:val="001363D9"/>
    <w:rsid w:val="0015517A"/>
    <w:rsid w:val="001704A1"/>
    <w:rsid w:val="00175ADF"/>
    <w:rsid w:val="00180AC1"/>
    <w:rsid w:val="001826A4"/>
    <w:rsid w:val="00196E30"/>
    <w:rsid w:val="00197DFA"/>
    <w:rsid w:val="001A24B4"/>
    <w:rsid w:val="001C2F62"/>
    <w:rsid w:val="001D3FD3"/>
    <w:rsid w:val="001D4656"/>
    <w:rsid w:val="001E0E16"/>
    <w:rsid w:val="001E0E60"/>
    <w:rsid w:val="001E3351"/>
    <w:rsid w:val="001E33EE"/>
    <w:rsid w:val="001E395D"/>
    <w:rsid w:val="001E7C0F"/>
    <w:rsid w:val="001F2C60"/>
    <w:rsid w:val="001F3B82"/>
    <w:rsid w:val="00201B6B"/>
    <w:rsid w:val="0020439B"/>
    <w:rsid w:val="00205D67"/>
    <w:rsid w:val="00214C43"/>
    <w:rsid w:val="0023043F"/>
    <w:rsid w:val="002373EF"/>
    <w:rsid w:val="002408C2"/>
    <w:rsid w:val="0024249B"/>
    <w:rsid w:val="00245EAD"/>
    <w:rsid w:val="00246530"/>
    <w:rsid w:val="00251854"/>
    <w:rsid w:val="00251875"/>
    <w:rsid w:val="002537F4"/>
    <w:rsid w:val="0026040F"/>
    <w:rsid w:val="00260A47"/>
    <w:rsid w:val="00266D05"/>
    <w:rsid w:val="002730D2"/>
    <w:rsid w:val="00273B88"/>
    <w:rsid w:val="00276B82"/>
    <w:rsid w:val="0028524C"/>
    <w:rsid w:val="002A1A19"/>
    <w:rsid w:val="002B58EF"/>
    <w:rsid w:val="002B5B6E"/>
    <w:rsid w:val="002C39A8"/>
    <w:rsid w:val="002D2A66"/>
    <w:rsid w:val="002D2D28"/>
    <w:rsid w:val="002D4425"/>
    <w:rsid w:val="002E211C"/>
    <w:rsid w:val="002E4CF7"/>
    <w:rsid w:val="00305178"/>
    <w:rsid w:val="00311FCF"/>
    <w:rsid w:val="00323467"/>
    <w:rsid w:val="00331CFE"/>
    <w:rsid w:val="00335AEB"/>
    <w:rsid w:val="00340D61"/>
    <w:rsid w:val="003502F1"/>
    <w:rsid w:val="00351D79"/>
    <w:rsid w:val="003522EB"/>
    <w:rsid w:val="003559A7"/>
    <w:rsid w:val="0036174E"/>
    <w:rsid w:val="00363B15"/>
    <w:rsid w:val="00384D69"/>
    <w:rsid w:val="0039090E"/>
    <w:rsid w:val="003942F6"/>
    <w:rsid w:val="00396068"/>
    <w:rsid w:val="003A14E2"/>
    <w:rsid w:val="003A39D8"/>
    <w:rsid w:val="003A6F1C"/>
    <w:rsid w:val="003B3894"/>
    <w:rsid w:val="003D798B"/>
    <w:rsid w:val="003E02FD"/>
    <w:rsid w:val="003E20A4"/>
    <w:rsid w:val="003E4D6B"/>
    <w:rsid w:val="003E5470"/>
    <w:rsid w:val="003E575B"/>
    <w:rsid w:val="004008FC"/>
    <w:rsid w:val="0040259F"/>
    <w:rsid w:val="00404306"/>
    <w:rsid w:val="00405B29"/>
    <w:rsid w:val="00411838"/>
    <w:rsid w:val="00416CDC"/>
    <w:rsid w:val="00422D5E"/>
    <w:rsid w:val="00426518"/>
    <w:rsid w:val="0043046F"/>
    <w:rsid w:val="004340A5"/>
    <w:rsid w:val="00435453"/>
    <w:rsid w:val="004378F6"/>
    <w:rsid w:val="00441224"/>
    <w:rsid w:val="00444213"/>
    <w:rsid w:val="004504EA"/>
    <w:rsid w:val="0045081C"/>
    <w:rsid w:val="00455D3D"/>
    <w:rsid w:val="0045625B"/>
    <w:rsid w:val="00462B29"/>
    <w:rsid w:val="00466998"/>
    <w:rsid w:val="004704D3"/>
    <w:rsid w:val="00472EEC"/>
    <w:rsid w:val="00487FDD"/>
    <w:rsid w:val="00490118"/>
    <w:rsid w:val="00494721"/>
    <w:rsid w:val="00495904"/>
    <w:rsid w:val="00495BA3"/>
    <w:rsid w:val="00496D6D"/>
    <w:rsid w:val="004A3DE1"/>
    <w:rsid w:val="004A4287"/>
    <w:rsid w:val="004A61AE"/>
    <w:rsid w:val="004B1933"/>
    <w:rsid w:val="004C2D5F"/>
    <w:rsid w:val="004C325B"/>
    <w:rsid w:val="004E0635"/>
    <w:rsid w:val="005012F1"/>
    <w:rsid w:val="00501BBA"/>
    <w:rsid w:val="005034C1"/>
    <w:rsid w:val="00504D3F"/>
    <w:rsid w:val="0051143F"/>
    <w:rsid w:val="005158F3"/>
    <w:rsid w:val="005232BC"/>
    <w:rsid w:val="005264F4"/>
    <w:rsid w:val="00533DC6"/>
    <w:rsid w:val="00537DBA"/>
    <w:rsid w:val="0054238D"/>
    <w:rsid w:val="00561B70"/>
    <w:rsid w:val="0057207C"/>
    <w:rsid w:val="00592FB2"/>
    <w:rsid w:val="0059412B"/>
    <w:rsid w:val="00594D02"/>
    <w:rsid w:val="00596201"/>
    <w:rsid w:val="005A7360"/>
    <w:rsid w:val="005B05B7"/>
    <w:rsid w:val="005B1077"/>
    <w:rsid w:val="005B57BD"/>
    <w:rsid w:val="005C59AA"/>
    <w:rsid w:val="005D1040"/>
    <w:rsid w:val="005D63E1"/>
    <w:rsid w:val="005E1F56"/>
    <w:rsid w:val="005E34E7"/>
    <w:rsid w:val="005E3F87"/>
    <w:rsid w:val="005F117D"/>
    <w:rsid w:val="005F3C94"/>
    <w:rsid w:val="005F6EBD"/>
    <w:rsid w:val="0060021E"/>
    <w:rsid w:val="0061690D"/>
    <w:rsid w:val="006235B9"/>
    <w:rsid w:val="006320D8"/>
    <w:rsid w:val="006340D1"/>
    <w:rsid w:val="0065022F"/>
    <w:rsid w:val="00661F72"/>
    <w:rsid w:val="00663E52"/>
    <w:rsid w:val="00674DD2"/>
    <w:rsid w:val="00680240"/>
    <w:rsid w:val="00680FDF"/>
    <w:rsid w:val="00682B20"/>
    <w:rsid w:val="00694EDC"/>
    <w:rsid w:val="006966F4"/>
    <w:rsid w:val="006B30A3"/>
    <w:rsid w:val="006B7939"/>
    <w:rsid w:val="006B7BAD"/>
    <w:rsid w:val="006C3CC3"/>
    <w:rsid w:val="006D3F30"/>
    <w:rsid w:val="006E29B1"/>
    <w:rsid w:val="006E6084"/>
    <w:rsid w:val="006E743F"/>
    <w:rsid w:val="006F5AEF"/>
    <w:rsid w:val="00702B9B"/>
    <w:rsid w:val="00704280"/>
    <w:rsid w:val="00712BAC"/>
    <w:rsid w:val="007139EF"/>
    <w:rsid w:val="00716752"/>
    <w:rsid w:val="007169BE"/>
    <w:rsid w:val="0072783D"/>
    <w:rsid w:val="00731779"/>
    <w:rsid w:val="00731C59"/>
    <w:rsid w:val="00732F2B"/>
    <w:rsid w:val="00736E16"/>
    <w:rsid w:val="0074674D"/>
    <w:rsid w:val="007536C0"/>
    <w:rsid w:val="00755CF2"/>
    <w:rsid w:val="0075662D"/>
    <w:rsid w:val="007579AD"/>
    <w:rsid w:val="00760DB8"/>
    <w:rsid w:val="0076675F"/>
    <w:rsid w:val="007723A8"/>
    <w:rsid w:val="00777016"/>
    <w:rsid w:val="00790B82"/>
    <w:rsid w:val="007923E4"/>
    <w:rsid w:val="00792EF5"/>
    <w:rsid w:val="0079353D"/>
    <w:rsid w:val="00794A07"/>
    <w:rsid w:val="007A2AC2"/>
    <w:rsid w:val="007A5FC2"/>
    <w:rsid w:val="007A7616"/>
    <w:rsid w:val="007B5595"/>
    <w:rsid w:val="007B7172"/>
    <w:rsid w:val="007C4BA0"/>
    <w:rsid w:val="007C6288"/>
    <w:rsid w:val="007D03DB"/>
    <w:rsid w:val="007D2D54"/>
    <w:rsid w:val="007F265D"/>
    <w:rsid w:val="007F5D86"/>
    <w:rsid w:val="007F6245"/>
    <w:rsid w:val="007F6D75"/>
    <w:rsid w:val="0081051C"/>
    <w:rsid w:val="00811005"/>
    <w:rsid w:val="008149E2"/>
    <w:rsid w:val="00816317"/>
    <w:rsid w:val="00820D57"/>
    <w:rsid w:val="0082708B"/>
    <w:rsid w:val="00832B49"/>
    <w:rsid w:val="00837950"/>
    <w:rsid w:val="008621C5"/>
    <w:rsid w:val="00866065"/>
    <w:rsid w:val="00870110"/>
    <w:rsid w:val="0087093D"/>
    <w:rsid w:val="00875371"/>
    <w:rsid w:val="00876568"/>
    <w:rsid w:val="00877495"/>
    <w:rsid w:val="008B69DC"/>
    <w:rsid w:val="008E019D"/>
    <w:rsid w:val="008F16F5"/>
    <w:rsid w:val="008F6E5A"/>
    <w:rsid w:val="00907733"/>
    <w:rsid w:val="00913F05"/>
    <w:rsid w:val="009175B6"/>
    <w:rsid w:val="009303E1"/>
    <w:rsid w:val="00937AAD"/>
    <w:rsid w:val="009438BF"/>
    <w:rsid w:val="0094754C"/>
    <w:rsid w:val="00956868"/>
    <w:rsid w:val="00962135"/>
    <w:rsid w:val="00963BB3"/>
    <w:rsid w:val="0099496A"/>
    <w:rsid w:val="009A41A1"/>
    <w:rsid w:val="009A7921"/>
    <w:rsid w:val="009B5FE9"/>
    <w:rsid w:val="009C22A1"/>
    <w:rsid w:val="009F7092"/>
    <w:rsid w:val="00A01CAD"/>
    <w:rsid w:val="00A02FA6"/>
    <w:rsid w:val="00A031D6"/>
    <w:rsid w:val="00A034BD"/>
    <w:rsid w:val="00A03E6E"/>
    <w:rsid w:val="00A133C1"/>
    <w:rsid w:val="00A1560D"/>
    <w:rsid w:val="00A15D6A"/>
    <w:rsid w:val="00A31DDD"/>
    <w:rsid w:val="00A33341"/>
    <w:rsid w:val="00A46010"/>
    <w:rsid w:val="00A51F05"/>
    <w:rsid w:val="00A55BA0"/>
    <w:rsid w:val="00A577D8"/>
    <w:rsid w:val="00A601AD"/>
    <w:rsid w:val="00A6546E"/>
    <w:rsid w:val="00A67BFE"/>
    <w:rsid w:val="00A80380"/>
    <w:rsid w:val="00A85569"/>
    <w:rsid w:val="00A86EDC"/>
    <w:rsid w:val="00A91A06"/>
    <w:rsid w:val="00AA494F"/>
    <w:rsid w:val="00AA5717"/>
    <w:rsid w:val="00AA664D"/>
    <w:rsid w:val="00AC4382"/>
    <w:rsid w:val="00AD6C91"/>
    <w:rsid w:val="00AE3E60"/>
    <w:rsid w:val="00AF1AE0"/>
    <w:rsid w:val="00B02E76"/>
    <w:rsid w:val="00B05372"/>
    <w:rsid w:val="00B14449"/>
    <w:rsid w:val="00B21BAE"/>
    <w:rsid w:val="00B31FD5"/>
    <w:rsid w:val="00B33F78"/>
    <w:rsid w:val="00B46DD9"/>
    <w:rsid w:val="00B52286"/>
    <w:rsid w:val="00B54A5D"/>
    <w:rsid w:val="00B62356"/>
    <w:rsid w:val="00B9180F"/>
    <w:rsid w:val="00B9677F"/>
    <w:rsid w:val="00BA27A0"/>
    <w:rsid w:val="00BB480E"/>
    <w:rsid w:val="00BB57AF"/>
    <w:rsid w:val="00BC3C2A"/>
    <w:rsid w:val="00BD3F69"/>
    <w:rsid w:val="00BD5D27"/>
    <w:rsid w:val="00BE0FC5"/>
    <w:rsid w:val="00BE2A3D"/>
    <w:rsid w:val="00BE405A"/>
    <w:rsid w:val="00BE6D8C"/>
    <w:rsid w:val="00BE78DB"/>
    <w:rsid w:val="00BE7F8D"/>
    <w:rsid w:val="00BF356D"/>
    <w:rsid w:val="00C00ABD"/>
    <w:rsid w:val="00C02225"/>
    <w:rsid w:val="00C06E40"/>
    <w:rsid w:val="00C10531"/>
    <w:rsid w:val="00C12411"/>
    <w:rsid w:val="00C14DE9"/>
    <w:rsid w:val="00C22F2B"/>
    <w:rsid w:val="00C23D46"/>
    <w:rsid w:val="00C240C6"/>
    <w:rsid w:val="00C24A7A"/>
    <w:rsid w:val="00C34F4D"/>
    <w:rsid w:val="00C45BDE"/>
    <w:rsid w:val="00C56514"/>
    <w:rsid w:val="00C62784"/>
    <w:rsid w:val="00C6614E"/>
    <w:rsid w:val="00C67BAD"/>
    <w:rsid w:val="00C73DF6"/>
    <w:rsid w:val="00C7591A"/>
    <w:rsid w:val="00C81BD5"/>
    <w:rsid w:val="00C85B87"/>
    <w:rsid w:val="00C85EA3"/>
    <w:rsid w:val="00C86EB0"/>
    <w:rsid w:val="00C879EC"/>
    <w:rsid w:val="00C92843"/>
    <w:rsid w:val="00C9382A"/>
    <w:rsid w:val="00CA4058"/>
    <w:rsid w:val="00CB5313"/>
    <w:rsid w:val="00CC36B0"/>
    <w:rsid w:val="00CC5178"/>
    <w:rsid w:val="00CC69CC"/>
    <w:rsid w:val="00CD057C"/>
    <w:rsid w:val="00CD1483"/>
    <w:rsid w:val="00CD2E72"/>
    <w:rsid w:val="00CD5CDF"/>
    <w:rsid w:val="00CE4F83"/>
    <w:rsid w:val="00CF088A"/>
    <w:rsid w:val="00CF3A1D"/>
    <w:rsid w:val="00D01BBC"/>
    <w:rsid w:val="00D0301A"/>
    <w:rsid w:val="00D0451D"/>
    <w:rsid w:val="00D045A9"/>
    <w:rsid w:val="00D054A4"/>
    <w:rsid w:val="00D10B96"/>
    <w:rsid w:val="00D12CBC"/>
    <w:rsid w:val="00D13502"/>
    <w:rsid w:val="00D16459"/>
    <w:rsid w:val="00D1789A"/>
    <w:rsid w:val="00D229F9"/>
    <w:rsid w:val="00D358E4"/>
    <w:rsid w:val="00D43468"/>
    <w:rsid w:val="00D46ACA"/>
    <w:rsid w:val="00D52747"/>
    <w:rsid w:val="00D57D45"/>
    <w:rsid w:val="00D63C81"/>
    <w:rsid w:val="00D63D09"/>
    <w:rsid w:val="00D65678"/>
    <w:rsid w:val="00D707DC"/>
    <w:rsid w:val="00D74E69"/>
    <w:rsid w:val="00D87627"/>
    <w:rsid w:val="00D917F8"/>
    <w:rsid w:val="00DB6DB9"/>
    <w:rsid w:val="00DC17AE"/>
    <w:rsid w:val="00DE21B4"/>
    <w:rsid w:val="00DE21BB"/>
    <w:rsid w:val="00E06A18"/>
    <w:rsid w:val="00E37CAD"/>
    <w:rsid w:val="00E45E02"/>
    <w:rsid w:val="00E478A2"/>
    <w:rsid w:val="00E54F43"/>
    <w:rsid w:val="00E60734"/>
    <w:rsid w:val="00E66836"/>
    <w:rsid w:val="00E72061"/>
    <w:rsid w:val="00E72608"/>
    <w:rsid w:val="00E726D5"/>
    <w:rsid w:val="00E72914"/>
    <w:rsid w:val="00E82C9D"/>
    <w:rsid w:val="00E8356A"/>
    <w:rsid w:val="00E871E4"/>
    <w:rsid w:val="00E928A0"/>
    <w:rsid w:val="00E93289"/>
    <w:rsid w:val="00E94527"/>
    <w:rsid w:val="00EA0C4D"/>
    <w:rsid w:val="00EA4D6D"/>
    <w:rsid w:val="00EA7863"/>
    <w:rsid w:val="00EB064F"/>
    <w:rsid w:val="00EB2F87"/>
    <w:rsid w:val="00EB44C9"/>
    <w:rsid w:val="00EB6719"/>
    <w:rsid w:val="00EC5F40"/>
    <w:rsid w:val="00ED544D"/>
    <w:rsid w:val="00EE1B7C"/>
    <w:rsid w:val="00EE20EB"/>
    <w:rsid w:val="00EE561D"/>
    <w:rsid w:val="00F113BC"/>
    <w:rsid w:val="00F21547"/>
    <w:rsid w:val="00F234BC"/>
    <w:rsid w:val="00F23C06"/>
    <w:rsid w:val="00F27680"/>
    <w:rsid w:val="00F32D64"/>
    <w:rsid w:val="00F40137"/>
    <w:rsid w:val="00F40D4A"/>
    <w:rsid w:val="00F435DF"/>
    <w:rsid w:val="00F46CDB"/>
    <w:rsid w:val="00F707CF"/>
    <w:rsid w:val="00FA0491"/>
    <w:rsid w:val="00FB1276"/>
    <w:rsid w:val="00FB1B82"/>
    <w:rsid w:val="00FB3620"/>
    <w:rsid w:val="00FC65BE"/>
    <w:rsid w:val="00FD1174"/>
    <w:rsid w:val="00FD16CE"/>
    <w:rsid w:val="00FD3C01"/>
    <w:rsid w:val="00FD3EB2"/>
    <w:rsid w:val="00FD58D2"/>
    <w:rsid w:val="00FD6AA1"/>
    <w:rsid w:val="00FD6EB4"/>
    <w:rsid w:val="00FD75D4"/>
    <w:rsid w:val="00FE3002"/>
    <w:rsid w:val="00FE35CA"/>
    <w:rsid w:val="00FE5D88"/>
    <w:rsid w:val="00FF0FA8"/>
    <w:rsid w:val="00FF6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2A0A07"/>
  <w15:chartTrackingRefBased/>
  <w15:docId w15:val="{4684797D-81F4-4D1F-99FE-7126A01A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F6245"/>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uiPriority w:val="9"/>
    <w:qFormat/>
    <w:rsid w:val="007F6245"/>
    <w:pPr>
      <w:keepNext/>
      <w:spacing w:line="360" w:lineRule="auto"/>
      <w:jc w:val="center"/>
      <w:outlineLvl w:val="0"/>
    </w:pPr>
    <w:rPr>
      <w:rFonts w:ascii="Arial" w:eastAsia="Calibri" w:hAnsi="Arial" w:cs="Arial"/>
      <w:b/>
      <w:sz w:val="22"/>
      <w:szCs w:val="22"/>
    </w:rPr>
  </w:style>
  <w:style w:type="paragraph" w:styleId="4">
    <w:name w:val="heading 4"/>
    <w:basedOn w:val="a2"/>
    <w:next w:val="a2"/>
    <w:link w:val="40"/>
    <w:uiPriority w:val="9"/>
    <w:semiHidden/>
    <w:unhideWhenUsed/>
    <w:qFormat/>
    <w:rsid w:val="00340D61"/>
    <w:pPr>
      <w:keepNext/>
      <w:keepLines/>
      <w:spacing w:before="200" w:line="276" w:lineRule="auto"/>
      <w:outlineLvl w:val="3"/>
    </w:pPr>
    <w:rPr>
      <w:rFonts w:ascii="Cambria" w:hAnsi="Cambria"/>
      <w:b/>
      <w:bCs/>
      <w:i/>
      <w:iCs/>
      <w:color w:val="4F81BD"/>
      <w:sz w:val="20"/>
      <w:szCs w:val="20"/>
      <w:lang w:val="x-none"/>
    </w:rPr>
  </w:style>
  <w:style w:type="paragraph" w:styleId="5">
    <w:name w:val="heading 5"/>
    <w:basedOn w:val="a2"/>
    <w:next w:val="a2"/>
    <w:link w:val="50"/>
    <w:uiPriority w:val="9"/>
    <w:semiHidden/>
    <w:unhideWhenUsed/>
    <w:qFormat/>
    <w:rsid w:val="005B57BD"/>
    <w:pPr>
      <w:keepNext/>
      <w:keepLines/>
      <w:spacing w:before="40" w:line="259" w:lineRule="auto"/>
      <w:outlineLvl w:val="4"/>
    </w:pPr>
    <w:rPr>
      <w:rFonts w:ascii="Cambria" w:hAnsi="Cambria"/>
      <w:color w:val="243F60"/>
      <w:sz w:val="20"/>
      <w:szCs w:val="20"/>
    </w:rPr>
  </w:style>
  <w:style w:type="paragraph" w:styleId="6">
    <w:name w:val="heading 6"/>
    <w:basedOn w:val="a2"/>
    <w:next w:val="a2"/>
    <w:link w:val="60"/>
    <w:uiPriority w:val="99"/>
    <w:semiHidden/>
    <w:unhideWhenUsed/>
    <w:qFormat/>
    <w:rsid w:val="005B57BD"/>
    <w:pPr>
      <w:keepNext/>
      <w:widowControl w:val="0"/>
      <w:tabs>
        <w:tab w:val="left" w:pos="680"/>
      </w:tabs>
      <w:ind w:left="709" w:hanging="142"/>
      <w:jc w:val="both"/>
      <w:outlineLvl w:val="5"/>
    </w:pPr>
    <w:rPr>
      <w:b/>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7F6245"/>
    <w:pPr>
      <w:tabs>
        <w:tab w:val="center" w:pos="4677"/>
        <w:tab w:val="right" w:pos="9355"/>
      </w:tabs>
    </w:pPr>
  </w:style>
  <w:style w:type="character" w:customStyle="1" w:styleId="a7">
    <w:name w:val="Верхний колонтитул Знак"/>
    <w:basedOn w:val="a3"/>
    <w:link w:val="a6"/>
    <w:uiPriority w:val="99"/>
    <w:rsid w:val="007F6245"/>
  </w:style>
  <w:style w:type="paragraph" w:styleId="a8">
    <w:name w:val="footer"/>
    <w:basedOn w:val="a2"/>
    <w:link w:val="a9"/>
    <w:uiPriority w:val="99"/>
    <w:unhideWhenUsed/>
    <w:rsid w:val="007F6245"/>
    <w:pPr>
      <w:tabs>
        <w:tab w:val="center" w:pos="4677"/>
        <w:tab w:val="right" w:pos="9355"/>
      </w:tabs>
    </w:pPr>
  </w:style>
  <w:style w:type="character" w:customStyle="1" w:styleId="a9">
    <w:name w:val="Нижний колонтитул Знак"/>
    <w:basedOn w:val="a3"/>
    <w:link w:val="a8"/>
    <w:uiPriority w:val="99"/>
    <w:rsid w:val="007F6245"/>
  </w:style>
  <w:style w:type="character" w:customStyle="1" w:styleId="11">
    <w:name w:val="Заголовок 1 Знак"/>
    <w:basedOn w:val="a3"/>
    <w:link w:val="10"/>
    <w:uiPriority w:val="9"/>
    <w:rsid w:val="007F6245"/>
    <w:rPr>
      <w:rFonts w:ascii="Arial" w:eastAsia="Calibri" w:hAnsi="Arial" w:cs="Arial"/>
      <w:b/>
      <w:lang w:eastAsia="ru-RU"/>
    </w:rPr>
  </w:style>
  <w:style w:type="paragraph" w:styleId="aa">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2"/>
    <w:link w:val="ab"/>
    <w:uiPriority w:val="99"/>
    <w:unhideWhenUsed/>
    <w:qFormat/>
    <w:rsid w:val="007F6245"/>
    <w:rPr>
      <w:sz w:val="20"/>
      <w:szCs w:val="20"/>
    </w:rPr>
  </w:style>
  <w:style w:type="character" w:customStyle="1" w:styleId="ab">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3"/>
    <w:link w:val="aa"/>
    <w:uiPriority w:val="99"/>
    <w:rsid w:val="007F6245"/>
    <w:rPr>
      <w:rFonts w:ascii="Times New Roman" w:eastAsia="Times New Roman" w:hAnsi="Times New Roman" w:cs="Times New Roman"/>
      <w:sz w:val="20"/>
      <w:szCs w:val="20"/>
      <w:lang w:eastAsia="ru-RU"/>
    </w:rPr>
  </w:style>
  <w:style w:type="paragraph" w:styleId="ac">
    <w:name w:val="Body Text Indent"/>
    <w:basedOn w:val="a2"/>
    <w:link w:val="ad"/>
    <w:uiPriority w:val="99"/>
    <w:unhideWhenUsed/>
    <w:rsid w:val="007F6245"/>
    <w:pPr>
      <w:widowControl w:val="0"/>
      <w:tabs>
        <w:tab w:val="left" w:pos="720"/>
      </w:tabs>
      <w:autoSpaceDE w:val="0"/>
      <w:autoSpaceDN w:val="0"/>
      <w:ind w:firstLine="567"/>
      <w:jc w:val="both"/>
    </w:pPr>
  </w:style>
  <w:style w:type="character" w:customStyle="1" w:styleId="ad">
    <w:name w:val="Основной текст с отступом Знак"/>
    <w:basedOn w:val="a3"/>
    <w:link w:val="ac"/>
    <w:uiPriority w:val="99"/>
    <w:rsid w:val="007F6245"/>
    <w:rPr>
      <w:rFonts w:ascii="Times New Roman" w:eastAsia="Times New Roman" w:hAnsi="Times New Roman" w:cs="Times New Roman"/>
      <w:sz w:val="24"/>
      <w:szCs w:val="24"/>
      <w:lang w:eastAsia="ru-RU"/>
    </w:rPr>
  </w:style>
  <w:style w:type="paragraph" w:customStyle="1" w:styleId="ConsPlusNonformat">
    <w:name w:val="ConsPlusNonformat"/>
    <w:rsid w:val="007F624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7F624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3"/>
    <w:uiPriority w:val="99"/>
    <w:unhideWhenUsed/>
    <w:qFormat/>
    <w:rsid w:val="007F6245"/>
    <w:rPr>
      <w:rFonts w:ascii="Times New Roman" w:hAnsi="Times New Roman" w:cs="Times New Roman" w:hint="default"/>
      <w:vertAlign w:val="superscript"/>
    </w:rPr>
  </w:style>
  <w:style w:type="paragraph" w:styleId="af">
    <w:name w:val="Body Text"/>
    <w:basedOn w:val="a2"/>
    <w:link w:val="af0"/>
    <w:uiPriority w:val="99"/>
    <w:unhideWhenUsed/>
    <w:rsid w:val="007F6245"/>
    <w:pPr>
      <w:spacing w:after="120"/>
    </w:pPr>
  </w:style>
  <w:style w:type="character" w:customStyle="1" w:styleId="af0">
    <w:name w:val="Основной текст Знак"/>
    <w:basedOn w:val="a3"/>
    <w:link w:val="af"/>
    <w:uiPriority w:val="99"/>
    <w:rsid w:val="007F6245"/>
    <w:rPr>
      <w:rFonts w:ascii="Times New Roman" w:eastAsia="Times New Roman" w:hAnsi="Times New Roman" w:cs="Times New Roman"/>
      <w:sz w:val="24"/>
      <w:szCs w:val="24"/>
      <w:lang w:eastAsia="ru-RU"/>
    </w:rPr>
  </w:style>
  <w:style w:type="character" w:styleId="af1">
    <w:name w:val="Hyperlink"/>
    <w:uiPriority w:val="99"/>
    <w:unhideWhenUsed/>
    <w:rsid w:val="007F6245"/>
    <w:rPr>
      <w:color w:val="0000FF"/>
      <w:u w:val="single"/>
    </w:rPr>
  </w:style>
  <w:style w:type="paragraph" w:styleId="af2">
    <w:name w:val="List Paragraph"/>
    <w:aliases w:val="1,UL,Абзац маркированнный,Bullet Number"/>
    <w:basedOn w:val="a2"/>
    <w:link w:val="af3"/>
    <w:uiPriority w:val="34"/>
    <w:qFormat/>
    <w:rsid w:val="007F6245"/>
    <w:pPr>
      <w:ind w:left="720"/>
      <w:contextualSpacing/>
    </w:pPr>
  </w:style>
  <w:style w:type="paragraph" w:customStyle="1" w:styleId="Style0">
    <w:name w:val="Style0"/>
    <w:rsid w:val="007F6245"/>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styleId="af4">
    <w:name w:val="endnote text"/>
    <w:basedOn w:val="a2"/>
    <w:link w:val="af5"/>
    <w:uiPriority w:val="99"/>
    <w:semiHidden/>
    <w:unhideWhenUsed/>
    <w:rsid w:val="007F6245"/>
    <w:rPr>
      <w:sz w:val="20"/>
      <w:szCs w:val="20"/>
    </w:rPr>
  </w:style>
  <w:style w:type="character" w:customStyle="1" w:styleId="af5">
    <w:name w:val="Текст концевой сноски Знак"/>
    <w:basedOn w:val="a3"/>
    <w:link w:val="af4"/>
    <w:uiPriority w:val="99"/>
    <w:semiHidden/>
    <w:rsid w:val="007F6245"/>
    <w:rPr>
      <w:rFonts w:ascii="Times New Roman" w:eastAsia="Times New Roman" w:hAnsi="Times New Roman" w:cs="Times New Roman"/>
      <w:sz w:val="20"/>
      <w:szCs w:val="20"/>
      <w:lang w:eastAsia="ru-RU"/>
    </w:rPr>
  </w:style>
  <w:style w:type="character" w:styleId="af6">
    <w:name w:val="endnote reference"/>
    <w:basedOn w:val="a3"/>
    <w:uiPriority w:val="99"/>
    <w:semiHidden/>
    <w:unhideWhenUsed/>
    <w:rsid w:val="007F6245"/>
    <w:rPr>
      <w:vertAlign w:val="superscript"/>
    </w:rPr>
  </w:style>
  <w:style w:type="character" w:styleId="af7">
    <w:name w:val="annotation reference"/>
    <w:basedOn w:val="a3"/>
    <w:uiPriority w:val="99"/>
    <w:semiHidden/>
    <w:unhideWhenUsed/>
    <w:rsid w:val="007F6245"/>
    <w:rPr>
      <w:sz w:val="16"/>
      <w:szCs w:val="16"/>
    </w:rPr>
  </w:style>
  <w:style w:type="paragraph" w:styleId="af8">
    <w:name w:val="annotation text"/>
    <w:basedOn w:val="a2"/>
    <w:link w:val="af9"/>
    <w:uiPriority w:val="99"/>
    <w:unhideWhenUsed/>
    <w:rsid w:val="007F6245"/>
    <w:rPr>
      <w:sz w:val="20"/>
      <w:szCs w:val="20"/>
    </w:rPr>
  </w:style>
  <w:style w:type="character" w:customStyle="1" w:styleId="af9">
    <w:name w:val="Текст примечания Знак"/>
    <w:basedOn w:val="a3"/>
    <w:link w:val="af8"/>
    <w:uiPriority w:val="99"/>
    <w:rsid w:val="007F624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7F6245"/>
    <w:rPr>
      <w:b/>
      <w:bCs/>
    </w:rPr>
  </w:style>
  <w:style w:type="character" w:customStyle="1" w:styleId="afb">
    <w:name w:val="Тема примечания Знак"/>
    <w:basedOn w:val="af9"/>
    <w:link w:val="afa"/>
    <w:uiPriority w:val="99"/>
    <w:semiHidden/>
    <w:rsid w:val="007F6245"/>
    <w:rPr>
      <w:rFonts w:ascii="Times New Roman" w:eastAsia="Times New Roman" w:hAnsi="Times New Roman" w:cs="Times New Roman"/>
      <w:b/>
      <w:bCs/>
      <w:sz w:val="20"/>
      <w:szCs w:val="20"/>
      <w:lang w:eastAsia="ru-RU"/>
    </w:rPr>
  </w:style>
  <w:style w:type="paragraph" w:styleId="afc">
    <w:name w:val="Revision"/>
    <w:hidden/>
    <w:uiPriority w:val="99"/>
    <w:semiHidden/>
    <w:rsid w:val="007F6245"/>
    <w:pPr>
      <w:spacing w:after="0" w:line="240" w:lineRule="auto"/>
    </w:pPr>
    <w:rPr>
      <w:rFonts w:ascii="Times New Roman" w:eastAsia="Times New Roman" w:hAnsi="Times New Roman" w:cs="Times New Roman"/>
      <w:sz w:val="24"/>
      <w:szCs w:val="24"/>
      <w:lang w:eastAsia="ru-RU"/>
    </w:rPr>
  </w:style>
  <w:style w:type="paragraph" w:styleId="afd">
    <w:name w:val="Balloon Text"/>
    <w:basedOn w:val="a2"/>
    <w:link w:val="afe"/>
    <w:uiPriority w:val="99"/>
    <w:semiHidden/>
    <w:unhideWhenUsed/>
    <w:rsid w:val="007F6245"/>
    <w:rPr>
      <w:rFonts w:ascii="Tahoma" w:hAnsi="Tahoma" w:cs="Tahoma"/>
      <w:sz w:val="16"/>
      <w:szCs w:val="16"/>
    </w:rPr>
  </w:style>
  <w:style w:type="character" w:customStyle="1" w:styleId="afe">
    <w:name w:val="Текст выноски Знак"/>
    <w:basedOn w:val="a3"/>
    <w:link w:val="afd"/>
    <w:uiPriority w:val="99"/>
    <w:semiHidden/>
    <w:rsid w:val="007F6245"/>
    <w:rPr>
      <w:rFonts w:ascii="Tahoma" w:eastAsia="Times New Roman" w:hAnsi="Tahoma" w:cs="Tahoma"/>
      <w:sz w:val="16"/>
      <w:szCs w:val="16"/>
      <w:lang w:eastAsia="ru-RU"/>
    </w:rPr>
  </w:style>
  <w:style w:type="paragraph" w:customStyle="1" w:styleId="12">
    <w:name w:val="Абзац списка1"/>
    <w:basedOn w:val="a2"/>
    <w:rsid w:val="007F6245"/>
    <w:pPr>
      <w:ind w:left="720"/>
      <w:contextualSpacing/>
    </w:pPr>
    <w:rPr>
      <w:rFonts w:eastAsia="Calibri"/>
      <w:sz w:val="20"/>
      <w:szCs w:val="20"/>
    </w:rPr>
  </w:style>
  <w:style w:type="paragraph" w:styleId="HTML">
    <w:name w:val="HTML Preformatted"/>
    <w:basedOn w:val="a2"/>
    <w:link w:val="HTML0"/>
    <w:uiPriority w:val="99"/>
    <w:unhideWhenUsed/>
    <w:rsid w:val="007F6245"/>
    <w:rPr>
      <w:rFonts w:ascii="Consolas" w:eastAsia="Calibri" w:hAnsi="Consolas"/>
      <w:sz w:val="20"/>
      <w:szCs w:val="20"/>
      <w:lang w:eastAsia="en-US"/>
    </w:rPr>
  </w:style>
  <w:style w:type="character" w:customStyle="1" w:styleId="HTML0">
    <w:name w:val="Стандартный HTML Знак"/>
    <w:basedOn w:val="a3"/>
    <w:link w:val="HTML"/>
    <w:uiPriority w:val="99"/>
    <w:rsid w:val="007F6245"/>
    <w:rPr>
      <w:rFonts w:ascii="Consolas" w:eastAsia="Calibri" w:hAnsi="Consolas" w:cs="Times New Roman"/>
      <w:sz w:val="20"/>
      <w:szCs w:val="20"/>
    </w:rPr>
  </w:style>
  <w:style w:type="paragraph" w:customStyle="1" w:styleId="a0">
    <w:name w:val="Название документа"/>
    <w:basedOn w:val="a2"/>
    <w:rsid w:val="002D4425"/>
    <w:pPr>
      <w:numPr>
        <w:numId w:val="3"/>
      </w:numPr>
      <w:tabs>
        <w:tab w:val="left" w:pos="0"/>
      </w:tabs>
      <w:spacing w:before="60" w:after="400"/>
      <w:jc w:val="center"/>
    </w:pPr>
    <w:rPr>
      <w:b/>
      <w:bCs/>
      <w:caps/>
      <w:szCs w:val="20"/>
    </w:rPr>
  </w:style>
  <w:style w:type="paragraph" w:customStyle="1" w:styleId="a1">
    <w:name w:val="Раздел"/>
    <w:basedOn w:val="aff"/>
    <w:rsid w:val="002D4425"/>
    <w:pPr>
      <w:keepNext/>
      <w:numPr>
        <w:ilvl w:val="1"/>
        <w:numId w:val="3"/>
      </w:numPr>
      <w:tabs>
        <w:tab w:val="clear" w:pos="720"/>
        <w:tab w:val="num" w:pos="360"/>
        <w:tab w:val="left" w:pos="567"/>
        <w:tab w:val="num" w:pos="1069"/>
      </w:tabs>
      <w:spacing w:before="400" w:after="100"/>
      <w:ind w:left="1980" w:hanging="360"/>
      <w:contextualSpacing w:val="0"/>
      <w:jc w:val="center"/>
    </w:pPr>
    <w:rPr>
      <w:b/>
      <w:caps/>
      <w:szCs w:val="20"/>
    </w:rPr>
  </w:style>
  <w:style w:type="paragraph" w:customStyle="1" w:styleId="1">
    <w:name w:val="Статья 1"/>
    <w:basedOn w:val="a2"/>
    <w:rsid w:val="002D4425"/>
    <w:pPr>
      <w:numPr>
        <w:ilvl w:val="2"/>
        <w:numId w:val="3"/>
      </w:numPr>
      <w:spacing w:before="60" w:after="60"/>
      <w:jc w:val="both"/>
    </w:pPr>
    <w:rPr>
      <w:szCs w:val="20"/>
    </w:rPr>
  </w:style>
  <w:style w:type="paragraph" w:customStyle="1" w:styleId="2">
    <w:name w:val="Статья 2"/>
    <w:basedOn w:val="a2"/>
    <w:rsid w:val="002D4425"/>
    <w:pPr>
      <w:numPr>
        <w:ilvl w:val="3"/>
        <w:numId w:val="3"/>
      </w:numPr>
      <w:tabs>
        <w:tab w:val="left" w:pos="1418"/>
      </w:tabs>
      <w:spacing w:before="60" w:after="60"/>
      <w:jc w:val="both"/>
    </w:pPr>
    <w:rPr>
      <w:szCs w:val="20"/>
    </w:rPr>
  </w:style>
  <w:style w:type="character" w:customStyle="1" w:styleId="af3">
    <w:name w:val="Абзац списка Знак"/>
    <w:aliases w:val="1 Знак,UL Знак,Абзац маркированнный Знак,Bullet Number Знак"/>
    <w:link w:val="af2"/>
    <w:uiPriority w:val="34"/>
    <w:locked/>
    <w:rsid w:val="002D4425"/>
    <w:rPr>
      <w:rFonts w:ascii="Times New Roman" w:eastAsia="Times New Roman" w:hAnsi="Times New Roman" w:cs="Times New Roman"/>
      <w:sz w:val="24"/>
      <w:szCs w:val="24"/>
      <w:lang w:eastAsia="ru-RU"/>
    </w:rPr>
  </w:style>
  <w:style w:type="table" w:customStyle="1" w:styleId="110">
    <w:name w:val="Сетка таблицы11"/>
    <w:basedOn w:val="a4"/>
    <w:next w:val="aff0"/>
    <w:uiPriority w:val="59"/>
    <w:rsid w:val="002D4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List"/>
    <w:basedOn w:val="a2"/>
    <w:uiPriority w:val="99"/>
    <w:semiHidden/>
    <w:unhideWhenUsed/>
    <w:rsid w:val="002D4425"/>
    <w:pPr>
      <w:ind w:left="283" w:hanging="283"/>
      <w:contextualSpacing/>
    </w:pPr>
  </w:style>
  <w:style w:type="table" w:styleId="aff0">
    <w:name w:val="Table Grid"/>
    <w:basedOn w:val="a4"/>
    <w:uiPriority w:val="59"/>
    <w:rsid w:val="002D4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2"/>
    <w:link w:val="21"/>
    <w:uiPriority w:val="99"/>
    <w:semiHidden/>
    <w:unhideWhenUsed/>
    <w:rsid w:val="007C4BA0"/>
    <w:pPr>
      <w:spacing w:after="120" w:line="480" w:lineRule="auto"/>
    </w:pPr>
  </w:style>
  <w:style w:type="character" w:customStyle="1" w:styleId="21">
    <w:name w:val="Основной текст 2 Знак"/>
    <w:basedOn w:val="a3"/>
    <w:link w:val="20"/>
    <w:uiPriority w:val="99"/>
    <w:semiHidden/>
    <w:rsid w:val="007C4BA0"/>
    <w:rPr>
      <w:rFonts w:ascii="Times New Roman" w:eastAsia="Times New Roman" w:hAnsi="Times New Roman" w:cs="Times New Roman"/>
      <w:sz w:val="24"/>
      <w:szCs w:val="24"/>
      <w:lang w:eastAsia="ru-RU"/>
    </w:rPr>
  </w:style>
  <w:style w:type="character" w:customStyle="1" w:styleId="50">
    <w:name w:val="Заголовок 5 Знак"/>
    <w:basedOn w:val="a3"/>
    <w:link w:val="5"/>
    <w:uiPriority w:val="9"/>
    <w:semiHidden/>
    <w:rsid w:val="005B57BD"/>
    <w:rPr>
      <w:rFonts w:ascii="Cambria" w:eastAsia="Times New Roman" w:hAnsi="Cambria" w:cs="Times New Roman"/>
      <w:color w:val="243F60"/>
      <w:sz w:val="20"/>
      <w:szCs w:val="20"/>
      <w:lang w:eastAsia="ru-RU"/>
    </w:rPr>
  </w:style>
  <w:style w:type="character" w:customStyle="1" w:styleId="60">
    <w:name w:val="Заголовок 6 Знак"/>
    <w:basedOn w:val="a3"/>
    <w:link w:val="6"/>
    <w:uiPriority w:val="99"/>
    <w:semiHidden/>
    <w:rsid w:val="005B57BD"/>
    <w:rPr>
      <w:rFonts w:ascii="Times New Roman" w:eastAsia="Times New Roman" w:hAnsi="Times New Roman" w:cs="Times New Roman"/>
      <w:b/>
      <w:sz w:val="24"/>
      <w:szCs w:val="20"/>
      <w:lang w:val="x-none" w:eastAsia="x-none"/>
    </w:rPr>
  </w:style>
  <w:style w:type="paragraph" w:customStyle="1" w:styleId="51">
    <w:name w:val="Заголовок 51"/>
    <w:basedOn w:val="a2"/>
    <w:next w:val="a2"/>
    <w:uiPriority w:val="9"/>
    <w:semiHidden/>
    <w:unhideWhenUsed/>
    <w:qFormat/>
    <w:rsid w:val="005B57BD"/>
    <w:pPr>
      <w:keepNext/>
      <w:keepLines/>
      <w:widowControl w:val="0"/>
      <w:spacing w:before="200"/>
      <w:outlineLvl w:val="4"/>
    </w:pPr>
    <w:rPr>
      <w:rFonts w:ascii="Cambria" w:hAnsi="Cambria"/>
      <w:color w:val="243F60"/>
      <w:sz w:val="20"/>
      <w:szCs w:val="20"/>
    </w:rPr>
  </w:style>
  <w:style w:type="numbering" w:customStyle="1" w:styleId="13">
    <w:name w:val="Нет списка1"/>
    <w:next w:val="a5"/>
    <w:uiPriority w:val="99"/>
    <w:semiHidden/>
    <w:unhideWhenUsed/>
    <w:rsid w:val="005B57BD"/>
  </w:style>
  <w:style w:type="paragraph" w:styleId="aff1">
    <w:name w:val="Plain Text"/>
    <w:basedOn w:val="a2"/>
    <w:link w:val="aff2"/>
    <w:unhideWhenUsed/>
    <w:rsid w:val="005B57BD"/>
    <w:rPr>
      <w:rFonts w:ascii="Courier New" w:hAnsi="Courier New"/>
      <w:sz w:val="20"/>
      <w:szCs w:val="20"/>
      <w:lang w:val="x-none" w:eastAsia="x-none"/>
    </w:rPr>
  </w:style>
  <w:style w:type="character" w:customStyle="1" w:styleId="aff2">
    <w:name w:val="Текст Знак"/>
    <w:basedOn w:val="a3"/>
    <w:link w:val="aff1"/>
    <w:rsid w:val="005B57BD"/>
    <w:rPr>
      <w:rFonts w:ascii="Courier New" w:eastAsia="Times New Roman" w:hAnsi="Courier New" w:cs="Times New Roman"/>
      <w:sz w:val="20"/>
      <w:szCs w:val="20"/>
      <w:lang w:val="x-none" w:eastAsia="x-none"/>
    </w:rPr>
  </w:style>
  <w:style w:type="paragraph" w:customStyle="1" w:styleId="14">
    <w:name w:val="Обычный1"/>
    <w:uiPriority w:val="99"/>
    <w:rsid w:val="005B57BD"/>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2"/>
    <w:uiPriority w:val="99"/>
    <w:rsid w:val="005B57BD"/>
    <w:pPr>
      <w:widowControl w:val="0"/>
      <w:autoSpaceDE w:val="0"/>
      <w:autoSpaceDN w:val="0"/>
      <w:adjustRightInd w:val="0"/>
      <w:spacing w:line="307" w:lineRule="exact"/>
      <w:jc w:val="both"/>
    </w:pPr>
  </w:style>
  <w:style w:type="character" w:customStyle="1" w:styleId="FontStyle36">
    <w:name w:val="Font Style36"/>
    <w:uiPriority w:val="99"/>
    <w:rsid w:val="005B57BD"/>
    <w:rPr>
      <w:rFonts w:ascii="Times New Roman" w:hAnsi="Times New Roman" w:cs="Times New Roman" w:hint="default"/>
      <w:sz w:val="20"/>
      <w:szCs w:val="20"/>
    </w:rPr>
  </w:style>
  <w:style w:type="paragraph" w:styleId="22">
    <w:name w:val="Body Text Indent 2"/>
    <w:basedOn w:val="a2"/>
    <w:link w:val="23"/>
    <w:uiPriority w:val="99"/>
    <w:unhideWhenUsed/>
    <w:rsid w:val="005B57BD"/>
    <w:pPr>
      <w:widowControl w:val="0"/>
      <w:spacing w:after="120" w:line="480" w:lineRule="auto"/>
      <w:ind w:left="283"/>
    </w:pPr>
    <w:rPr>
      <w:sz w:val="20"/>
      <w:szCs w:val="20"/>
    </w:rPr>
  </w:style>
  <w:style w:type="character" w:customStyle="1" w:styleId="23">
    <w:name w:val="Основной текст с отступом 2 Знак"/>
    <w:basedOn w:val="a3"/>
    <w:link w:val="22"/>
    <w:uiPriority w:val="99"/>
    <w:rsid w:val="005B57BD"/>
    <w:rPr>
      <w:rFonts w:ascii="Times New Roman" w:eastAsia="Times New Roman" w:hAnsi="Times New Roman" w:cs="Times New Roman"/>
      <w:sz w:val="20"/>
      <w:szCs w:val="20"/>
      <w:lang w:eastAsia="ru-RU"/>
    </w:rPr>
  </w:style>
  <w:style w:type="character" w:customStyle="1" w:styleId="blk3">
    <w:name w:val="blk3"/>
    <w:basedOn w:val="a3"/>
    <w:rsid w:val="005B57BD"/>
    <w:rPr>
      <w:vanish w:val="0"/>
      <w:webHidden w:val="0"/>
      <w:specVanish w:val="0"/>
    </w:rPr>
  </w:style>
  <w:style w:type="paragraph" w:customStyle="1" w:styleId="15">
    <w:name w:val="Нумерованный список уровень 1"/>
    <w:basedOn w:val="af2"/>
    <w:link w:val="16"/>
    <w:qFormat/>
    <w:rsid w:val="005B57BD"/>
    <w:pPr>
      <w:widowControl w:val="0"/>
      <w:tabs>
        <w:tab w:val="num" w:pos="432"/>
      </w:tabs>
      <w:autoSpaceDE w:val="0"/>
      <w:autoSpaceDN w:val="0"/>
      <w:adjustRightInd w:val="0"/>
      <w:spacing w:before="80" w:after="80"/>
      <w:ind w:left="432" w:hanging="432"/>
      <w:jc w:val="both"/>
    </w:pPr>
    <w:rPr>
      <w:lang w:eastAsia="en-US"/>
    </w:rPr>
  </w:style>
  <w:style w:type="paragraph" w:customStyle="1" w:styleId="24">
    <w:name w:val="Нумерованный список уровень 2"/>
    <w:basedOn w:val="af2"/>
    <w:qFormat/>
    <w:rsid w:val="005B57BD"/>
    <w:pPr>
      <w:widowControl w:val="0"/>
      <w:tabs>
        <w:tab w:val="left" w:pos="0"/>
        <w:tab w:val="left" w:pos="851"/>
        <w:tab w:val="num" w:pos="1440"/>
      </w:tabs>
      <w:autoSpaceDE w:val="0"/>
      <w:autoSpaceDN w:val="0"/>
      <w:adjustRightInd w:val="0"/>
      <w:spacing w:before="120" w:after="80"/>
      <w:ind w:left="1224" w:hanging="504"/>
      <w:jc w:val="both"/>
    </w:pPr>
    <w:rPr>
      <w:bCs/>
    </w:rPr>
  </w:style>
  <w:style w:type="character" w:customStyle="1" w:styleId="16">
    <w:name w:val="Нумерованный список уровень 1 Знак"/>
    <w:basedOn w:val="a3"/>
    <w:link w:val="15"/>
    <w:rsid w:val="005B57BD"/>
    <w:rPr>
      <w:rFonts w:ascii="Times New Roman" w:eastAsia="Times New Roman" w:hAnsi="Times New Roman" w:cs="Times New Roman"/>
      <w:sz w:val="24"/>
      <w:szCs w:val="24"/>
    </w:rPr>
  </w:style>
  <w:style w:type="character" w:customStyle="1" w:styleId="FontStyle16">
    <w:name w:val="Font Style16"/>
    <w:rsid w:val="005B57BD"/>
    <w:rPr>
      <w:rFonts w:ascii="Times New Roman" w:hAnsi="Times New Roman" w:cs="Times New Roman" w:hint="default"/>
    </w:rPr>
  </w:style>
  <w:style w:type="paragraph" w:customStyle="1" w:styleId="aff3">
    <w:name w:val="Îáû÷íûé"/>
    <w:basedOn w:val="a2"/>
    <w:rsid w:val="005B57BD"/>
    <w:pPr>
      <w:jc w:val="both"/>
    </w:pPr>
    <w:rPr>
      <w:rFonts w:ascii="Arial" w:eastAsiaTheme="minorHAnsi" w:hAnsi="Arial" w:cs="Arial"/>
      <w:lang w:eastAsia="en-US"/>
    </w:rPr>
  </w:style>
  <w:style w:type="paragraph" w:styleId="aff4">
    <w:name w:val="Block Text"/>
    <w:basedOn w:val="a2"/>
    <w:rsid w:val="005B57BD"/>
    <w:pPr>
      <w:ind w:left="-142" w:right="-2" w:firstLine="720"/>
      <w:jc w:val="both"/>
    </w:pPr>
    <w:rPr>
      <w:szCs w:val="20"/>
    </w:rPr>
  </w:style>
  <w:style w:type="paragraph" w:customStyle="1" w:styleId="17">
    <w:name w:val="Список1"/>
    <w:basedOn w:val="a2"/>
    <w:next w:val="aff"/>
    <w:uiPriority w:val="99"/>
    <w:semiHidden/>
    <w:unhideWhenUsed/>
    <w:rsid w:val="005B57BD"/>
    <w:pPr>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8">
    <w:name w:val="Сетка таблицы1"/>
    <w:basedOn w:val="a4"/>
    <w:next w:val="aff0"/>
    <w:rsid w:val="005B5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3"/>
    <w:uiPriority w:val="9"/>
    <w:semiHidden/>
    <w:rsid w:val="005B57BD"/>
    <w:rPr>
      <w:rFonts w:asciiTheme="majorHAnsi" w:eastAsiaTheme="majorEastAsia" w:hAnsiTheme="majorHAnsi" w:cstheme="majorBidi"/>
      <w:color w:val="2E74B5" w:themeColor="accent1" w:themeShade="BF"/>
    </w:rPr>
  </w:style>
  <w:style w:type="paragraph" w:styleId="aff5">
    <w:name w:val="Title"/>
    <w:basedOn w:val="a2"/>
    <w:link w:val="aff6"/>
    <w:uiPriority w:val="10"/>
    <w:qFormat/>
    <w:rsid w:val="00411838"/>
    <w:pPr>
      <w:widowControl w:val="0"/>
      <w:shd w:val="clear" w:color="auto" w:fill="FFFFFF"/>
      <w:autoSpaceDE w:val="0"/>
      <w:autoSpaceDN w:val="0"/>
      <w:adjustRightInd w:val="0"/>
      <w:spacing w:line="254" w:lineRule="exact"/>
      <w:ind w:left="48"/>
      <w:jc w:val="center"/>
    </w:pPr>
    <w:rPr>
      <w:b/>
      <w:color w:val="000000"/>
      <w:sz w:val="22"/>
      <w:szCs w:val="22"/>
    </w:rPr>
  </w:style>
  <w:style w:type="character" w:customStyle="1" w:styleId="aff6">
    <w:name w:val="Заголовок Знак"/>
    <w:basedOn w:val="a3"/>
    <w:link w:val="aff5"/>
    <w:uiPriority w:val="10"/>
    <w:rsid w:val="00411838"/>
    <w:rPr>
      <w:rFonts w:ascii="Times New Roman" w:eastAsia="Times New Roman" w:hAnsi="Times New Roman" w:cs="Times New Roman"/>
      <w:b/>
      <w:color w:val="000000"/>
      <w:shd w:val="clear" w:color="auto" w:fill="FFFFFF"/>
      <w:lang w:eastAsia="ru-RU"/>
    </w:rPr>
  </w:style>
  <w:style w:type="paragraph" w:customStyle="1" w:styleId="111">
    <w:name w:val="Заголовок 11"/>
    <w:basedOn w:val="a2"/>
    <w:next w:val="a2"/>
    <w:uiPriority w:val="9"/>
    <w:qFormat/>
    <w:rsid w:val="0059412B"/>
    <w:pPr>
      <w:keepNext/>
      <w:keepLines/>
      <w:spacing w:before="480" w:line="276" w:lineRule="auto"/>
      <w:outlineLvl w:val="0"/>
    </w:pPr>
    <w:rPr>
      <w:rFonts w:ascii="Cambria" w:hAnsi="Cambria"/>
      <w:b/>
      <w:bCs/>
      <w:color w:val="365F91"/>
      <w:sz w:val="28"/>
      <w:szCs w:val="28"/>
      <w:lang w:eastAsia="en-US"/>
    </w:rPr>
  </w:style>
  <w:style w:type="character" w:customStyle="1" w:styleId="112">
    <w:name w:val="Заголовок 1 Знак1"/>
    <w:basedOn w:val="a3"/>
    <w:uiPriority w:val="9"/>
    <w:rsid w:val="0059412B"/>
    <w:rPr>
      <w:rFonts w:asciiTheme="majorHAnsi" w:eastAsiaTheme="majorEastAsia" w:hAnsiTheme="majorHAnsi" w:cstheme="majorBidi"/>
      <w:color w:val="2E74B5" w:themeColor="accent1" w:themeShade="BF"/>
      <w:sz w:val="32"/>
      <w:szCs w:val="32"/>
    </w:rPr>
  </w:style>
  <w:style w:type="character" w:customStyle="1" w:styleId="40">
    <w:name w:val="Заголовок 4 Знак"/>
    <w:basedOn w:val="a3"/>
    <w:link w:val="4"/>
    <w:uiPriority w:val="9"/>
    <w:semiHidden/>
    <w:rsid w:val="00340D61"/>
    <w:rPr>
      <w:rFonts w:ascii="Cambria" w:eastAsia="Times New Roman" w:hAnsi="Cambria" w:cs="Times New Roman"/>
      <w:b/>
      <w:bCs/>
      <w:i/>
      <w:iCs/>
      <w:color w:val="4F81BD"/>
      <w:sz w:val="20"/>
      <w:szCs w:val="20"/>
      <w:lang w:val="x-none" w:eastAsia="ru-RU"/>
    </w:rPr>
  </w:style>
  <w:style w:type="paragraph" w:customStyle="1" w:styleId="41">
    <w:name w:val="Заголовок 41"/>
    <w:basedOn w:val="a2"/>
    <w:next w:val="a2"/>
    <w:uiPriority w:val="9"/>
    <w:semiHidden/>
    <w:unhideWhenUsed/>
    <w:qFormat/>
    <w:rsid w:val="00340D61"/>
    <w:pPr>
      <w:keepNext/>
      <w:keepLines/>
      <w:autoSpaceDE w:val="0"/>
      <w:autoSpaceDN w:val="0"/>
      <w:spacing w:before="200"/>
      <w:outlineLvl w:val="3"/>
    </w:pPr>
    <w:rPr>
      <w:rFonts w:ascii="Cambria" w:hAnsi="Cambria"/>
      <w:b/>
      <w:bCs/>
      <w:i/>
      <w:iCs/>
      <w:color w:val="4F81BD"/>
      <w:sz w:val="20"/>
      <w:szCs w:val="20"/>
    </w:rPr>
  </w:style>
  <w:style w:type="paragraph" w:styleId="aff7">
    <w:name w:val="No Spacing"/>
    <w:uiPriority w:val="1"/>
    <w:qFormat/>
    <w:rsid w:val="00340D61"/>
    <w:pPr>
      <w:autoSpaceDE w:val="0"/>
      <w:autoSpaceDN w:val="0"/>
      <w:spacing w:after="0" w:line="240" w:lineRule="auto"/>
    </w:pPr>
    <w:rPr>
      <w:rFonts w:ascii="Times New Roman" w:eastAsia="Times New Roman" w:hAnsi="Times New Roman" w:cs="Times New Roman"/>
      <w:sz w:val="20"/>
      <w:szCs w:val="20"/>
      <w:lang w:eastAsia="ru-RU"/>
    </w:rPr>
  </w:style>
  <w:style w:type="paragraph" w:styleId="3">
    <w:name w:val="Body Text 3"/>
    <w:basedOn w:val="a2"/>
    <w:link w:val="30"/>
    <w:rsid w:val="00340D61"/>
    <w:pPr>
      <w:autoSpaceDE w:val="0"/>
      <w:autoSpaceDN w:val="0"/>
      <w:jc w:val="center"/>
    </w:pPr>
  </w:style>
  <w:style w:type="character" w:customStyle="1" w:styleId="30">
    <w:name w:val="Основной текст 3 Знак"/>
    <w:basedOn w:val="a3"/>
    <w:link w:val="3"/>
    <w:rsid w:val="00340D61"/>
    <w:rPr>
      <w:rFonts w:ascii="Times New Roman" w:eastAsia="Times New Roman" w:hAnsi="Times New Roman" w:cs="Times New Roman"/>
      <w:sz w:val="24"/>
      <w:szCs w:val="24"/>
      <w:lang w:eastAsia="ru-RU"/>
    </w:rPr>
  </w:style>
  <w:style w:type="paragraph" w:customStyle="1" w:styleId="ConsNormal">
    <w:name w:val="ConsNormal"/>
    <w:uiPriority w:val="99"/>
    <w:rsid w:val="00340D61"/>
    <w:pPr>
      <w:widowControl w:val="0"/>
      <w:spacing w:after="0" w:line="240" w:lineRule="auto"/>
      <w:ind w:firstLine="720"/>
    </w:pPr>
    <w:rPr>
      <w:rFonts w:ascii="Arial" w:eastAsia="Times New Roman" w:hAnsi="Arial" w:cs="Arial"/>
      <w:sz w:val="20"/>
      <w:szCs w:val="20"/>
      <w:lang w:eastAsia="ru-RU"/>
    </w:rPr>
  </w:style>
  <w:style w:type="character" w:customStyle="1" w:styleId="19">
    <w:name w:val="Гиперссылка1"/>
    <w:uiPriority w:val="99"/>
    <w:unhideWhenUsed/>
    <w:rsid w:val="00340D61"/>
    <w:rPr>
      <w:rFonts w:cs="Times New Roman"/>
      <w:color w:val="0000FF"/>
      <w:u w:val="single"/>
    </w:rPr>
  </w:style>
  <w:style w:type="character" w:customStyle="1" w:styleId="410">
    <w:name w:val="Заголовок 4 Знак1"/>
    <w:uiPriority w:val="9"/>
    <w:semiHidden/>
    <w:rsid w:val="00340D61"/>
    <w:rPr>
      <w:rFonts w:ascii="Cambria" w:eastAsia="Times New Roman" w:hAnsi="Cambria" w:cs="Times New Roman"/>
      <w:b/>
      <w:bCs/>
      <w:i/>
      <w:iCs/>
      <w:color w:val="4F81BD"/>
    </w:rPr>
  </w:style>
  <w:style w:type="paragraph" w:customStyle="1" w:styleId="msonormal0">
    <w:name w:val="msonormal"/>
    <w:basedOn w:val="a2"/>
    <w:rsid w:val="00340D61"/>
    <w:pPr>
      <w:spacing w:before="100" w:beforeAutospacing="1" w:after="100" w:afterAutospacing="1"/>
    </w:pPr>
  </w:style>
  <w:style w:type="character" w:customStyle="1" w:styleId="1a">
    <w:name w:val="Текст сноски Знак1"/>
    <w:aliases w:val="Знак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fn Знак1"/>
    <w:uiPriority w:val="99"/>
    <w:semiHidden/>
    <w:rsid w:val="00340D61"/>
    <w:rPr>
      <w:sz w:val="20"/>
      <w:szCs w:val="20"/>
    </w:rPr>
  </w:style>
  <w:style w:type="paragraph" w:styleId="a">
    <w:name w:val="List Bullet"/>
    <w:basedOn w:val="a2"/>
    <w:uiPriority w:val="99"/>
    <w:semiHidden/>
    <w:unhideWhenUsed/>
    <w:rsid w:val="00340D61"/>
    <w:pPr>
      <w:numPr>
        <w:numId w:val="25"/>
      </w:numPr>
      <w:tabs>
        <w:tab w:val="clear" w:pos="360"/>
        <w:tab w:val="num" w:pos="1069"/>
      </w:tabs>
      <w:spacing w:after="200" w:line="276" w:lineRule="auto"/>
      <w:ind w:left="1069"/>
      <w:contextualSpacing/>
    </w:pPr>
    <w:rPr>
      <w:rFonts w:ascii="Calibri" w:eastAsia="Calibri" w:hAnsi="Calibri"/>
      <w:sz w:val="22"/>
      <w:szCs w:val="22"/>
      <w:lang w:eastAsia="en-US"/>
    </w:rPr>
  </w:style>
  <w:style w:type="character" w:customStyle="1" w:styleId="blk1">
    <w:name w:val="blk1"/>
    <w:rsid w:val="00340D61"/>
    <w:rPr>
      <w:vanish/>
      <w:webHidden w:val="0"/>
      <w:specVanish/>
    </w:rPr>
  </w:style>
  <w:style w:type="table" w:customStyle="1" w:styleId="31">
    <w:name w:val="Сетка таблицы3"/>
    <w:basedOn w:val="a4"/>
    <w:rsid w:val="00340D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36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575DA9B9322946EB48BA718CB83F3C98.dms.sberbank.ru/575DA9B9322946EB48BA718CB83F3C98-5A84173D8E45BCE08D079A90661A6506-F7F2AFB5611EE0E0BE5E73DA3037ABDC/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6919</Words>
  <Characters>39442</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Фисенко Евгения Васильевна</dc:creator>
  <cp:keywords/>
  <dc:description/>
  <cp:lastModifiedBy>Чупров Иван Викторович</cp:lastModifiedBy>
  <cp:revision>2</cp:revision>
  <cp:lastPrinted>2021-07-20T10:20:00Z</cp:lastPrinted>
  <dcterms:created xsi:type="dcterms:W3CDTF">2022-02-21T03:13:00Z</dcterms:created>
  <dcterms:modified xsi:type="dcterms:W3CDTF">2022-02-21T03:13:00Z</dcterms:modified>
</cp:coreProperties>
</file>