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F6FD" w14:textId="77777777" w:rsidR="0037787D" w:rsidRPr="00D36BA2" w:rsidRDefault="0037787D" w:rsidP="00F65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E5F227" w14:textId="30779C77" w:rsidR="00E41D4C" w:rsidRPr="00D36BA2" w:rsidRDefault="00E41D4C" w:rsidP="00F65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BA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36BA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36BA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36BA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36BA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37787D" w:rsidRPr="00D36BA2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D36BA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37787D" w:rsidRPr="00D36BA2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Акционерным обществом «Фора – </w:t>
      </w:r>
      <w:proofErr w:type="spellStart"/>
      <w:r w:rsidR="0037787D" w:rsidRPr="00D36BA2">
        <w:rPr>
          <w:rFonts w:ascii="Times New Roman" w:hAnsi="Times New Roman" w:cs="Times New Roman"/>
          <w:color w:val="000000"/>
          <w:sz w:val="24"/>
          <w:szCs w:val="24"/>
        </w:rPr>
        <w:t>Оппортюнити</w:t>
      </w:r>
      <w:proofErr w:type="spellEnd"/>
      <w:r w:rsidR="0037787D" w:rsidRPr="00D36BA2">
        <w:rPr>
          <w:rFonts w:ascii="Times New Roman" w:hAnsi="Times New Roman" w:cs="Times New Roman"/>
          <w:color w:val="000000"/>
          <w:sz w:val="24"/>
          <w:szCs w:val="24"/>
        </w:rPr>
        <w:t xml:space="preserve"> Русский Банк»</w:t>
      </w:r>
      <w:r w:rsidR="00D36B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787D" w:rsidRPr="00D36BA2">
        <w:rPr>
          <w:rFonts w:ascii="Times New Roman" w:hAnsi="Times New Roman" w:cs="Times New Roman"/>
          <w:color w:val="000000"/>
          <w:sz w:val="24"/>
          <w:szCs w:val="24"/>
        </w:rPr>
        <w:t xml:space="preserve">(АО «ФОРУС Банк»), </w:t>
      </w:r>
      <w:r w:rsidR="00D36BA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7787D" w:rsidRPr="00D36BA2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603000, г. Нижний Новгород, ул. Максима Горького, д.117, ИНН 5260152389, ОГРН 1055200015408) </w:t>
      </w:r>
      <w:r w:rsidRPr="00D36BA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37787D" w:rsidRPr="00D36BA2">
        <w:rPr>
          <w:rFonts w:ascii="Times New Roman" w:hAnsi="Times New Roman" w:cs="Times New Roman"/>
          <w:color w:val="000000"/>
          <w:sz w:val="24"/>
          <w:szCs w:val="24"/>
        </w:rPr>
        <w:t xml:space="preserve">Нижегородской области от 16 марта 2017 года по делу № А43-580/2017 </w:t>
      </w:r>
      <w:r w:rsidRPr="00D36BA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58046C" w:rsidRPr="00D36BA2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36BA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проводит электронные </w:t>
      </w:r>
      <w:r w:rsidRPr="00D36BA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D36B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6B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D36BA2" w:rsidRDefault="00555595" w:rsidP="00F65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BA2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D36BA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EA6A125" w14:textId="77777777" w:rsidR="00C128B7" w:rsidRPr="00F65D82" w:rsidRDefault="00C128B7" w:rsidP="00F65D8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r w:rsidRPr="00C128B7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3BDA21E" w14:textId="7980D52A" w:rsidR="00090414" w:rsidRPr="00F65D82" w:rsidRDefault="00090414" w:rsidP="00F65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D82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C128B7" w:rsidRPr="00C128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здание - 283,7 кв. м, земельный участок - 5 000 кв. м, адрес: Вологодская обл., Череповецкий р-н., д. </w:t>
      </w:r>
      <w:proofErr w:type="spellStart"/>
      <w:r w:rsidR="00C128B7" w:rsidRPr="00C128B7">
        <w:rPr>
          <w:rFonts w:ascii="Times New Roman" w:eastAsia="Times New Roman" w:hAnsi="Times New Roman" w:cs="Times New Roman"/>
          <w:color w:val="000000"/>
          <w:sz w:val="24"/>
          <w:szCs w:val="24"/>
        </w:rPr>
        <w:t>Шейно</w:t>
      </w:r>
      <w:proofErr w:type="spellEnd"/>
      <w:r w:rsidR="00C128B7" w:rsidRPr="00C128B7">
        <w:rPr>
          <w:rFonts w:ascii="Times New Roman" w:eastAsia="Times New Roman" w:hAnsi="Times New Roman" w:cs="Times New Roman"/>
          <w:color w:val="000000"/>
          <w:sz w:val="24"/>
          <w:szCs w:val="24"/>
        </w:rPr>
        <w:t>, д. 1, 1-этажное, кадастровые номера 35:22:0202019:217, 35:22:0202019:3, земли населенных пунктов - для обслуживания здания, ограничения и обременения: ограничения прав на земельный участок, предусмотренные ст. 56, 56.1 Земельного кодекса РФ</w:t>
      </w:r>
      <w:r w:rsidRPr="00F65D82">
        <w:rPr>
          <w:rFonts w:ascii="Times New Roman" w:hAnsi="Times New Roman" w:cs="Times New Roman"/>
          <w:sz w:val="24"/>
          <w:szCs w:val="24"/>
        </w:rPr>
        <w:t xml:space="preserve">– </w:t>
      </w:r>
      <w:r w:rsidR="00C128B7" w:rsidRPr="00C128B7">
        <w:rPr>
          <w:rFonts w:ascii="Times New Roman" w:eastAsia="Times New Roman" w:hAnsi="Times New Roman" w:cs="Times New Roman"/>
          <w:color w:val="000000"/>
          <w:sz w:val="24"/>
          <w:szCs w:val="24"/>
        </w:rPr>
        <w:t>236 194,95</w:t>
      </w:r>
      <w:r w:rsidR="00C128B7" w:rsidRPr="00F65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5D82">
        <w:rPr>
          <w:rFonts w:ascii="Times New Roman" w:hAnsi="Times New Roman" w:cs="Times New Roman"/>
          <w:sz w:val="24"/>
          <w:szCs w:val="24"/>
        </w:rPr>
        <w:t>руб.</w:t>
      </w:r>
    </w:p>
    <w:p w14:paraId="5623EF4B" w14:textId="5E7EAC75" w:rsidR="00C56153" w:rsidRPr="00F65D82" w:rsidRDefault="00090414" w:rsidP="00F65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D82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C128B7" w:rsidRPr="00C128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здание - 580 кв. м, адрес: Мурманская обл., Печенгский р-н, </w:t>
      </w:r>
      <w:proofErr w:type="spellStart"/>
      <w:r w:rsidR="00C128B7" w:rsidRPr="00C128B7">
        <w:rPr>
          <w:rFonts w:ascii="Times New Roman" w:eastAsia="Times New Roman" w:hAnsi="Times New Roman" w:cs="Times New Roman"/>
          <w:color w:val="000000"/>
          <w:sz w:val="24"/>
          <w:szCs w:val="24"/>
        </w:rPr>
        <w:t>пгт</w:t>
      </w:r>
      <w:proofErr w:type="spellEnd"/>
      <w:r w:rsidR="00C128B7" w:rsidRPr="00C128B7">
        <w:rPr>
          <w:rFonts w:ascii="Times New Roman" w:eastAsia="Times New Roman" w:hAnsi="Times New Roman" w:cs="Times New Roman"/>
          <w:color w:val="000000"/>
          <w:sz w:val="24"/>
          <w:szCs w:val="24"/>
        </w:rPr>
        <w:t>. Никель, ул. Советская, д. 2, 1-этажное, кадастровый номер 51:03:0080106:25, земли населенных пунктов, под магазин по продаже промышленных товаров, производственную базу, права на земельный участок не оформлены</w:t>
      </w:r>
      <w:r w:rsidRPr="00F65D82">
        <w:rPr>
          <w:rFonts w:ascii="Times New Roman" w:hAnsi="Times New Roman" w:cs="Times New Roman"/>
          <w:sz w:val="24"/>
          <w:szCs w:val="24"/>
        </w:rPr>
        <w:t xml:space="preserve">– </w:t>
      </w:r>
      <w:r w:rsidR="00C128B7" w:rsidRPr="00C128B7">
        <w:rPr>
          <w:rFonts w:ascii="Times New Roman" w:eastAsia="Times New Roman" w:hAnsi="Times New Roman" w:cs="Times New Roman"/>
          <w:color w:val="000000"/>
          <w:sz w:val="24"/>
          <w:szCs w:val="24"/>
        </w:rPr>
        <w:t>536 070,00</w:t>
      </w:r>
      <w:r w:rsidR="00C128B7" w:rsidRPr="00F65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5D82">
        <w:rPr>
          <w:rFonts w:ascii="Times New Roman" w:hAnsi="Times New Roman" w:cs="Times New Roman"/>
          <w:sz w:val="24"/>
          <w:szCs w:val="24"/>
        </w:rPr>
        <w:t>руб.</w:t>
      </w:r>
      <w:bookmarkEnd w:id="0"/>
    </w:p>
    <w:p w14:paraId="14351655" w14:textId="14CF085A" w:rsidR="00555595" w:rsidRPr="00D36BA2" w:rsidRDefault="00555595" w:rsidP="00F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BA2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C56153" w:rsidRPr="00D36BA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36BA2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36BA2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D36BA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D36BA2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36BA2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DBB4EE1" w:rsidR="0003404B" w:rsidRPr="00D36BA2" w:rsidRDefault="008F1609" w:rsidP="00F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B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36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36BA2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36BA2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36BA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36B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36B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090414" w:rsidRPr="00D36B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01 марта</w:t>
      </w:r>
      <w:r w:rsidR="005742CC" w:rsidRPr="00D36BA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D36BA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 w:rsidRPr="00D36BA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36B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090414" w:rsidRPr="00D36B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15 июня </w:t>
      </w:r>
      <w:r w:rsidR="00002933" w:rsidRPr="00D36BA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 w:rsidRPr="00D36BA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36B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36BA2" w:rsidRDefault="008F1609" w:rsidP="00F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BA2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A9CAEA2" w:rsidR="0003404B" w:rsidRPr="00D36BA2" w:rsidRDefault="0003404B" w:rsidP="00F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BA2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36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36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36BA2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090414" w:rsidRPr="00D36B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 марта</w:t>
      </w:r>
      <w:r w:rsidR="00090414" w:rsidRPr="00D36BA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61E9E" w:rsidRPr="00D36B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 w:rsidRPr="00D36B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D36B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36BA2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D36BA2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36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36B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36BA2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D36BA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36B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36BA2" w:rsidRDefault="008F1609" w:rsidP="00F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BA2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D36BA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36BA2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D36BA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36B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2B869936" w:rsidR="0003404B" w:rsidRPr="00076412" w:rsidRDefault="0003404B" w:rsidP="00F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412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07641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76412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3F45B222" w14:textId="77777777" w:rsidR="00F65D82" w:rsidRPr="00F65D82" w:rsidRDefault="00F65D82" w:rsidP="00F65D8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D82">
        <w:rPr>
          <w:rFonts w:ascii="Times New Roman" w:eastAsia="Times New Roman" w:hAnsi="Times New Roman" w:cs="Times New Roman"/>
          <w:color w:val="000000"/>
          <w:sz w:val="24"/>
          <w:szCs w:val="24"/>
        </w:rPr>
        <w:t>с 01 марта 2022 г. по 13 апреля 2022 г. - в размере начальной цены продажи лотов;</w:t>
      </w:r>
    </w:p>
    <w:p w14:paraId="6FCFA627" w14:textId="77777777" w:rsidR="00F65D82" w:rsidRPr="00F65D82" w:rsidRDefault="00F65D82" w:rsidP="00F65D8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D82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апреля 2022 г. по 20 апреля 2022 г. - в размере 90,80% от начальной цены продажи лотов;</w:t>
      </w:r>
    </w:p>
    <w:p w14:paraId="0C262447" w14:textId="77777777" w:rsidR="00F65D82" w:rsidRPr="00F65D82" w:rsidRDefault="00F65D82" w:rsidP="00F65D8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D82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апреля 2022 г. по 27 апреля 2022 г. - в размере 81,60% от начальной цены продажи лотов;</w:t>
      </w:r>
    </w:p>
    <w:p w14:paraId="2E4A5FE2" w14:textId="77777777" w:rsidR="00F65D82" w:rsidRPr="00F65D82" w:rsidRDefault="00F65D82" w:rsidP="00F65D8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D82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апреля 2022 г. по 04 мая 2022 г. - в размере 72,40% от начальной цены продажи лотов;</w:t>
      </w:r>
    </w:p>
    <w:p w14:paraId="764D1B65" w14:textId="77777777" w:rsidR="00F65D82" w:rsidRPr="00F65D82" w:rsidRDefault="00F65D82" w:rsidP="00F65D8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D82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мая 2022 г. по 11 мая 2022 г. - в размере 63,20% от начальной цены продажи лотов;</w:t>
      </w:r>
    </w:p>
    <w:p w14:paraId="0720D7AC" w14:textId="77777777" w:rsidR="00F65D82" w:rsidRPr="00F65D82" w:rsidRDefault="00F65D82" w:rsidP="00F65D8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D82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мая 2022 г. по 18 мая 2022 г. - в размере 54,00% от начальной цены продажи лотов;</w:t>
      </w:r>
    </w:p>
    <w:p w14:paraId="11FE9D35" w14:textId="77777777" w:rsidR="00F65D82" w:rsidRPr="00F65D82" w:rsidRDefault="00F65D82" w:rsidP="00F65D8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D82">
        <w:rPr>
          <w:rFonts w:ascii="Times New Roman" w:eastAsia="Times New Roman" w:hAnsi="Times New Roman" w:cs="Times New Roman"/>
          <w:color w:val="000000"/>
          <w:sz w:val="24"/>
          <w:szCs w:val="24"/>
        </w:rPr>
        <w:t>с 19 мая 2022 г. по 25 мая 2022 г. - в размере 44,80% от начальной цены продажи лотов;</w:t>
      </w:r>
    </w:p>
    <w:p w14:paraId="6FE1A4D0" w14:textId="77777777" w:rsidR="00F65D82" w:rsidRPr="00F65D82" w:rsidRDefault="00F65D82" w:rsidP="00F65D8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D82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мая 2022 г. по 01 июня 2022 г. - в размере 35,60% от начальной цены продажи лотов;</w:t>
      </w:r>
    </w:p>
    <w:p w14:paraId="3E7C9FFF" w14:textId="77777777" w:rsidR="00F65D82" w:rsidRPr="00F65D82" w:rsidRDefault="00F65D82" w:rsidP="00F65D8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D82">
        <w:rPr>
          <w:rFonts w:ascii="Times New Roman" w:eastAsia="Times New Roman" w:hAnsi="Times New Roman" w:cs="Times New Roman"/>
          <w:color w:val="000000"/>
          <w:sz w:val="24"/>
          <w:szCs w:val="24"/>
        </w:rPr>
        <w:t>с 02 июня 2022 г. по 08 июня 2022 г. - в размере 26,40% от начальной цены продажи лотов;</w:t>
      </w:r>
    </w:p>
    <w:p w14:paraId="65B080AF" w14:textId="4E12CAC9" w:rsidR="00F65D82" w:rsidRPr="00F65D82" w:rsidRDefault="00F65D82" w:rsidP="00F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F65D82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июня 2022 г. по 15 июня 2022 г. - в размере 17,20% от начальной цены продажи лотов.</w:t>
      </w:r>
    </w:p>
    <w:p w14:paraId="46FF98F4" w14:textId="5BD31498" w:rsidR="008F1609" w:rsidRPr="00D36BA2" w:rsidRDefault="008F1609" w:rsidP="00F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36BA2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36BA2" w:rsidRDefault="0003404B" w:rsidP="00F65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BA2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36BA2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36BA2" w:rsidRDefault="008F1609" w:rsidP="00F65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BA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36BA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36BA2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36BA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36B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36BA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36B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36BA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36BA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36BA2" w:rsidRDefault="008F1609" w:rsidP="00F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BA2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36BA2" w:rsidRDefault="008F1609" w:rsidP="00F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BA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36BA2" w:rsidRDefault="008F1609" w:rsidP="00F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BA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36BA2" w:rsidRDefault="008F1609" w:rsidP="00F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6BA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36BA2" w:rsidRDefault="008F1609" w:rsidP="00F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B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36BA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36BA2" w:rsidRDefault="008F1609" w:rsidP="00F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BA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36BA2" w:rsidRDefault="008F1609" w:rsidP="00F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BA2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D36BA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36BA2" w:rsidRDefault="008F1609" w:rsidP="00F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BA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36BA2" w:rsidRDefault="008F1609" w:rsidP="00F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BA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11510422" w:rsidR="00C56153" w:rsidRPr="00D36BA2" w:rsidRDefault="008F1609" w:rsidP="00F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BA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 w:rsidRPr="00D36BA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 w:rsidRPr="00D36BA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BA33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6153" w:rsidRPr="00D36BA2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4C7EF19E" w14:textId="1E74050F" w:rsidR="008F1609" w:rsidRPr="00D36BA2" w:rsidRDefault="008F1609" w:rsidP="00F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BA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D36BA2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36BA2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36BA2" w:rsidRDefault="008F1609" w:rsidP="00F65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BA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067E6B08" w:rsidR="00C56153" w:rsidRPr="00F65D82" w:rsidRDefault="00C56153" w:rsidP="00F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35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2C12E3" w:rsidRPr="00BA3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2C12E3" w:rsidRPr="00F6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10:00 до 17:00 часов по адресу: г. Москва, Павелецкая набережная, д. 8, тел. +7 (495) 725-31-15, доб. 61-64, 61-71, 64-99, </w:t>
      </w:r>
      <w:r w:rsidR="00D36BA2" w:rsidRPr="00F6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61-6</w:t>
      </w:r>
      <w:r w:rsidR="00D36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D36BA2" w:rsidRPr="00F6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61-72, </w:t>
      </w:r>
      <w:r w:rsidR="002C12E3" w:rsidRPr="00F6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61-73; у ОТ</w:t>
      </w:r>
      <w:r w:rsidR="002C12E3" w:rsidRPr="00F65D8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128B7" w:rsidRPr="00F65D8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128B7" w:rsidRPr="00F65D82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C128B7" w:rsidRPr="00F65D8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128B7" w:rsidRPr="00F65D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28B7" w:rsidRPr="00F65D82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701-15-25; Шумилов Андрей тел. 8 (916) 664-98-08; 8 (812) 777-57-57 (доб.598, 596)</w:t>
      </w:r>
      <w:r w:rsidR="00C128B7" w:rsidRPr="00F65D82">
        <w:rPr>
          <w:rFonts w:ascii="Times New Roman" w:hAnsi="Times New Roman" w:cs="Times New Roman"/>
          <w:color w:val="000000"/>
          <w:sz w:val="24"/>
          <w:szCs w:val="24"/>
        </w:rPr>
        <w:t xml:space="preserve"> (по лоту 1); </w:t>
      </w:r>
      <w:r w:rsidR="00EB472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C128B7" w:rsidRPr="00F65D82">
        <w:rPr>
          <w:rFonts w:ascii="Times New Roman" w:hAnsi="Times New Roman" w:cs="Times New Roman"/>
          <w:color w:val="000000"/>
          <w:sz w:val="24"/>
          <w:szCs w:val="24"/>
        </w:rPr>
        <w:t xml:space="preserve">ел. 8(812)334-20-50 (с 9.00 до 18.00 по </w:t>
      </w:r>
      <w:r w:rsidR="00EB472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C128B7" w:rsidRPr="00F65D82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рабочие дни)</w:t>
      </w:r>
      <w:r w:rsidR="00C128B7" w:rsidRPr="00F65D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C128B7" w:rsidRPr="00F65D82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C128B7" w:rsidRPr="00F65D82">
        <w:rPr>
          <w:rFonts w:ascii="Times New Roman" w:hAnsi="Times New Roman" w:cs="Times New Roman"/>
          <w:color w:val="000000"/>
          <w:sz w:val="24"/>
          <w:szCs w:val="24"/>
        </w:rPr>
        <w:t xml:space="preserve"> (по лоту 2). </w:t>
      </w:r>
    </w:p>
    <w:p w14:paraId="56B881ED" w14:textId="55DB7200" w:rsidR="007A10EE" w:rsidRPr="00D36BA2" w:rsidRDefault="004B74A7" w:rsidP="00F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BA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F65D82" w:rsidRDefault="00B97A00" w:rsidP="00F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BA2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36BA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36BA2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F65D8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F65D82" w:rsidRDefault="00B97A00" w:rsidP="00F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F65D82" w:rsidRDefault="0003404B" w:rsidP="00F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F65D82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6412"/>
    <w:rsid w:val="00090414"/>
    <w:rsid w:val="000F64CF"/>
    <w:rsid w:val="00101AB0"/>
    <w:rsid w:val="001122F4"/>
    <w:rsid w:val="001726D6"/>
    <w:rsid w:val="00203862"/>
    <w:rsid w:val="002C12E3"/>
    <w:rsid w:val="002C3A2C"/>
    <w:rsid w:val="00360DC6"/>
    <w:rsid w:val="0037787D"/>
    <w:rsid w:val="003E6C81"/>
    <w:rsid w:val="00495D59"/>
    <w:rsid w:val="004B74A7"/>
    <w:rsid w:val="00555595"/>
    <w:rsid w:val="005742CC"/>
    <w:rsid w:val="0058046C"/>
    <w:rsid w:val="005F1F68"/>
    <w:rsid w:val="00621553"/>
    <w:rsid w:val="00762232"/>
    <w:rsid w:val="00775C5B"/>
    <w:rsid w:val="007A10EE"/>
    <w:rsid w:val="007E3D68"/>
    <w:rsid w:val="008C4892"/>
    <w:rsid w:val="008F1609"/>
    <w:rsid w:val="00953DA4"/>
    <w:rsid w:val="00975CD8"/>
    <w:rsid w:val="009804F8"/>
    <w:rsid w:val="009827DF"/>
    <w:rsid w:val="00987A46"/>
    <w:rsid w:val="009E68C2"/>
    <w:rsid w:val="009F0C4D"/>
    <w:rsid w:val="00A61E9E"/>
    <w:rsid w:val="00B749D3"/>
    <w:rsid w:val="00B97A00"/>
    <w:rsid w:val="00BA3351"/>
    <w:rsid w:val="00C128B7"/>
    <w:rsid w:val="00C15400"/>
    <w:rsid w:val="00C56153"/>
    <w:rsid w:val="00C66976"/>
    <w:rsid w:val="00D02882"/>
    <w:rsid w:val="00D115EC"/>
    <w:rsid w:val="00D16130"/>
    <w:rsid w:val="00D36BA2"/>
    <w:rsid w:val="00D72F12"/>
    <w:rsid w:val="00DD01CB"/>
    <w:rsid w:val="00E2452B"/>
    <w:rsid w:val="00E41D4C"/>
    <w:rsid w:val="00E645EC"/>
    <w:rsid w:val="00EB472A"/>
    <w:rsid w:val="00EE3F19"/>
    <w:rsid w:val="00F463FC"/>
    <w:rsid w:val="00F65D82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74AFD91E-085A-4B85-8C2A-90D2935C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C12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35</cp:revision>
  <dcterms:created xsi:type="dcterms:W3CDTF">2019-07-23T07:53:00Z</dcterms:created>
  <dcterms:modified xsi:type="dcterms:W3CDTF">2022-02-17T13:57:00Z</dcterms:modified>
</cp:coreProperties>
</file>