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5B3" w:rsidRPr="00462912" w:rsidRDefault="00BA5AA7" w:rsidP="00771DA0">
      <w:pPr>
        <w:ind w:firstLine="709"/>
        <w:jc w:val="center"/>
        <w:rPr>
          <w:spacing w:val="3"/>
          <w:sz w:val="22"/>
          <w:szCs w:val="22"/>
        </w:rPr>
      </w:pPr>
      <w:r w:rsidRPr="00462912">
        <w:rPr>
          <w:spacing w:val="3"/>
          <w:sz w:val="22"/>
          <w:szCs w:val="22"/>
        </w:rPr>
        <w:t>РАСПОРЯЖЕНИЕ</w:t>
      </w:r>
      <w:r w:rsidR="009F49BE" w:rsidRPr="00462912">
        <w:rPr>
          <w:spacing w:val="3"/>
          <w:sz w:val="22"/>
          <w:szCs w:val="22"/>
        </w:rPr>
        <w:t xml:space="preserve"> </w:t>
      </w:r>
      <w:r w:rsidR="00DF5063" w:rsidRPr="00462912">
        <w:rPr>
          <w:spacing w:val="3"/>
          <w:sz w:val="22"/>
          <w:szCs w:val="22"/>
        </w:rPr>
        <w:t xml:space="preserve">№ </w:t>
      </w:r>
      <w:r w:rsidR="009C2F3A">
        <w:rPr>
          <w:spacing w:val="3"/>
          <w:sz w:val="22"/>
          <w:szCs w:val="22"/>
        </w:rPr>
        <w:t>3</w:t>
      </w:r>
    </w:p>
    <w:p w:rsidR="00771DA0" w:rsidRPr="00462912" w:rsidRDefault="00340701" w:rsidP="00771DA0">
      <w:pPr>
        <w:ind w:firstLine="709"/>
        <w:jc w:val="center"/>
        <w:rPr>
          <w:spacing w:val="3"/>
          <w:sz w:val="22"/>
          <w:szCs w:val="22"/>
        </w:rPr>
      </w:pPr>
      <w:r w:rsidRPr="00462912">
        <w:rPr>
          <w:spacing w:val="3"/>
          <w:sz w:val="22"/>
          <w:szCs w:val="22"/>
        </w:rPr>
        <w:t>О ВНЕСЕНИИ ИЗМЕНЕНИЙ В ТОРГИ</w:t>
      </w:r>
    </w:p>
    <w:p w:rsidR="00CE0AA9" w:rsidRPr="00462912" w:rsidRDefault="00771DA0" w:rsidP="00771DA0">
      <w:pPr>
        <w:ind w:firstLine="709"/>
        <w:jc w:val="center"/>
        <w:rPr>
          <w:sz w:val="22"/>
          <w:szCs w:val="22"/>
        </w:rPr>
      </w:pPr>
      <w:r w:rsidRPr="00462912">
        <w:rPr>
          <w:sz w:val="22"/>
          <w:szCs w:val="22"/>
        </w:rPr>
        <w:t xml:space="preserve">к поручению </w:t>
      </w:r>
      <w:r w:rsidR="00340701" w:rsidRPr="00462912">
        <w:rPr>
          <w:sz w:val="22"/>
          <w:szCs w:val="22"/>
        </w:rPr>
        <w:t xml:space="preserve">от </w:t>
      </w:r>
      <w:r w:rsidR="008C18BE">
        <w:rPr>
          <w:sz w:val="22"/>
          <w:szCs w:val="22"/>
        </w:rPr>
        <w:t>07</w:t>
      </w:r>
      <w:r w:rsidR="00340701" w:rsidRPr="00462912">
        <w:rPr>
          <w:spacing w:val="3"/>
          <w:sz w:val="22"/>
          <w:szCs w:val="22"/>
        </w:rPr>
        <w:t xml:space="preserve"> </w:t>
      </w:r>
      <w:r w:rsidR="008C18BE">
        <w:rPr>
          <w:spacing w:val="3"/>
          <w:sz w:val="22"/>
          <w:szCs w:val="22"/>
        </w:rPr>
        <w:t>ок</w:t>
      </w:r>
      <w:r w:rsidR="00340701" w:rsidRPr="00462912">
        <w:rPr>
          <w:spacing w:val="3"/>
          <w:sz w:val="22"/>
          <w:szCs w:val="22"/>
        </w:rPr>
        <w:t>тября 20</w:t>
      </w:r>
      <w:r w:rsidR="008C18BE">
        <w:rPr>
          <w:spacing w:val="3"/>
          <w:sz w:val="22"/>
          <w:szCs w:val="22"/>
        </w:rPr>
        <w:t>2</w:t>
      </w:r>
      <w:r w:rsidR="00340701" w:rsidRPr="00462912">
        <w:rPr>
          <w:spacing w:val="3"/>
          <w:sz w:val="22"/>
          <w:szCs w:val="22"/>
        </w:rPr>
        <w:t xml:space="preserve">1 </w:t>
      </w:r>
      <w:r w:rsidR="00340701" w:rsidRPr="00462912">
        <w:rPr>
          <w:sz w:val="22"/>
          <w:szCs w:val="22"/>
        </w:rPr>
        <w:t>г. № 2019-0925/53-П</w:t>
      </w:r>
      <w:r w:rsidR="008C18BE">
        <w:rPr>
          <w:sz w:val="22"/>
          <w:szCs w:val="22"/>
        </w:rPr>
        <w:t>4</w:t>
      </w:r>
    </w:p>
    <w:p w:rsidR="003E2968" w:rsidRPr="00462912" w:rsidRDefault="00771DA0" w:rsidP="00771DA0">
      <w:pPr>
        <w:ind w:firstLine="709"/>
        <w:jc w:val="center"/>
        <w:rPr>
          <w:sz w:val="22"/>
          <w:szCs w:val="22"/>
        </w:rPr>
      </w:pPr>
      <w:r w:rsidRPr="00462912">
        <w:rPr>
          <w:sz w:val="22"/>
          <w:szCs w:val="22"/>
        </w:rPr>
        <w:t>об организации и проведении торгов в электронной форме</w:t>
      </w:r>
    </w:p>
    <w:p w:rsidR="001A65B3" w:rsidRPr="00462912" w:rsidRDefault="001A65B3" w:rsidP="00771DA0">
      <w:pPr>
        <w:ind w:firstLine="709"/>
        <w:jc w:val="center"/>
        <w:rPr>
          <w:spacing w:val="3"/>
          <w:sz w:val="22"/>
          <w:szCs w:val="22"/>
        </w:rPr>
      </w:pPr>
    </w:p>
    <w:p w:rsidR="009F49BE" w:rsidRPr="00462912" w:rsidRDefault="00A21C8A" w:rsidP="00340701">
      <w:pPr>
        <w:tabs>
          <w:tab w:val="left" w:leader="underscore" w:pos="2835"/>
        </w:tabs>
        <w:spacing w:line="360" w:lineRule="auto"/>
        <w:jc w:val="center"/>
        <w:rPr>
          <w:spacing w:val="3"/>
          <w:sz w:val="22"/>
          <w:szCs w:val="22"/>
        </w:rPr>
      </w:pPr>
      <w:r>
        <w:rPr>
          <w:spacing w:val="3"/>
          <w:sz w:val="22"/>
          <w:szCs w:val="22"/>
        </w:rPr>
        <w:t>22 февраля</w:t>
      </w:r>
      <w:bookmarkStart w:id="0" w:name="_GoBack"/>
      <w:bookmarkEnd w:id="0"/>
      <w:r w:rsidR="00340701" w:rsidRPr="00462912">
        <w:rPr>
          <w:spacing w:val="3"/>
          <w:sz w:val="22"/>
          <w:szCs w:val="22"/>
        </w:rPr>
        <w:t xml:space="preserve"> 202</w:t>
      </w:r>
      <w:r>
        <w:rPr>
          <w:spacing w:val="3"/>
          <w:sz w:val="22"/>
          <w:szCs w:val="22"/>
        </w:rPr>
        <w:t>2</w:t>
      </w:r>
      <w:r w:rsidR="00B40BCD" w:rsidRPr="00462912">
        <w:rPr>
          <w:spacing w:val="3"/>
          <w:sz w:val="22"/>
          <w:szCs w:val="22"/>
        </w:rPr>
        <w:t xml:space="preserve"> г.</w:t>
      </w:r>
      <w:r w:rsidR="00617EA2" w:rsidRPr="00462912">
        <w:rPr>
          <w:spacing w:val="3"/>
          <w:sz w:val="22"/>
          <w:szCs w:val="22"/>
        </w:rPr>
        <w:t xml:space="preserve">                                                      </w:t>
      </w:r>
      <w:r w:rsidR="00C7171C" w:rsidRPr="00462912">
        <w:rPr>
          <w:spacing w:val="3"/>
          <w:sz w:val="22"/>
          <w:szCs w:val="22"/>
        </w:rPr>
        <w:t xml:space="preserve">           </w:t>
      </w:r>
      <w:r w:rsidR="00EB35F6" w:rsidRPr="00462912">
        <w:rPr>
          <w:spacing w:val="3"/>
          <w:sz w:val="22"/>
          <w:szCs w:val="22"/>
        </w:rPr>
        <w:t xml:space="preserve">   </w:t>
      </w:r>
      <w:r w:rsidR="00C7171C" w:rsidRPr="00462912">
        <w:rPr>
          <w:spacing w:val="3"/>
          <w:sz w:val="22"/>
          <w:szCs w:val="22"/>
        </w:rPr>
        <w:t xml:space="preserve">                </w:t>
      </w:r>
    </w:p>
    <w:p w:rsidR="00341179" w:rsidRPr="00462912" w:rsidRDefault="00341179" w:rsidP="00462912">
      <w:pPr>
        <w:pStyle w:val="af3"/>
        <w:numPr>
          <w:ilvl w:val="1"/>
          <w:numId w:val="1"/>
        </w:numPr>
        <w:tabs>
          <w:tab w:val="clear" w:pos="1080"/>
          <w:tab w:val="left" w:pos="426"/>
          <w:tab w:val="num" w:pos="709"/>
        </w:tabs>
        <w:ind w:hanging="796"/>
        <w:jc w:val="both"/>
        <w:rPr>
          <w:b/>
          <w:spacing w:val="3"/>
          <w:sz w:val="22"/>
          <w:szCs w:val="22"/>
        </w:rPr>
      </w:pPr>
      <w:r w:rsidRPr="00462912">
        <w:rPr>
          <w:spacing w:val="3"/>
          <w:sz w:val="22"/>
          <w:szCs w:val="22"/>
        </w:rPr>
        <w:t>С</w:t>
      </w:r>
      <w:r w:rsidR="00747411" w:rsidRPr="00462912">
        <w:rPr>
          <w:spacing w:val="3"/>
          <w:sz w:val="22"/>
          <w:szCs w:val="22"/>
        </w:rPr>
        <w:t xml:space="preserve">ообщение </w:t>
      </w:r>
      <w:r w:rsidRPr="00462912">
        <w:rPr>
          <w:spacing w:val="3"/>
          <w:sz w:val="22"/>
          <w:szCs w:val="22"/>
        </w:rPr>
        <w:t>о</w:t>
      </w:r>
      <w:r w:rsidR="00747411" w:rsidRPr="00462912">
        <w:rPr>
          <w:spacing w:val="3"/>
          <w:sz w:val="22"/>
          <w:szCs w:val="22"/>
        </w:rPr>
        <w:t xml:space="preserve"> проведении</w:t>
      </w:r>
      <w:r w:rsidRPr="00462912">
        <w:rPr>
          <w:spacing w:val="3"/>
          <w:sz w:val="22"/>
          <w:szCs w:val="22"/>
        </w:rPr>
        <w:t xml:space="preserve"> </w:t>
      </w:r>
      <w:r w:rsidR="00747411" w:rsidRPr="00462912">
        <w:rPr>
          <w:spacing w:val="3"/>
          <w:sz w:val="22"/>
          <w:szCs w:val="22"/>
        </w:rPr>
        <w:t>т</w:t>
      </w:r>
      <w:r w:rsidRPr="00462912">
        <w:rPr>
          <w:spacing w:val="3"/>
          <w:sz w:val="22"/>
          <w:szCs w:val="22"/>
        </w:rPr>
        <w:t>орг</w:t>
      </w:r>
      <w:r w:rsidR="00747411" w:rsidRPr="00462912">
        <w:rPr>
          <w:spacing w:val="3"/>
          <w:sz w:val="22"/>
          <w:szCs w:val="22"/>
        </w:rPr>
        <w:t>ов опубликовано</w:t>
      </w:r>
      <w:r w:rsidR="00340701" w:rsidRPr="00462912">
        <w:rPr>
          <w:spacing w:val="3"/>
          <w:sz w:val="22"/>
          <w:szCs w:val="22"/>
        </w:rPr>
        <w:t xml:space="preserve"> в официальном издании</w:t>
      </w:r>
      <w:r w:rsidR="00462912">
        <w:rPr>
          <w:spacing w:val="3"/>
          <w:sz w:val="22"/>
          <w:szCs w:val="22"/>
        </w:rPr>
        <w:t xml:space="preserve"> – </w:t>
      </w:r>
      <w:r w:rsidR="00462912" w:rsidRPr="00462912">
        <w:rPr>
          <w:spacing w:val="3"/>
          <w:sz w:val="22"/>
          <w:szCs w:val="22"/>
        </w:rPr>
        <w:t>16 октября 2021</w:t>
      </w:r>
      <w:r w:rsidR="005B311A" w:rsidRPr="00462912">
        <w:rPr>
          <w:spacing w:val="3"/>
          <w:sz w:val="22"/>
          <w:szCs w:val="22"/>
        </w:rPr>
        <w:t xml:space="preserve"> г.</w:t>
      </w:r>
    </w:p>
    <w:p w:rsidR="00771DA0" w:rsidRPr="00462912" w:rsidRDefault="00A42C41" w:rsidP="00B40BCD">
      <w:pPr>
        <w:pStyle w:val="af3"/>
        <w:numPr>
          <w:ilvl w:val="1"/>
          <w:numId w:val="1"/>
        </w:numPr>
        <w:tabs>
          <w:tab w:val="clear" w:pos="1080"/>
          <w:tab w:val="num" w:pos="0"/>
          <w:tab w:val="left" w:pos="426"/>
        </w:tabs>
        <w:ind w:left="0" w:firstLine="284"/>
        <w:jc w:val="both"/>
        <w:rPr>
          <w:b/>
          <w:spacing w:val="3"/>
          <w:sz w:val="22"/>
          <w:szCs w:val="22"/>
        </w:rPr>
      </w:pPr>
      <w:r w:rsidRPr="00462912">
        <w:rPr>
          <w:sz w:val="22"/>
          <w:szCs w:val="22"/>
        </w:rPr>
        <w:t xml:space="preserve">Наименование ликвидируемой финансовой организации – </w:t>
      </w:r>
      <w:r w:rsidR="005B311A" w:rsidRPr="00462912">
        <w:rPr>
          <w:rFonts w:eastAsiaTheme="minorHAnsi"/>
          <w:sz w:val="22"/>
          <w:szCs w:val="22"/>
          <w:lang w:eastAsia="en-US"/>
        </w:rPr>
        <w:t>Акционерное общество «Ваш Личный Банк» (ВЛБАНК (АО))</w:t>
      </w:r>
      <w:r w:rsidRPr="00462912">
        <w:rPr>
          <w:sz w:val="22"/>
          <w:szCs w:val="22"/>
        </w:rPr>
        <w:t>.</w:t>
      </w:r>
    </w:p>
    <w:p w:rsidR="003E2968" w:rsidRPr="00462912" w:rsidRDefault="00DE6B7E" w:rsidP="00B40BCD">
      <w:pPr>
        <w:pStyle w:val="af3"/>
        <w:numPr>
          <w:ilvl w:val="1"/>
          <w:numId w:val="1"/>
        </w:numPr>
        <w:tabs>
          <w:tab w:val="clear" w:pos="1080"/>
          <w:tab w:val="num" w:pos="0"/>
          <w:tab w:val="left" w:pos="709"/>
        </w:tabs>
        <w:ind w:left="0" w:firstLine="284"/>
        <w:jc w:val="both"/>
        <w:rPr>
          <w:spacing w:val="3"/>
          <w:sz w:val="22"/>
          <w:szCs w:val="22"/>
        </w:rPr>
      </w:pPr>
      <w:r w:rsidRPr="00462912">
        <w:rPr>
          <w:spacing w:val="3"/>
          <w:sz w:val="22"/>
          <w:szCs w:val="22"/>
        </w:rPr>
        <w:t xml:space="preserve">Форма проведения торгов – </w:t>
      </w:r>
      <w:r w:rsidR="000B54A5" w:rsidRPr="00462912">
        <w:rPr>
          <w:spacing w:val="3"/>
          <w:sz w:val="22"/>
          <w:szCs w:val="22"/>
        </w:rPr>
        <w:t xml:space="preserve">аукцион и </w:t>
      </w:r>
      <w:r w:rsidR="005B311A" w:rsidRPr="00462912">
        <w:rPr>
          <w:spacing w:val="3"/>
          <w:sz w:val="22"/>
          <w:szCs w:val="22"/>
        </w:rPr>
        <w:t>посредством публичного предложения</w:t>
      </w:r>
      <w:r w:rsidRPr="00462912">
        <w:rPr>
          <w:spacing w:val="3"/>
          <w:sz w:val="22"/>
          <w:szCs w:val="22"/>
        </w:rPr>
        <w:t>.</w:t>
      </w:r>
    </w:p>
    <w:p w:rsidR="00BD0021" w:rsidRDefault="00BD0021" w:rsidP="00BD0021">
      <w:pPr>
        <w:pStyle w:val="af3"/>
        <w:tabs>
          <w:tab w:val="left" w:pos="1134"/>
        </w:tabs>
        <w:ind w:left="284"/>
        <w:jc w:val="both"/>
        <w:rPr>
          <w:spacing w:val="3"/>
          <w:sz w:val="22"/>
          <w:szCs w:val="22"/>
        </w:rPr>
      </w:pPr>
    </w:p>
    <w:p w:rsidR="00340701" w:rsidRPr="00340701" w:rsidRDefault="00340701" w:rsidP="00340701">
      <w:pPr>
        <w:pStyle w:val="af3"/>
        <w:tabs>
          <w:tab w:val="left" w:pos="1134"/>
        </w:tabs>
        <w:ind w:left="284"/>
        <w:jc w:val="both"/>
        <w:rPr>
          <w:b/>
          <w:spacing w:val="3"/>
          <w:sz w:val="22"/>
          <w:szCs w:val="22"/>
        </w:rPr>
      </w:pPr>
    </w:p>
    <w:p w:rsidR="00340701" w:rsidRPr="00B40BCD" w:rsidRDefault="00340701" w:rsidP="00B40BCD">
      <w:pPr>
        <w:pStyle w:val="af3"/>
        <w:tabs>
          <w:tab w:val="left" w:pos="284"/>
          <w:tab w:val="left" w:pos="567"/>
        </w:tabs>
        <w:ind w:left="0"/>
        <w:jc w:val="both"/>
        <w:rPr>
          <w:spacing w:val="3"/>
          <w:sz w:val="22"/>
          <w:szCs w:val="22"/>
        </w:rPr>
      </w:pPr>
    </w:p>
    <w:p w:rsidR="00A31667" w:rsidRDefault="00340701" w:rsidP="00747411">
      <w:pPr>
        <w:tabs>
          <w:tab w:val="left" w:pos="1134"/>
        </w:tabs>
        <w:jc w:val="both"/>
        <w:rPr>
          <w:spacing w:val="3"/>
          <w:sz w:val="22"/>
          <w:szCs w:val="22"/>
        </w:rPr>
      </w:pPr>
      <w:r>
        <w:rPr>
          <w:spacing w:val="3"/>
          <w:sz w:val="22"/>
          <w:szCs w:val="22"/>
        </w:rPr>
        <w:t>Прошу внести изменения в наименование лот</w:t>
      </w:r>
      <w:r w:rsidR="00462912">
        <w:rPr>
          <w:spacing w:val="3"/>
          <w:sz w:val="22"/>
          <w:szCs w:val="22"/>
        </w:rPr>
        <w:t>ов</w:t>
      </w:r>
      <w:r w:rsidR="009C2F3A">
        <w:rPr>
          <w:spacing w:val="3"/>
          <w:sz w:val="22"/>
          <w:szCs w:val="22"/>
        </w:rPr>
        <w:t xml:space="preserve"> </w:t>
      </w:r>
      <w:r w:rsidR="009C2F3A" w:rsidRPr="009C2F3A">
        <w:rPr>
          <w:spacing w:val="3"/>
          <w:sz w:val="22"/>
          <w:szCs w:val="22"/>
        </w:rPr>
        <w:t>в части суммы долга</w:t>
      </w:r>
      <w:r>
        <w:rPr>
          <w:spacing w:val="3"/>
          <w:sz w:val="22"/>
          <w:szCs w:val="22"/>
        </w:rPr>
        <w:t>:</w:t>
      </w:r>
    </w:p>
    <w:p w:rsidR="00340701" w:rsidRDefault="00340701" w:rsidP="00747411">
      <w:pPr>
        <w:tabs>
          <w:tab w:val="left" w:pos="1134"/>
        </w:tabs>
        <w:jc w:val="both"/>
        <w:rPr>
          <w:spacing w:val="3"/>
          <w:sz w:val="22"/>
          <w:szCs w:val="22"/>
        </w:rPr>
      </w:pPr>
    </w:p>
    <w:tbl>
      <w:tblPr>
        <w:tblStyle w:val="af9"/>
        <w:tblW w:w="5000" w:type="pct"/>
        <w:jc w:val="center"/>
        <w:tblLook w:val="04A0" w:firstRow="1" w:lastRow="0" w:firstColumn="1" w:lastColumn="0" w:noHBand="0" w:noVBand="1"/>
      </w:tblPr>
      <w:tblGrid>
        <w:gridCol w:w="695"/>
        <w:gridCol w:w="8936"/>
      </w:tblGrid>
      <w:tr w:rsidR="00340701" w:rsidTr="00462912">
        <w:trPr>
          <w:trHeight w:val="214"/>
          <w:jc w:val="center"/>
        </w:trPr>
        <w:tc>
          <w:tcPr>
            <w:tcW w:w="361" w:type="pct"/>
          </w:tcPr>
          <w:p w:rsidR="00340701" w:rsidRPr="00617A99" w:rsidRDefault="00340701" w:rsidP="00617A99">
            <w:pPr>
              <w:pStyle w:val="af3"/>
              <w:tabs>
                <w:tab w:val="left" w:pos="1134"/>
              </w:tabs>
              <w:ind w:left="0"/>
              <w:jc w:val="center"/>
              <w:rPr>
                <w:b/>
                <w:spacing w:val="3"/>
              </w:rPr>
            </w:pPr>
            <w:r w:rsidRPr="00617A99">
              <w:rPr>
                <w:b/>
                <w:spacing w:val="3"/>
              </w:rPr>
              <w:t>№ лота</w:t>
            </w:r>
          </w:p>
        </w:tc>
        <w:tc>
          <w:tcPr>
            <w:tcW w:w="4639" w:type="pct"/>
          </w:tcPr>
          <w:p w:rsidR="00340701" w:rsidRPr="00617A99" w:rsidRDefault="00340701" w:rsidP="006C3F2A">
            <w:pPr>
              <w:pStyle w:val="af3"/>
              <w:tabs>
                <w:tab w:val="left" w:pos="1134"/>
              </w:tabs>
              <w:ind w:left="0"/>
              <w:jc w:val="center"/>
              <w:rPr>
                <w:b/>
                <w:spacing w:val="3"/>
              </w:rPr>
            </w:pPr>
            <w:r w:rsidRPr="00617A99">
              <w:rPr>
                <w:b/>
                <w:spacing w:val="3"/>
              </w:rPr>
              <w:t>Наименование лота</w:t>
            </w:r>
            <w:r w:rsidR="00F93F5E" w:rsidRPr="009D4C12">
              <w:rPr>
                <w:b/>
                <w:spacing w:val="3"/>
                <w:sz w:val="22"/>
                <w:szCs w:val="22"/>
              </w:rPr>
              <w:t xml:space="preserve"> </w:t>
            </w:r>
            <w:r w:rsidR="00F93F5E" w:rsidRPr="00F93F5E">
              <w:rPr>
                <w:b/>
                <w:spacing w:val="3"/>
              </w:rPr>
              <w:t>с учетом изменений</w:t>
            </w:r>
          </w:p>
        </w:tc>
      </w:tr>
      <w:tr w:rsidR="00340701" w:rsidTr="00462912">
        <w:trPr>
          <w:trHeight w:val="1137"/>
          <w:jc w:val="center"/>
        </w:trPr>
        <w:tc>
          <w:tcPr>
            <w:tcW w:w="361" w:type="pct"/>
            <w:vAlign w:val="center"/>
          </w:tcPr>
          <w:p w:rsidR="00340701" w:rsidRPr="00340701" w:rsidRDefault="009C2F3A" w:rsidP="006C3F2A">
            <w:pPr>
              <w:pStyle w:val="af3"/>
              <w:tabs>
                <w:tab w:val="left" w:pos="1134"/>
              </w:tabs>
              <w:ind w:left="0"/>
              <w:jc w:val="center"/>
              <w:rPr>
                <w:spacing w:val="3"/>
                <w:szCs w:val="22"/>
              </w:rPr>
            </w:pPr>
            <w:r>
              <w:rPr>
                <w:spacing w:val="3"/>
                <w:szCs w:val="22"/>
              </w:rPr>
              <w:t>5</w:t>
            </w:r>
          </w:p>
        </w:tc>
        <w:tc>
          <w:tcPr>
            <w:tcW w:w="4639" w:type="pct"/>
            <w:vAlign w:val="center"/>
          </w:tcPr>
          <w:p w:rsidR="00340701" w:rsidRPr="00340701" w:rsidRDefault="009C2F3A" w:rsidP="00462912">
            <w:pPr>
              <w:pStyle w:val="af3"/>
              <w:tabs>
                <w:tab w:val="left" w:pos="1134"/>
              </w:tabs>
              <w:ind w:left="0"/>
              <w:rPr>
                <w:spacing w:val="3"/>
                <w:szCs w:val="22"/>
              </w:rPr>
            </w:pPr>
            <w:r w:rsidRPr="000E3B49">
              <w:rPr>
                <w:rFonts w:asciiTheme="minorHAnsi" w:hAnsiTheme="minorHAnsi"/>
                <w:noProof/>
                <w:color w:val="000000"/>
                <w:sz w:val="18"/>
                <w:szCs w:val="18"/>
              </w:rPr>
              <w:t>ООО "Инновационные строительные технологии", ИНН 3849006752, солидарно с Лехановым Андреем Владимировичем, КД 83/13-КЛ от 28.05.2013, КД 109/13-К от 08.07.2013, КД 133/13-К от 14.08.2013, КД 158/13-К от 26.09.2013, КД 178/13-К от 29.10.2013, КД 4/14-К от 28.01.2014, КД 48/13-КЛ от 27.03.2013, КД 12/14-К от 26.02.2014, КД 14/14-К от 06.03.2014, КД 45/14-К от 23.04.2014, КД 70/14-К от 26.06.2014, ООО "Инновационные строительные</w:t>
            </w:r>
            <w:r>
              <w:rPr>
                <w:rFonts w:asciiTheme="minorHAnsi" w:hAnsiTheme="minorHAnsi"/>
                <w:noProof/>
                <w:color w:val="000000"/>
                <w:sz w:val="18"/>
                <w:szCs w:val="18"/>
              </w:rPr>
              <w:t xml:space="preserve"> </w:t>
            </w:r>
            <w:r w:rsidRPr="000E3B49">
              <w:rPr>
                <w:rFonts w:asciiTheme="minorHAnsi" w:hAnsiTheme="minorHAnsi"/>
                <w:noProof/>
                <w:color w:val="000000"/>
                <w:sz w:val="18"/>
                <w:szCs w:val="18"/>
              </w:rPr>
              <w:t xml:space="preserve">технологии", ИНН 3849006752, солидарно с Лехановым Андреем Владимировичем, Быргазовым Олегом Валерьевичем, КД 83/13-КЛ от 28.05.2013, КД 109/13-К от 08.07.2013, КД 133/13-К от 14.08.2013, КД 158/13-К от 26.09.2013, КД 178/13-К от 29.10.2013, КД 4/14-К от 28.01.2014, апелляционное определение Иркутского областного суда от 30.04.2019 по делу 33-1458/2019, определение Иркутского областного суда от 18.06.2019 по делу 33-5144/2019 об исправлении описки, г. Иркутск </w:t>
            </w:r>
            <w:r w:rsidRPr="009C2F3A">
              <w:rPr>
                <w:rFonts w:asciiTheme="minorHAnsi" w:hAnsiTheme="minorHAnsi"/>
                <w:b/>
                <w:noProof/>
                <w:color w:val="000000"/>
                <w:sz w:val="18"/>
                <w:szCs w:val="18"/>
              </w:rPr>
              <w:t>(365 535 549,68</w:t>
            </w:r>
            <w:r w:rsidRPr="009C2F3A">
              <w:rPr>
                <w:b/>
                <w:i/>
                <w:color w:val="000000"/>
                <w:sz w:val="22"/>
                <w:szCs w:val="17"/>
              </w:rPr>
              <w:t xml:space="preserve"> </w:t>
            </w:r>
            <w:r w:rsidRPr="009C2F3A">
              <w:rPr>
                <w:rFonts w:asciiTheme="minorHAnsi" w:hAnsiTheme="minorHAnsi"/>
                <w:b/>
                <w:noProof/>
                <w:color w:val="000000"/>
                <w:sz w:val="18"/>
                <w:szCs w:val="18"/>
              </w:rPr>
              <w:t>руб.)</w:t>
            </w:r>
          </w:p>
        </w:tc>
      </w:tr>
      <w:tr w:rsidR="00462912" w:rsidTr="00462912">
        <w:trPr>
          <w:trHeight w:val="1137"/>
          <w:jc w:val="center"/>
        </w:trPr>
        <w:tc>
          <w:tcPr>
            <w:tcW w:w="361" w:type="pct"/>
            <w:vAlign w:val="center"/>
          </w:tcPr>
          <w:p w:rsidR="00462912" w:rsidRPr="00340701" w:rsidRDefault="009C2F3A" w:rsidP="006C3F2A">
            <w:pPr>
              <w:pStyle w:val="af3"/>
              <w:tabs>
                <w:tab w:val="left" w:pos="1134"/>
              </w:tabs>
              <w:ind w:left="0"/>
              <w:jc w:val="center"/>
              <w:rPr>
                <w:spacing w:val="3"/>
                <w:szCs w:val="22"/>
              </w:rPr>
            </w:pPr>
            <w:r>
              <w:rPr>
                <w:spacing w:val="3"/>
                <w:szCs w:val="22"/>
              </w:rPr>
              <w:t>6</w:t>
            </w:r>
          </w:p>
        </w:tc>
        <w:tc>
          <w:tcPr>
            <w:tcW w:w="4639" w:type="pct"/>
            <w:vAlign w:val="center"/>
          </w:tcPr>
          <w:p w:rsidR="00462912" w:rsidRPr="00462912" w:rsidRDefault="009C2F3A" w:rsidP="00462912">
            <w:pPr>
              <w:pStyle w:val="af3"/>
              <w:tabs>
                <w:tab w:val="left" w:pos="1134"/>
              </w:tabs>
              <w:ind w:left="0"/>
              <w:rPr>
                <w:spacing w:val="3"/>
                <w:szCs w:val="22"/>
              </w:rPr>
            </w:pPr>
            <w:r w:rsidRPr="009C2F3A">
              <w:rPr>
                <w:rFonts w:asciiTheme="minorHAnsi" w:hAnsiTheme="minorHAnsi"/>
                <w:noProof/>
                <w:color w:val="000000"/>
                <w:sz w:val="18"/>
                <w:szCs w:val="18"/>
              </w:rPr>
              <w:t>ООО "ОБЛСНАБ", ИНН 3811128060 (правопреемник ООО "Паллада"), солидарно с Поповым Алексеем Сергеевичем, КД 42/14-К от 16.03.2012, КД 52/14-К от 05.05.2014, апелляционное определение Иркутского областного суда от 21.01.2016 по делу 33-671/2016, решение Куйбышевского районного суда г. Иркутска от 13.05.2019 по делу 2-346/2019, определение АС Иркутской области от 09.10.2019 по делу А19-14501/2019 о включении в РТК третьей очереди, ООО "ОБЛСНАБ" находится в стадии банкротства</w:t>
            </w:r>
            <w:r>
              <w:rPr>
                <w:color w:val="000000"/>
                <w:sz w:val="22"/>
                <w:szCs w:val="17"/>
              </w:rPr>
              <w:t xml:space="preserve"> </w:t>
            </w:r>
            <w:r w:rsidRPr="009C2F3A">
              <w:rPr>
                <w:rFonts w:asciiTheme="minorHAnsi" w:hAnsiTheme="minorHAnsi"/>
                <w:b/>
                <w:noProof/>
                <w:color w:val="000000"/>
                <w:sz w:val="18"/>
                <w:szCs w:val="18"/>
              </w:rPr>
              <w:t>(17 619 069,58 руб.)</w:t>
            </w:r>
          </w:p>
        </w:tc>
      </w:tr>
    </w:tbl>
    <w:p w:rsidR="00340701" w:rsidRDefault="00340701" w:rsidP="00747411">
      <w:pPr>
        <w:tabs>
          <w:tab w:val="left" w:pos="1134"/>
        </w:tabs>
        <w:jc w:val="both"/>
        <w:rPr>
          <w:spacing w:val="3"/>
          <w:sz w:val="22"/>
          <w:szCs w:val="22"/>
        </w:rPr>
      </w:pPr>
    </w:p>
    <w:p w:rsidR="009C2F3A" w:rsidRDefault="009C2F3A" w:rsidP="00747411">
      <w:pPr>
        <w:tabs>
          <w:tab w:val="left" w:pos="1134"/>
        </w:tabs>
        <w:jc w:val="both"/>
        <w:rPr>
          <w:spacing w:val="3"/>
          <w:sz w:val="22"/>
          <w:szCs w:val="22"/>
        </w:rPr>
      </w:pPr>
      <w:r>
        <w:rPr>
          <w:spacing w:val="3"/>
          <w:sz w:val="22"/>
          <w:szCs w:val="22"/>
        </w:rPr>
        <w:t xml:space="preserve">Прошу внести изменения в </w:t>
      </w:r>
      <w:r>
        <w:rPr>
          <w:spacing w:val="3"/>
          <w:sz w:val="22"/>
          <w:szCs w:val="22"/>
        </w:rPr>
        <w:t xml:space="preserve">состав и </w:t>
      </w:r>
      <w:r>
        <w:rPr>
          <w:spacing w:val="3"/>
          <w:sz w:val="22"/>
          <w:szCs w:val="22"/>
        </w:rPr>
        <w:t>наименование лот</w:t>
      </w:r>
      <w:r>
        <w:rPr>
          <w:spacing w:val="3"/>
          <w:sz w:val="22"/>
          <w:szCs w:val="22"/>
        </w:rPr>
        <w:t>а:</w:t>
      </w:r>
    </w:p>
    <w:p w:rsidR="009C2F3A" w:rsidRDefault="009C2F3A" w:rsidP="00747411">
      <w:pPr>
        <w:tabs>
          <w:tab w:val="left" w:pos="1134"/>
        </w:tabs>
        <w:jc w:val="both"/>
        <w:rPr>
          <w:spacing w:val="3"/>
          <w:sz w:val="22"/>
          <w:szCs w:val="22"/>
        </w:rPr>
      </w:pPr>
    </w:p>
    <w:tbl>
      <w:tblPr>
        <w:tblStyle w:val="af9"/>
        <w:tblW w:w="5000" w:type="pct"/>
        <w:jc w:val="center"/>
        <w:tblLook w:val="04A0" w:firstRow="1" w:lastRow="0" w:firstColumn="1" w:lastColumn="0" w:noHBand="0" w:noVBand="1"/>
      </w:tblPr>
      <w:tblGrid>
        <w:gridCol w:w="695"/>
        <w:gridCol w:w="8936"/>
      </w:tblGrid>
      <w:tr w:rsidR="009C2F3A" w:rsidTr="00914318">
        <w:trPr>
          <w:trHeight w:val="214"/>
          <w:jc w:val="center"/>
        </w:trPr>
        <w:tc>
          <w:tcPr>
            <w:tcW w:w="361" w:type="pct"/>
          </w:tcPr>
          <w:p w:rsidR="009C2F3A" w:rsidRPr="00617A99" w:rsidRDefault="009C2F3A" w:rsidP="00914318">
            <w:pPr>
              <w:pStyle w:val="af3"/>
              <w:tabs>
                <w:tab w:val="left" w:pos="1134"/>
              </w:tabs>
              <w:ind w:left="0"/>
              <w:jc w:val="center"/>
              <w:rPr>
                <w:b/>
                <w:spacing w:val="3"/>
              </w:rPr>
            </w:pPr>
            <w:r w:rsidRPr="00617A99">
              <w:rPr>
                <w:b/>
                <w:spacing w:val="3"/>
              </w:rPr>
              <w:t>№ лота</w:t>
            </w:r>
          </w:p>
        </w:tc>
        <w:tc>
          <w:tcPr>
            <w:tcW w:w="4639" w:type="pct"/>
          </w:tcPr>
          <w:p w:rsidR="009C2F3A" w:rsidRPr="00617A99" w:rsidRDefault="009C2F3A" w:rsidP="00914318">
            <w:pPr>
              <w:pStyle w:val="af3"/>
              <w:tabs>
                <w:tab w:val="left" w:pos="1134"/>
              </w:tabs>
              <w:ind w:left="0"/>
              <w:jc w:val="center"/>
              <w:rPr>
                <w:b/>
                <w:spacing w:val="3"/>
              </w:rPr>
            </w:pPr>
            <w:r w:rsidRPr="00617A99">
              <w:rPr>
                <w:b/>
                <w:spacing w:val="3"/>
              </w:rPr>
              <w:t>Наименование лота</w:t>
            </w:r>
            <w:r w:rsidRPr="009D4C12">
              <w:rPr>
                <w:b/>
                <w:spacing w:val="3"/>
                <w:sz w:val="22"/>
                <w:szCs w:val="22"/>
              </w:rPr>
              <w:t xml:space="preserve"> </w:t>
            </w:r>
            <w:r w:rsidRPr="00F93F5E">
              <w:rPr>
                <w:b/>
                <w:spacing w:val="3"/>
              </w:rPr>
              <w:t>с учетом изменений</w:t>
            </w:r>
          </w:p>
        </w:tc>
      </w:tr>
      <w:tr w:rsidR="009C2F3A" w:rsidTr="00914318">
        <w:trPr>
          <w:trHeight w:val="1137"/>
          <w:jc w:val="center"/>
        </w:trPr>
        <w:tc>
          <w:tcPr>
            <w:tcW w:w="361" w:type="pct"/>
            <w:vAlign w:val="center"/>
          </w:tcPr>
          <w:p w:rsidR="009C2F3A" w:rsidRPr="00340701" w:rsidRDefault="009C2F3A" w:rsidP="00914318">
            <w:pPr>
              <w:pStyle w:val="af3"/>
              <w:tabs>
                <w:tab w:val="left" w:pos="1134"/>
              </w:tabs>
              <w:ind w:left="0"/>
              <w:jc w:val="center"/>
              <w:rPr>
                <w:spacing w:val="3"/>
                <w:szCs w:val="22"/>
              </w:rPr>
            </w:pPr>
            <w:r>
              <w:rPr>
                <w:spacing w:val="3"/>
                <w:szCs w:val="22"/>
              </w:rPr>
              <w:t>11</w:t>
            </w:r>
          </w:p>
        </w:tc>
        <w:tc>
          <w:tcPr>
            <w:tcW w:w="4639" w:type="pct"/>
            <w:vAlign w:val="center"/>
          </w:tcPr>
          <w:p w:rsidR="009C2F3A" w:rsidRPr="00340701" w:rsidRDefault="009C2F3A" w:rsidP="00914318">
            <w:pPr>
              <w:pStyle w:val="af3"/>
              <w:tabs>
                <w:tab w:val="left" w:pos="1134"/>
              </w:tabs>
              <w:ind w:left="0"/>
              <w:rPr>
                <w:spacing w:val="3"/>
                <w:szCs w:val="22"/>
              </w:rPr>
            </w:pPr>
            <w:r w:rsidRPr="009C2F3A">
              <w:rPr>
                <w:rFonts w:asciiTheme="minorHAnsi" w:hAnsiTheme="minorHAnsi"/>
                <w:noProof/>
                <w:color w:val="000000"/>
                <w:sz w:val="18"/>
                <w:szCs w:val="18"/>
              </w:rPr>
              <w:t xml:space="preserve">ООО "АЗИМУТ", ИНН 1414013260 (ранее ООО "Ленская водочная компания"), КД 13/079 от 24.04.2013, КД 14/037 от 11.04.2014, решение </w:t>
            </w:r>
            <w:proofErr w:type="spellStart"/>
            <w:r w:rsidRPr="009C2F3A">
              <w:rPr>
                <w:rFonts w:asciiTheme="minorHAnsi" w:hAnsiTheme="minorHAnsi"/>
                <w:noProof/>
                <w:color w:val="000000"/>
                <w:sz w:val="18"/>
                <w:szCs w:val="18"/>
              </w:rPr>
              <w:t>Усть-Кутского</w:t>
            </w:r>
            <w:proofErr w:type="spellEnd"/>
            <w:r w:rsidRPr="009C2F3A">
              <w:rPr>
                <w:rFonts w:asciiTheme="minorHAnsi" w:hAnsiTheme="minorHAnsi"/>
                <w:noProof/>
                <w:color w:val="000000"/>
                <w:sz w:val="18"/>
                <w:szCs w:val="18"/>
              </w:rPr>
              <w:t xml:space="preserve"> городского суда Иркутской области от 21.03.2018 по делу 2-20/2018, определение АС Иркутской области от 14.06.2019 по делу А19-26025/2018 о включении в РТК третьей очереди, находится в стадии банкротства (24 843 708,03 руб.)</w:t>
            </w:r>
          </w:p>
        </w:tc>
      </w:tr>
    </w:tbl>
    <w:p w:rsidR="009C2F3A" w:rsidRDefault="009C2F3A" w:rsidP="00747411">
      <w:pPr>
        <w:tabs>
          <w:tab w:val="left" w:pos="1134"/>
        </w:tabs>
        <w:jc w:val="both"/>
        <w:rPr>
          <w:spacing w:val="3"/>
          <w:sz w:val="22"/>
          <w:szCs w:val="22"/>
        </w:rPr>
      </w:pPr>
    </w:p>
    <w:p w:rsidR="009C2F3A" w:rsidRDefault="009C2F3A" w:rsidP="00747411">
      <w:pPr>
        <w:tabs>
          <w:tab w:val="left" w:pos="1134"/>
        </w:tabs>
        <w:jc w:val="both"/>
        <w:rPr>
          <w:spacing w:val="3"/>
          <w:sz w:val="22"/>
          <w:szCs w:val="22"/>
        </w:rPr>
      </w:pPr>
      <w:r>
        <w:rPr>
          <w:spacing w:val="3"/>
          <w:sz w:val="22"/>
          <w:szCs w:val="22"/>
        </w:rPr>
        <w:t xml:space="preserve">Прошу внести изменения в состав </w:t>
      </w:r>
      <w:r w:rsidRPr="009C2F3A">
        <w:rPr>
          <w:spacing w:val="3"/>
          <w:sz w:val="22"/>
          <w:szCs w:val="22"/>
        </w:rPr>
        <w:t>информации об обеспечении на электронной площадке</w:t>
      </w:r>
      <w:r>
        <w:rPr>
          <w:spacing w:val="3"/>
          <w:sz w:val="22"/>
          <w:szCs w:val="22"/>
        </w:rPr>
        <w:t>:</w:t>
      </w:r>
    </w:p>
    <w:p w:rsidR="009C2F3A" w:rsidRDefault="009C2F3A" w:rsidP="00747411">
      <w:pPr>
        <w:tabs>
          <w:tab w:val="left" w:pos="1134"/>
        </w:tabs>
        <w:jc w:val="both"/>
        <w:rPr>
          <w:spacing w:val="3"/>
          <w:sz w:val="22"/>
          <w:szCs w:val="22"/>
        </w:rPr>
      </w:pPr>
    </w:p>
    <w:tbl>
      <w:tblPr>
        <w:tblStyle w:val="af9"/>
        <w:tblW w:w="5000" w:type="pct"/>
        <w:jc w:val="center"/>
        <w:tblLook w:val="04A0" w:firstRow="1" w:lastRow="0" w:firstColumn="1" w:lastColumn="0" w:noHBand="0" w:noVBand="1"/>
      </w:tblPr>
      <w:tblGrid>
        <w:gridCol w:w="639"/>
        <w:gridCol w:w="4496"/>
        <w:gridCol w:w="4496"/>
      </w:tblGrid>
      <w:tr w:rsidR="009C2F3A" w:rsidTr="009C2F3A">
        <w:trPr>
          <w:trHeight w:val="214"/>
          <w:jc w:val="center"/>
        </w:trPr>
        <w:tc>
          <w:tcPr>
            <w:tcW w:w="332" w:type="pct"/>
          </w:tcPr>
          <w:p w:rsidR="009C2F3A" w:rsidRPr="00617A99" w:rsidRDefault="009C2F3A" w:rsidP="00914318">
            <w:pPr>
              <w:pStyle w:val="af3"/>
              <w:tabs>
                <w:tab w:val="left" w:pos="1134"/>
              </w:tabs>
              <w:ind w:left="0"/>
              <w:jc w:val="center"/>
              <w:rPr>
                <w:b/>
                <w:spacing w:val="3"/>
              </w:rPr>
            </w:pPr>
            <w:r w:rsidRPr="00617A99">
              <w:rPr>
                <w:b/>
                <w:spacing w:val="3"/>
              </w:rPr>
              <w:t>№ лота</w:t>
            </w:r>
          </w:p>
        </w:tc>
        <w:tc>
          <w:tcPr>
            <w:tcW w:w="2334" w:type="pct"/>
          </w:tcPr>
          <w:p w:rsidR="009C2F3A" w:rsidRPr="00617A99" w:rsidRDefault="009C2F3A" w:rsidP="00914318">
            <w:pPr>
              <w:pStyle w:val="af3"/>
              <w:tabs>
                <w:tab w:val="left" w:pos="1134"/>
              </w:tabs>
              <w:ind w:left="0"/>
              <w:jc w:val="center"/>
              <w:rPr>
                <w:b/>
                <w:spacing w:val="3"/>
              </w:rPr>
            </w:pPr>
            <w:r w:rsidRPr="00617A99">
              <w:rPr>
                <w:b/>
                <w:spacing w:val="3"/>
              </w:rPr>
              <w:t>Наименование лота</w:t>
            </w:r>
            <w:r w:rsidRPr="009D4C12">
              <w:rPr>
                <w:b/>
                <w:spacing w:val="3"/>
                <w:sz w:val="22"/>
                <w:szCs w:val="22"/>
              </w:rPr>
              <w:t xml:space="preserve"> </w:t>
            </w:r>
            <w:r w:rsidRPr="00F93F5E">
              <w:rPr>
                <w:b/>
                <w:spacing w:val="3"/>
              </w:rPr>
              <w:t>с учетом изменений</w:t>
            </w:r>
          </w:p>
        </w:tc>
        <w:tc>
          <w:tcPr>
            <w:tcW w:w="2334" w:type="pct"/>
          </w:tcPr>
          <w:p w:rsidR="009C2F3A" w:rsidRPr="00617A99" w:rsidRDefault="009C2F3A" w:rsidP="00914318">
            <w:pPr>
              <w:pStyle w:val="af3"/>
              <w:tabs>
                <w:tab w:val="left" w:pos="1134"/>
              </w:tabs>
              <w:ind w:left="0"/>
              <w:jc w:val="center"/>
              <w:rPr>
                <w:b/>
                <w:spacing w:val="3"/>
              </w:rPr>
            </w:pPr>
            <w:r w:rsidRPr="005F0F0A">
              <w:rPr>
                <w:b/>
                <w:noProof/>
                <w:color w:val="000000"/>
                <w:sz w:val="22"/>
              </w:rPr>
              <w:t>Обеспечение</w:t>
            </w:r>
          </w:p>
        </w:tc>
      </w:tr>
      <w:tr w:rsidR="009C2F3A" w:rsidTr="009C2F3A">
        <w:trPr>
          <w:trHeight w:val="1137"/>
          <w:jc w:val="center"/>
        </w:trPr>
        <w:tc>
          <w:tcPr>
            <w:tcW w:w="332" w:type="pct"/>
            <w:vAlign w:val="center"/>
          </w:tcPr>
          <w:p w:rsidR="009C2F3A" w:rsidRPr="00340701" w:rsidRDefault="009C2F3A" w:rsidP="00914318">
            <w:pPr>
              <w:pStyle w:val="af3"/>
              <w:tabs>
                <w:tab w:val="left" w:pos="1134"/>
              </w:tabs>
              <w:ind w:left="0"/>
              <w:jc w:val="center"/>
              <w:rPr>
                <w:spacing w:val="3"/>
                <w:szCs w:val="22"/>
              </w:rPr>
            </w:pPr>
            <w:r>
              <w:rPr>
                <w:spacing w:val="3"/>
                <w:szCs w:val="22"/>
              </w:rPr>
              <w:t>5</w:t>
            </w:r>
          </w:p>
        </w:tc>
        <w:tc>
          <w:tcPr>
            <w:tcW w:w="2334" w:type="pct"/>
            <w:vAlign w:val="center"/>
          </w:tcPr>
          <w:p w:rsidR="009C2F3A" w:rsidRPr="00340701" w:rsidRDefault="009C2F3A" w:rsidP="00914318">
            <w:pPr>
              <w:pStyle w:val="af3"/>
              <w:tabs>
                <w:tab w:val="left" w:pos="1134"/>
              </w:tabs>
              <w:ind w:left="0"/>
              <w:rPr>
                <w:spacing w:val="3"/>
                <w:szCs w:val="22"/>
              </w:rPr>
            </w:pPr>
            <w:r w:rsidRPr="005F0F0A">
              <w:rPr>
                <w:noProof/>
                <w:color w:val="000000"/>
                <w:sz w:val="22"/>
              </w:rPr>
              <w:t xml:space="preserve">ООО "Инновационные строительные технологии", ИНН 3849006752, солидарно с Лехановым Андреем Владимировичем, КД 83/13-КЛ от 28.05.2013, КД 109/13-К от 08.07.2013, КД 133/13-К от 14.08.2013, КД 158/13-К от 26.09.2013, КД 178/13-К от 29.10.2013, КД 4/14-К от 28.01.2014, КД 48/13-КЛ от 27.03.2013, КД 12/14-К от 26.02.2014, КД 14/14-К от 06.03.2014, КД 45/14-К от 23.04.2014, КД 70/14-К от 26.06.2014, ООО "Инновационные строительные технологии", ИНН </w:t>
            </w:r>
            <w:r w:rsidRPr="005F0F0A">
              <w:rPr>
                <w:noProof/>
                <w:color w:val="000000"/>
                <w:sz w:val="22"/>
              </w:rPr>
              <w:lastRenderedPageBreak/>
              <w:t>3849006752, солидарно с Лехановым Андреем Владимировичем, Быргазовым Олегом Валерьевичем, КД 83/13-КЛ от 28.05.2013, КД 109/13-К от 08.07.2013, КД 133/13-К от 14.08.2013, КД 158/13-К от 26.09.2013, КД 178/13-К от 29.10.2013, КД 4/14-К от 28.01.2014, апелляционное определение Иркутского областного суда от 30.04.2019 по делу 33-1458/2019, определение Иркутского областного суда от 18.06.2019 по делу 33-5144/2019 об исправлении описки, г. Иркутск (365 535 549,68 руб.)</w:t>
            </w:r>
          </w:p>
        </w:tc>
        <w:tc>
          <w:tcPr>
            <w:tcW w:w="2334" w:type="pct"/>
            <w:vAlign w:val="center"/>
          </w:tcPr>
          <w:p w:rsidR="009C2F3A" w:rsidRPr="009C2F3A" w:rsidRDefault="009C2F3A" w:rsidP="009C2F3A">
            <w:pPr>
              <w:jc w:val="center"/>
              <w:rPr>
                <w:b w:val="0"/>
                <w:bCs w:val="0"/>
                <w:noProof/>
                <w:color w:val="000000"/>
                <w:kern w:val="0"/>
                <w:sz w:val="22"/>
                <w:lang w:eastAsia="ru-RU"/>
              </w:rPr>
            </w:pPr>
            <w:r w:rsidRPr="009C2F3A">
              <w:rPr>
                <w:b w:val="0"/>
                <w:bCs w:val="0"/>
                <w:noProof/>
                <w:color w:val="000000"/>
                <w:kern w:val="0"/>
                <w:sz w:val="22"/>
                <w:lang w:eastAsia="ru-RU"/>
              </w:rPr>
              <w:lastRenderedPageBreak/>
              <w:t>Поручительство</w:t>
            </w:r>
          </w:p>
          <w:p w:rsidR="009C2F3A" w:rsidRPr="005F0F0A" w:rsidRDefault="009C2F3A" w:rsidP="00914318">
            <w:pPr>
              <w:pStyle w:val="af3"/>
              <w:tabs>
                <w:tab w:val="left" w:pos="1134"/>
              </w:tabs>
              <w:ind w:left="0"/>
              <w:rPr>
                <w:noProof/>
                <w:color w:val="000000"/>
                <w:sz w:val="22"/>
              </w:rPr>
            </w:pPr>
          </w:p>
        </w:tc>
      </w:tr>
      <w:tr w:rsidR="009C2F3A" w:rsidTr="009C2F3A">
        <w:trPr>
          <w:trHeight w:val="1137"/>
          <w:jc w:val="center"/>
        </w:trPr>
        <w:tc>
          <w:tcPr>
            <w:tcW w:w="332" w:type="pct"/>
            <w:vAlign w:val="center"/>
          </w:tcPr>
          <w:p w:rsidR="009C2F3A" w:rsidRDefault="009C2F3A" w:rsidP="00914318">
            <w:pPr>
              <w:pStyle w:val="af3"/>
              <w:tabs>
                <w:tab w:val="left" w:pos="1134"/>
              </w:tabs>
              <w:ind w:left="0"/>
              <w:jc w:val="center"/>
              <w:rPr>
                <w:spacing w:val="3"/>
                <w:szCs w:val="22"/>
              </w:rPr>
            </w:pPr>
            <w:r>
              <w:rPr>
                <w:spacing w:val="3"/>
                <w:szCs w:val="22"/>
              </w:rPr>
              <w:t>11</w:t>
            </w:r>
          </w:p>
        </w:tc>
        <w:tc>
          <w:tcPr>
            <w:tcW w:w="2334" w:type="pct"/>
            <w:vAlign w:val="center"/>
          </w:tcPr>
          <w:p w:rsidR="009C2F3A" w:rsidRPr="005F0F0A" w:rsidRDefault="009C2F3A" w:rsidP="00914318">
            <w:pPr>
              <w:pStyle w:val="af3"/>
              <w:tabs>
                <w:tab w:val="left" w:pos="1134"/>
              </w:tabs>
              <w:ind w:left="0"/>
              <w:rPr>
                <w:noProof/>
                <w:color w:val="000000"/>
                <w:sz w:val="22"/>
              </w:rPr>
            </w:pPr>
            <w:r w:rsidRPr="005F0F0A">
              <w:rPr>
                <w:noProof/>
                <w:color w:val="000000"/>
                <w:sz w:val="22"/>
              </w:rPr>
              <w:t>ООО "АЗИМУТ", ИНН 1414013260 (ранее ООО "Ленская водочная компания"), КД 13/079 от 24.04.2013, КД 14/037 от 11.04.2014, решение Усть-Кутского городского суда Иркутской области от 21.03.2018 по делу 2-20/2018, определение АС Иркутской области от 14.06.2019 по делу А19-26025/2018 о включении в РТК третьей очереди, находится в стадии банкротства (24 843 708,03 руб.)</w:t>
            </w:r>
          </w:p>
        </w:tc>
        <w:tc>
          <w:tcPr>
            <w:tcW w:w="2334" w:type="pct"/>
            <w:vAlign w:val="center"/>
          </w:tcPr>
          <w:p w:rsidR="009C2F3A" w:rsidRPr="009C2F3A" w:rsidRDefault="009C2F3A" w:rsidP="009C2F3A">
            <w:pPr>
              <w:rPr>
                <w:b w:val="0"/>
                <w:bCs w:val="0"/>
                <w:noProof/>
                <w:color w:val="000000"/>
                <w:kern w:val="0"/>
                <w:sz w:val="22"/>
                <w:lang w:eastAsia="ru-RU"/>
              </w:rPr>
            </w:pPr>
            <w:r w:rsidRPr="009C2F3A">
              <w:rPr>
                <w:b w:val="0"/>
                <w:bCs w:val="0"/>
                <w:noProof/>
                <w:color w:val="000000"/>
                <w:kern w:val="0"/>
                <w:sz w:val="22"/>
                <w:lang w:eastAsia="ru-RU"/>
              </w:rPr>
              <w:t>Контейнеровоз КамАЗ-53212, 1990 г.в.,VIN XTC532120L0068355, модель номер двигателя 74039,10 W117401038323677 П,10; шасси №53212 0068355 90, кузов № 2048361,  цвет кузова желтый.</w:t>
            </w:r>
          </w:p>
          <w:p w:rsidR="009C2F3A" w:rsidRPr="009C2F3A" w:rsidRDefault="009C2F3A" w:rsidP="009C2F3A">
            <w:pPr>
              <w:rPr>
                <w:b w:val="0"/>
                <w:bCs w:val="0"/>
                <w:noProof/>
                <w:color w:val="000000"/>
                <w:kern w:val="0"/>
                <w:sz w:val="22"/>
                <w:lang w:eastAsia="ru-RU"/>
              </w:rPr>
            </w:pPr>
            <w:r w:rsidRPr="009C2F3A">
              <w:rPr>
                <w:b w:val="0"/>
                <w:bCs w:val="0"/>
                <w:noProof/>
                <w:color w:val="000000"/>
                <w:kern w:val="0"/>
                <w:sz w:val="22"/>
                <w:lang w:eastAsia="ru-RU"/>
              </w:rPr>
              <w:t>Седельный тягач КамАЗ-5410, 1992 г.в., VIN XTC541000N2033888, № двигателя 037661, шасси №2033888, кузов № 1559917, цвет хаки.</w:t>
            </w:r>
          </w:p>
          <w:p w:rsidR="009C2F3A" w:rsidRPr="009C2F3A" w:rsidRDefault="009C2F3A" w:rsidP="009C2F3A">
            <w:pPr>
              <w:rPr>
                <w:b w:val="0"/>
                <w:bCs w:val="0"/>
                <w:noProof/>
                <w:color w:val="000000"/>
                <w:kern w:val="0"/>
                <w:sz w:val="22"/>
                <w:lang w:eastAsia="ru-RU"/>
              </w:rPr>
            </w:pPr>
            <w:r w:rsidRPr="009C2F3A">
              <w:rPr>
                <w:b w:val="0"/>
                <w:bCs w:val="0"/>
                <w:noProof/>
                <w:color w:val="000000"/>
                <w:kern w:val="0"/>
                <w:sz w:val="22"/>
                <w:lang w:eastAsia="ru-RU"/>
              </w:rPr>
              <w:t>Изотермический фургон FUSO FE85DG 57779-0000010-11, 2012 г.в.,  VIN XUL577799C0000245, модель, № двигателя 4М50 D71632, шасси №Z8VFE85DGB0001742, кузов отсутствует, цвет белый.</w:t>
            </w:r>
          </w:p>
          <w:p w:rsidR="009C2F3A" w:rsidRPr="009C2F3A" w:rsidRDefault="009C2F3A" w:rsidP="009C2F3A">
            <w:pPr>
              <w:rPr>
                <w:b w:val="0"/>
                <w:bCs w:val="0"/>
                <w:noProof/>
                <w:color w:val="000000"/>
                <w:kern w:val="0"/>
                <w:sz w:val="22"/>
                <w:lang w:eastAsia="ru-RU"/>
              </w:rPr>
            </w:pPr>
            <w:r w:rsidRPr="009C2F3A">
              <w:rPr>
                <w:b w:val="0"/>
                <w:bCs w:val="0"/>
                <w:noProof/>
                <w:color w:val="000000"/>
                <w:kern w:val="0"/>
                <w:sz w:val="22"/>
                <w:lang w:eastAsia="ru-RU"/>
              </w:rPr>
              <w:t>Автомобиль LEXUS GX 460, 2013 г.в., VIN JTJJM5FX705066670, модель, № двигателя 1UR 0383274, шасси JTJJM5FX705066670, цвет белый, объем двигателя 4608 куб см.</w:t>
            </w:r>
          </w:p>
        </w:tc>
      </w:tr>
    </w:tbl>
    <w:p w:rsidR="009C2F3A" w:rsidRDefault="009C2F3A" w:rsidP="00747411">
      <w:pPr>
        <w:tabs>
          <w:tab w:val="left" w:pos="1134"/>
        </w:tabs>
        <w:jc w:val="both"/>
        <w:rPr>
          <w:spacing w:val="3"/>
          <w:sz w:val="22"/>
          <w:szCs w:val="22"/>
        </w:rPr>
      </w:pPr>
    </w:p>
    <w:p w:rsidR="009C2F3A" w:rsidRPr="00B40BCD" w:rsidRDefault="009C2F3A" w:rsidP="00747411">
      <w:pPr>
        <w:tabs>
          <w:tab w:val="left" w:pos="1134"/>
        </w:tabs>
        <w:jc w:val="both"/>
        <w:rPr>
          <w:spacing w:val="3"/>
          <w:sz w:val="22"/>
          <w:szCs w:val="22"/>
        </w:rPr>
      </w:pPr>
    </w:p>
    <w:p w:rsidR="00A52AA4" w:rsidRPr="00B40BCD" w:rsidRDefault="00A52AA4" w:rsidP="003E2968">
      <w:pPr>
        <w:tabs>
          <w:tab w:val="left" w:leader="underscore" w:pos="2835"/>
        </w:tabs>
        <w:ind w:firstLine="884"/>
        <w:jc w:val="both"/>
        <w:rPr>
          <w:b w:val="0"/>
          <w:spacing w:val="3"/>
          <w:sz w:val="22"/>
          <w:szCs w:val="22"/>
        </w:rPr>
      </w:pPr>
    </w:p>
    <w:p w:rsidR="000A681B" w:rsidRDefault="000A681B" w:rsidP="000A681B">
      <w:pPr>
        <w:tabs>
          <w:tab w:val="left" w:leader="underscore" w:pos="2835"/>
        </w:tabs>
        <w:jc w:val="both"/>
        <w:rPr>
          <w:b w:val="0"/>
          <w:spacing w:val="3"/>
          <w:sz w:val="22"/>
          <w:szCs w:val="22"/>
        </w:rPr>
      </w:pPr>
      <w:r w:rsidRPr="00B40BCD">
        <w:rPr>
          <w:b w:val="0"/>
          <w:spacing w:val="3"/>
          <w:sz w:val="22"/>
          <w:szCs w:val="22"/>
        </w:rPr>
        <w:t>Заместитель директора</w:t>
      </w:r>
    </w:p>
    <w:p w:rsidR="007B6CEE" w:rsidRPr="00B40BCD" w:rsidRDefault="000A681B" w:rsidP="000A681B">
      <w:pPr>
        <w:tabs>
          <w:tab w:val="left" w:leader="underscore" w:pos="2835"/>
        </w:tabs>
        <w:jc w:val="both"/>
        <w:rPr>
          <w:b w:val="0"/>
          <w:spacing w:val="3"/>
          <w:sz w:val="22"/>
          <w:szCs w:val="22"/>
        </w:rPr>
      </w:pPr>
      <w:r w:rsidRPr="00B40BCD">
        <w:rPr>
          <w:b w:val="0"/>
          <w:spacing w:val="3"/>
          <w:sz w:val="22"/>
          <w:szCs w:val="22"/>
        </w:rPr>
        <w:t>Департамента</w:t>
      </w:r>
      <w:r>
        <w:rPr>
          <w:b w:val="0"/>
          <w:spacing w:val="3"/>
          <w:sz w:val="22"/>
          <w:szCs w:val="22"/>
        </w:rPr>
        <w:t xml:space="preserve"> р</w:t>
      </w:r>
      <w:r w:rsidRPr="00B40BCD">
        <w:rPr>
          <w:b w:val="0"/>
          <w:spacing w:val="3"/>
          <w:sz w:val="22"/>
          <w:szCs w:val="22"/>
        </w:rPr>
        <w:t xml:space="preserve">еализации активов </w:t>
      </w:r>
      <w:r>
        <w:rPr>
          <w:b w:val="0"/>
          <w:spacing w:val="3"/>
          <w:sz w:val="22"/>
          <w:szCs w:val="22"/>
        </w:rPr>
        <w:t xml:space="preserve"> </w:t>
      </w:r>
      <w:r w:rsidRPr="00B40BCD">
        <w:rPr>
          <w:b w:val="0"/>
          <w:spacing w:val="3"/>
          <w:sz w:val="22"/>
          <w:szCs w:val="22"/>
        </w:rPr>
        <w:t xml:space="preserve">        </w:t>
      </w:r>
      <w:r>
        <w:rPr>
          <w:b w:val="0"/>
          <w:spacing w:val="3"/>
          <w:sz w:val="22"/>
          <w:szCs w:val="22"/>
        </w:rPr>
        <w:t xml:space="preserve">                   </w:t>
      </w:r>
      <w:r w:rsidRPr="00B40BCD">
        <w:rPr>
          <w:b w:val="0"/>
          <w:spacing w:val="3"/>
          <w:sz w:val="22"/>
          <w:szCs w:val="22"/>
        </w:rPr>
        <w:t xml:space="preserve">                  __________________ /</w:t>
      </w:r>
      <w:r w:rsidR="00462912">
        <w:rPr>
          <w:b w:val="0"/>
          <w:spacing w:val="3"/>
          <w:sz w:val="22"/>
          <w:szCs w:val="22"/>
        </w:rPr>
        <w:t>И</w:t>
      </w:r>
      <w:r>
        <w:rPr>
          <w:b w:val="0"/>
          <w:spacing w:val="3"/>
          <w:sz w:val="22"/>
          <w:szCs w:val="22"/>
        </w:rPr>
        <w:t xml:space="preserve">.В. </w:t>
      </w:r>
      <w:r w:rsidR="00462912">
        <w:rPr>
          <w:b w:val="0"/>
          <w:spacing w:val="3"/>
          <w:sz w:val="22"/>
          <w:szCs w:val="22"/>
        </w:rPr>
        <w:t>Черняк</w:t>
      </w:r>
      <w:r>
        <w:rPr>
          <w:b w:val="0"/>
          <w:spacing w:val="3"/>
          <w:sz w:val="22"/>
          <w:szCs w:val="22"/>
        </w:rPr>
        <w:t>ов</w:t>
      </w:r>
      <w:r w:rsidRPr="00B40BCD">
        <w:rPr>
          <w:b w:val="0"/>
          <w:spacing w:val="3"/>
          <w:sz w:val="22"/>
          <w:szCs w:val="22"/>
        </w:rPr>
        <w:t>/</w:t>
      </w:r>
      <w:r w:rsidR="003F6C5D" w:rsidRPr="00B40BCD">
        <w:rPr>
          <w:b w:val="0"/>
          <w:spacing w:val="3"/>
          <w:sz w:val="22"/>
          <w:szCs w:val="22"/>
        </w:rPr>
        <w:t xml:space="preserve"> </w:t>
      </w:r>
    </w:p>
    <w:p w:rsidR="009603E4" w:rsidRPr="00467A03" w:rsidRDefault="009603E4" w:rsidP="00DD6E03">
      <w:pPr>
        <w:ind w:firstLine="709"/>
        <w:jc w:val="right"/>
        <w:rPr>
          <w:b w:val="0"/>
          <w:i/>
        </w:rPr>
      </w:pPr>
    </w:p>
    <w:sectPr w:rsidR="009603E4" w:rsidRPr="00467A03" w:rsidSect="00EB35F6">
      <w:footerReference w:type="default" r:id="rId8"/>
      <w:pgSz w:w="11909" w:h="16834"/>
      <w:pgMar w:top="850" w:right="1134" w:bottom="993" w:left="1134" w:header="720" w:footer="720" w:gutter="0"/>
      <w:cols w:space="60"/>
      <w:noEndnote/>
      <w:docGrid w:linePitch="2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FB5" w:rsidRDefault="00586FB5" w:rsidP="00B73A56">
      <w:r>
        <w:separator/>
      </w:r>
    </w:p>
  </w:endnote>
  <w:endnote w:type="continuationSeparator" w:id="0">
    <w:p w:rsidR="00586FB5" w:rsidRDefault="00586FB5" w:rsidP="00B73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C5E" w:rsidRPr="00571353" w:rsidRDefault="00C61C5E" w:rsidP="005B311A">
    <w:pPr>
      <w:rPr>
        <w:b w:val="0"/>
        <w:sz w:val="16"/>
        <w:szCs w:val="16"/>
      </w:rPr>
    </w:pPr>
    <w:r w:rsidRPr="00571353">
      <w:rPr>
        <w:b w:val="0"/>
        <w:sz w:val="16"/>
        <w:szCs w:val="16"/>
      </w:rPr>
      <w:t xml:space="preserve">Исп.: </w:t>
    </w:r>
    <w:r w:rsidR="009C2F3A">
      <w:rPr>
        <w:b w:val="0"/>
        <w:sz w:val="16"/>
        <w:szCs w:val="16"/>
      </w:rPr>
      <w:t>Леус Е.И.</w:t>
    </w:r>
  </w:p>
  <w:p w:rsidR="00C61C5E" w:rsidRPr="00571353" w:rsidRDefault="00C61C5E" w:rsidP="00C61C5E">
    <w:pPr>
      <w:rPr>
        <w:b w:val="0"/>
        <w:sz w:val="16"/>
        <w:szCs w:val="16"/>
      </w:rPr>
    </w:pPr>
    <w:r w:rsidRPr="00571353">
      <w:rPr>
        <w:b w:val="0"/>
        <w:sz w:val="16"/>
        <w:szCs w:val="16"/>
      </w:rPr>
      <w:t xml:space="preserve">Тел.: +7 (495) 725-31-27, доб.: </w:t>
    </w:r>
    <w:r w:rsidR="00340701">
      <w:rPr>
        <w:b w:val="0"/>
        <w:sz w:val="16"/>
        <w:szCs w:val="16"/>
      </w:rPr>
      <w:t>35-5</w:t>
    </w:r>
    <w:r w:rsidR="009C2F3A">
      <w:rPr>
        <w:b w:val="0"/>
        <w:sz w:val="16"/>
        <w:szCs w:val="16"/>
      </w:rPr>
      <w:t>8</w:t>
    </w:r>
  </w:p>
  <w:p w:rsidR="00C61C5E" w:rsidRDefault="00C61C5E">
    <w:pPr>
      <w:pStyle w:val="ae"/>
    </w:pPr>
  </w:p>
  <w:p w:rsidR="001E32EC" w:rsidRPr="0022702E" w:rsidRDefault="001E32EC" w:rsidP="0022702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FB5" w:rsidRDefault="00586FB5" w:rsidP="00B73A56">
      <w:r>
        <w:separator/>
      </w:r>
    </w:p>
  </w:footnote>
  <w:footnote w:type="continuationSeparator" w:id="0">
    <w:p w:rsidR="00586FB5" w:rsidRDefault="00586FB5" w:rsidP="00B73A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51AF272"/>
    <w:name w:val="WW8Num2"/>
    <w:lvl w:ilvl="0">
      <w:start w:val="2"/>
      <w:numFmt w:val="decimal"/>
      <w:lvlText w:val="3.%1."/>
      <w:lvlJc w:val="left"/>
      <w:pPr>
        <w:tabs>
          <w:tab w:val="num" w:pos="720"/>
        </w:tabs>
        <w:ind w:left="720" w:hanging="360"/>
      </w:pPr>
      <w:rPr>
        <w:rFonts w:cs="Times New Roman"/>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9BB2834C"/>
    <w:name w:val="WW8Num3"/>
    <w:lvl w:ilvl="0">
      <w:start w:val="1"/>
      <w:numFmt w:val="decimal"/>
      <w:lvlText w:val="4.1.%1."/>
      <w:lvlJc w:val="left"/>
      <w:pPr>
        <w:tabs>
          <w:tab w:val="num" w:pos="720"/>
        </w:tabs>
        <w:ind w:left="720" w:hanging="360"/>
      </w:pPr>
      <w:rPr>
        <w:rFonts w:cs="Times New Roman"/>
        <w:b w:val="0"/>
        <w:bCs w:val="0"/>
        <w:sz w:val="22"/>
        <w:szCs w:val="22"/>
      </w:rPr>
    </w:lvl>
    <w:lvl w:ilvl="1">
      <w:start w:val="1"/>
      <w:numFmt w:val="decimal"/>
      <w:lvlText w:val="4.2.%2."/>
      <w:lvlJc w:val="left"/>
      <w:pPr>
        <w:tabs>
          <w:tab w:val="num" w:pos="1069"/>
        </w:tabs>
        <w:ind w:left="1069" w:hanging="360"/>
      </w:pPr>
      <w:rPr>
        <w:rFonts w:cs="Times New Roman"/>
        <w:b w:val="0"/>
        <w:bCs w:val="0"/>
        <w:sz w:val="22"/>
        <w:szCs w:val="22"/>
      </w:r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00000004"/>
    <w:multiLevelType w:val="multilevel"/>
    <w:tmpl w:val="C51C6B52"/>
    <w:lvl w:ilvl="0">
      <w:start w:val="1"/>
      <w:numFmt w:val="decimal"/>
      <w:lvlText w:val="5.%1."/>
      <w:lvlJc w:val="left"/>
      <w:pPr>
        <w:tabs>
          <w:tab w:val="num" w:pos="720"/>
        </w:tabs>
        <w:ind w:left="720" w:hanging="360"/>
      </w:pPr>
      <w:rPr>
        <w:rFonts w:cs="Times New Roman"/>
        <w:b w:val="0"/>
        <w:bCs w:val="0"/>
        <w:sz w:val="22"/>
        <w:szCs w:val="22"/>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220E760"/>
    <w:name w:val="WW8Num5"/>
    <w:lvl w:ilvl="0">
      <w:start w:val="1"/>
      <w:numFmt w:val="decimal"/>
      <w:lvlText w:val="7.%1."/>
      <w:lvlJc w:val="left"/>
      <w:pPr>
        <w:tabs>
          <w:tab w:val="num" w:pos="1429"/>
        </w:tabs>
        <w:ind w:left="1429" w:hanging="360"/>
      </w:pPr>
      <w:rPr>
        <w:rFonts w:cs="Times New Roman"/>
        <w:b w:val="0"/>
        <w:bCs w:val="0"/>
        <w:sz w:val="22"/>
        <w:szCs w:val="22"/>
      </w:rPr>
    </w:lvl>
    <w:lvl w:ilvl="1">
      <w:start w:val="1"/>
      <w:numFmt w:val="decimal"/>
      <w:lvlText w:val="%2."/>
      <w:lvlJc w:val="left"/>
      <w:pPr>
        <w:tabs>
          <w:tab w:val="num" w:pos="1789"/>
        </w:tabs>
        <w:ind w:left="1789" w:hanging="360"/>
      </w:pPr>
    </w:lvl>
    <w:lvl w:ilvl="2">
      <w:start w:val="1"/>
      <w:numFmt w:val="decimal"/>
      <w:lvlText w:val="%3."/>
      <w:lvlJc w:val="left"/>
      <w:pPr>
        <w:tabs>
          <w:tab w:val="num" w:pos="2149"/>
        </w:tabs>
        <w:ind w:left="2149" w:hanging="360"/>
      </w:pPr>
    </w:lvl>
    <w:lvl w:ilvl="3">
      <w:start w:val="1"/>
      <w:numFmt w:val="decimal"/>
      <w:lvlText w:val="%4."/>
      <w:lvlJc w:val="left"/>
      <w:pPr>
        <w:tabs>
          <w:tab w:val="num" w:pos="2509"/>
        </w:tabs>
        <w:ind w:left="2509" w:hanging="360"/>
      </w:pPr>
    </w:lvl>
    <w:lvl w:ilvl="4">
      <w:start w:val="1"/>
      <w:numFmt w:val="decimal"/>
      <w:lvlText w:val="%5."/>
      <w:lvlJc w:val="left"/>
      <w:pPr>
        <w:tabs>
          <w:tab w:val="num" w:pos="2869"/>
        </w:tabs>
        <w:ind w:left="2869" w:hanging="360"/>
      </w:pPr>
    </w:lvl>
    <w:lvl w:ilvl="5">
      <w:start w:val="1"/>
      <w:numFmt w:val="decimal"/>
      <w:lvlText w:val="%6."/>
      <w:lvlJc w:val="left"/>
      <w:pPr>
        <w:tabs>
          <w:tab w:val="num" w:pos="3229"/>
        </w:tabs>
        <w:ind w:left="3229" w:hanging="360"/>
      </w:pPr>
    </w:lvl>
    <w:lvl w:ilvl="6">
      <w:start w:val="1"/>
      <w:numFmt w:val="decimal"/>
      <w:lvlText w:val="%7."/>
      <w:lvlJc w:val="left"/>
      <w:pPr>
        <w:tabs>
          <w:tab w:val="num" w:pos="3589"/>
        </w:tabs>
        <w:ind w:left="3589" w:hanging="360"/>
      </w:pPr>
    </w:lvl>
    <w:lvl w:ilvl="7">
      <w:start w:val="1"/>
      <w:numFmt w:val="decimal"/>
      <w:lvlText w:val="%8."/>
      <w:lvlJc w:val="left"/>
      <w:pPr>
        <w:tabs>
          <w:tab w:val="num" w:pos="3949"/>
        </w:tabs>
        <w:ind w:left="3949" w:hanging="360"/>
      </w:pPr>
    </w:lvl>
    <w:lvl w:ilvl="8">
      <w:start w:val="1"/>
      <w:numFmt w:val="decimal"/>
      <w:lvlText w:val="%9."/>
      <w:lvlJc w:val="left"/>
      <w:pPr>
        <w:tabs>
          <w:tab w:val="num" w:pos="4309"/>
        </w:tabs>
        <w:ind w:left="4309" w:hanging="360"/>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360"/>
        </w:tabs>
        <w:ind w:left="36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401"/>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EE"/>
    <w:rsid w:val="000004CC"/>
    <w:rsid w:val="00003903"/>
    <w:rsid w:val="000062F6"/>
    <w:rsid w:val="00010E8E"/>
    <w:rsid w:val="00013B2C"/>
    <w:rsid w:val="00016CE4"/>
    <w:rsid w:val="00020EDE"/>
    <w:rsid w:val="000214E2"/>
    <w:rsid w:val="00024704"/>
    <w:rsid w:val="0003000B"/>
    <w:rsid w:val="00030DB2"/>
    <w:rsid w:val="000314E1"/>
    <w:rsid w:val="000316B0"/>
    <w:rsid w:val="000318CB"/>
    <w:rsid w:val="000324AF"/>
    <w:rsid w:val="00032544"/>
    <w:rsid w:val="00033625"/>
    <w:rsid w:val="00033725"/>
    <w:rsid w:val="00033F4E"/>
    <w:rsid w:val="00034C69"/>
    <w:rsid w:val="000352DE"/>
    <w:rsid w:val="00035916"/>
    <w:rsid w:val="00035DB6"/>
    <w:rsid w:val="00037E99"/>
    <w:rsid w:val="000402AB"/>
    <w:rsid w:val="00041EE1"/>
    <w:rsid w:val="0004380A"/>
    <w:rsid w:val="00043A88"/>
    <w:rsid w:val="00043FBE"/>
    <w:rsid w:val="0004682F"/>
    <w:rsid w:val="00051C6C"/>
    <w:rsid w:val="0005490D"/>
    <w:rsid w:val="00056015"/>
    <w:rsid w:val="000563FF"/>
    <w:rsid w:val="00056A59"/>
    <w:rsid w:val="00060826"/>
    <w:rsid w:val="00060B52"/>
    <w:rsid w:val="00061E5A"/>
    <w:rsid w:val="0006562F"/>
    <w:rsid w:val="00067461"/>
    <w:rsid w:val="00067813"/>
    <w:rsid w:val="00067CE5"/>
    <w:rsid w:val="00070405"/>
    <w:rsid w:val="000716E1"/>
    <w:rsid w:val="00071CC5"/>
    <w:rsid w:val="00074548"/>
    <w:rsid w:val="0007507B"/>
    <w:rsid w:val="00075B93"/>
    <w:rsid w:val="00075F1D"/>
    <w:rsid w:val="00076848"/>
    <w:rsid w:val="0007725A"/>
    <w:rsid w:val="00084B4A"/>
    <w:rsid w:val="00085F58"/>
    <w:rsid w:val="00092685"/>
    <w:rsid w:val="00093806"/>
    <w:rsid w:val="00093DFF"/>
    <w:rsid w:val="00096EA2"/>
    <w:rsid w:val="000A4450"/>
    <w:rsid w:val="000A5F5F"/>
    <w:rsid w:val="000A681B"/>
    <w:rsid w:val="000A6FD7"/>
    <w:rsid w:val="000B0C04"/>
    <w:rsid w:val="000B3992"/>
    <w:rsid w:val="000B54A5"/>
    <w:rsid w:val="000B712A"/>
    <w:rsid w:val="000B7511"/>
    <w:rsid w:val="000B7D70"/>
    <w:rsid w:val="000C004B"/>
    <w:rsid w:val="000C29DF"/>
    <w:rsid w:val="000C3889"/>
    <w:rsid w:val="000C4693"/>
    <w:rsid w:val="000C56D4"/>
    <w:rsid w:val="000C5AD0"/>
    <w:rsid w:val="000C6DBA"/>
    <w:rsid w:val="000D0484"/>
    <w:rsid w:val="000D3000"/>
    <w:rsid w:val="000D34D6"/>
    <w:rsid w:val="000D5885"/>
    <w:rsid w:val="000E1E65"/>
    <w:rsid w:val="000E4A53"/>
    <w:rsid w:val="000F187C"/>
    <w:rsid w:val="000F1880"/>
    <w:rsid w:val="000F36D6"/>
    <w:rsid w:val="000F7F30"/>
    <w:rsid w:val="001048B8"/>
    <w:rsid w:val="0010693D"/>
    <w:rsid w:val="00110864"/>
    <w:rsid w:val="00110ACB"/>
    <w:rsid w:val="00110BE1"/>
    <w:rsid w:val="00112A0C"/>
    <w:rsid w:val="00113773"/>
    <w:rsid w:val="00114A09"/>
    <w:rsid w:val="001154B9"/>
    <w:rsid w:val="001163F1"/>
    <w:rsid w:val="00116A34"/>
    <w:rsid w:val="00117E8D"/>
    <w:rsid w:val="00121228"/>
    <w:rsid w:val="00121A6D"/>
    <w:rsid w:val="0012243C"/>
    <w:rsid w:val="0012304B"/>
    <w:rsid w:val="00123068"/>
    <w:rsid w:val="00124980"/>
    <w:rsid w:val="00130C88"/>
    <w:rsid w:val="001310C6"/>
    <w:rsid w:val="00134B66"/>
    <w:rsid w:val="00135C06"/>
    <w:rsid w:val="00140780"/>
    <w:rsid w:val="00141126"/>
    <w:rsid w:val="00142F6A"/>
    <w:rsid w:val="00144E76"/>
    <w:rsid w:val="00145AE0"/>
    <w:rsid w:val="00152479"/>
    <w:rsid w:val="001536F7"/>
    <w:rsid w:val="001547BD"/>
    <w:rsid w:val="00154B18"/>
    <w:rsid w:val="00154CA3"/>
    <w:rsid w:val="001550DD"/>
    <w:rsid w:val="001564A7"/>
    <w:rsid w:val="0016043B"/>
    <w:rsid w:val="001732E4"/>
    <w:rsid w:val="00173C55"/>
    <w:rsid w:val="001829C9"/>
    <w:rsid w:val="0018470D"/>
    <w:rsid w:val="001915DF"/>
    <w:rsid w:val="00193808"/>
    <w:rsid w:val="00193B65"/>
    <w:rsid w:val="00196F19"/>
    <w:rsid w:val="001A3238"/>
    <w:rsid w:val="001A36DB"/>
    <w:rsid w:val="001A3985"/>
    <w:rsid w:val="001A3F7D"/>
    <w:rsid w:val="001A4760"/>
    <w:rsid w:val="001A6565"/>
    <w:rsid w:val="001A65B3"/>
    <w:rsid w:val="001A65DC"/>
    <w:rsid w:val="001B1A82"/>
    <w:rsid w:val="001B25AB"/>
    <w:rsid w:val="001B3CB0"/>
    <w:rsid w:val="001C320D"/>
    <w:rsid w:val="001C335D"/>
    <w:rsid w:val="001C6D6D"/>
    <w:rsid w:val="001C7E49"/>
    <w:rsid w:val="001D208E"/>
    <w:rsid w:val="001D3B6F"/>
    <w:rsid w:val="001E121C"/>
    <w:rsid w:val="001E1487"/>
    <w:rsid w:val="001E18A5"/>
    <w:rsid w:val="001E1D26"/>
    <w:rsid w:val="001E309B"/>
    <w:rsid w:val="001E32EC"/>
    <w:rsid w:val="001E4DB1"/>
    <w:rsid w:val="001E5085"/>
    <w:rsid w:val="001F0B4E"/>
    <w:rsid w:val="001F16F0"/>
    <w:rsid w:val="001F1AF5"/>
    <w:rsid w:val="001F35E9"/>
    <w:rsid w:val="001F4741"/>
    <w:rsid w:val="001F5391"/>
    <w:rsid w:val="001F7671"/>
    <w:rsid w:val="002025CB"/>
    <w:rsid w:val="00202987"/>
    <w:rsid w:val="00202AFC"/>
    <w:rsid w:val="002064CA"/>
    <w:rsid w:val="002065FF"/>
    <w:rsid w:val="00206C17"/>
    <w:rsid w:val="00210EEE"/>
    <w:rsid w:val="0021123E"/>
    <w:rsid w:val="002118A1"/>
    <w:rsid w:val="002146EC"/>
    <w:rsid w:val="0021536D"/>
    <w:rsid w:val="00221464"/>
    <w:rsid w:val="00221710"/>
    <w:rsid w:val="00221F18"/>
    <w:rsid w:val="00222FF8"/>
    <w:rsid w:val="002252E1"/>
    <w:rsid w:val="0022702E"/>
    <w:rsid w:val="00227704"/>
    <w:rsid w:val="00227EF5"/>
    <w:rsid w:val="0023104E"/>
    <w:rsid w:val="00231E95"/>
    <w:rsid w:val="00233368"/>
    <w:rsid w:val="0023361E"/>
    <w:rsid w:val="00233B6C"/>
    <w:rsid w:val="0023435D"/>
    <w:rsid w:val="0023453E"/>
    <w:rsid w:val="00234747"/>
    <w:rsid w:val="00237416"/>
    <w:rsid w:val="00237F55"/>
    <w:rsid w:val="00240709"/>
    <w:rsid w:val="00242C55"/>
    <w:rsid w:val="00242F14"/>
    <w:rsid w:val="00243DCA"/>
    <w:rsid w:val="00243E01"/>
    <w:rsid w:val="0024527C"/>
    <w:rsid w:val="00246002"/>
    <w:rsid w:val="00246308"/>
    <w:rsid w:val="002521DC"/>
    <w:rsid w:val="002541A6"/>
    <w:rsid w:val="00255E86"/>
    <w:rsid w:val="002568E7"/>
    <w:rsid w:val="00261B8B"/>
    <w:rsid w:val="00264E51"/>
    <w:rsid w:val="0026575D"/>
    <w:rsid w:val="00265F21"/>
    <w:rsid w:val="002662FD"/>
    <w:rsid w:val="00267389"/>
    <w:rsid w:val="002715B5"/>
    <w:rsid w:val="00271E7F"/>
    <w:rsid w:val="00272290"/>
    <w:rsid w:val="00283D50"/>
    <w:rsid w:val="002844FE"/>
    <w:rsid w:val="00285EC2"/>
    <w:rsid w:val="002900B2"/>
    <w:rsid w:val="00291BB6"/>
    <w:rsid w:val="002928C0"/>
    <w:rsid w:val="00293D5B"/>
    <w:rsid w:val="00294F30"/>
    <w:rsid w:val="0029778C"/>
    <w:rsid w:val="002A6E3F"/>
    <w:rsid w:val="002A708D"/>
    <w:rsid w:val="002A7306"/>
    <w:rsid w:val="002B0636"/>
    <w:rsid w:val="002B0912"/>
    <w:rsid w:val="002B0C81"/>
    <w:rsid w:val="002B2637"/>
    <w:rsid w:val="002B3E0A"/>
    <w:rsid w:val="002B4388"/>
    <w:rsid w:val="002B72AB"/>
    <w:rsid w:val="002B781C"/>
    <w:rsid w:val="002B79C9"/>
    <w:rsid w:val="002B7E7A"/>
    <w:rsid w:val="002C6172"/>
    <w:rsid w:val="002C6AE8"/>
    <w:rsid w:val="002D3988"/>
    <w:rsid w:val="002E0525"/>
    <w:rsid w:val="002E68A2"/>
    <w:rsid w:val="002F06F3"/>
    <w:rsid w:val="002F2A9A"/>
    <w:rsid w:val="002F390D"/>
    <w:rsid w:val="002F4528"/>
    <w:rsid w:val="002F5B43"/>
    <w:rsid w:val="002F6572"/>
    <w:rsid w:val="003007D6"/>
    <w:rsid w:val="00301131"/>
    <w:rsid w:val="003037BC"/>
    <w:rsid w:val="00303D80"/>
    <w:rsid w:val="00304A44"/>
    <w:rsid w:val="00312644"/>
    <w:rsid w:val="00315E21"/>
    <w:rsid w:val="00320CA9"/>
    <w:rsid w:val="00320DB2"/>
    <w:rsid w:val="003259C7"/>
    <w:rsid w:val="00330CB4"/>
    <w:rsid w:val="003315A8"/>
    <w:rsid w:val="003325B3"/>
    <w:rsid w:val="00332A5B"/>
    <w:rsid w:val="0033424C"/>
    <w:rsid w:val="003361E8"/>
    <w:rsid w:val="00336A5B"/>
    <w:rsid w:val="00336ED3"/>
    <w:rsid w:val="00337A2D"/>
    <w:rsid w:val="00340701"/>
    <w:rsid w:val="003408E7"/>
    <w:rsid w:val="00341179"/>
    <w:rsid w:val="00343C6B"/>
    <w:rsid w:val="003468C8"/>
    <w:rsid w:val="0035016B"/>
    <w:rsid w:val="00351EEE"/>
    <w:rsid w:val="00357859"/>
    <w:rsid w:val="0036001F"/>
    <w:rsid w:val="0036046E"/>
    <w:rsid w:val="0036184F"/>
    <w:rsid w:val="003623E0"/>
    <w:rsid w:val="003645BB"/>
    <w:rsid w:val="00364B05"/>
    <w:rsid w:val="00365BEF"/>
    <w:rsid w:val="003673BD"/>
    <w:rsid w:val="00367594"/>
    <w:rsid w:val="00367B7B"/>
    <w:rsid w:val="00367DE3"/>
    <w:rsid w:val="00373356"/>
    <w:rsid w:val="00373A8B"/>
    <w:rsid w:val="003743C3"/>
    <w:rsid w:val="003746C1"/>
    <w:rsid w:val="00377707"/>
    <w:rsid w:val="00377E0F"/>
    <w:rsid w:val="00381A03"/>
    <w:rsid w:val="003822E4"/>
    <w:rsid w:val="00384281"/>
    <w:rsid w:val="00384B3F"/>
    <w:rsid w:val="003867C0"/>
    <w:rsid w:val="00394929"/>
    <w:rsid w:val="00396659"/>
    <w:rsid w:val="003A1062"/>
    <w:rsid w:val="003A21F6"/>
    <w:rsid w:val="003A2982"/>
    <w:rsid w:val="003A52D3"/>
    <w:rsid w:val="003A6A44"/>
    <w:rsid w:val="003A7022"/>
    <w:rsid w:val="003A71E9"/>
    <w:rsid w:val="003A790F"/>
    <w:rsid w:val="003B0DC0"/>
    <w:rsid w:val="003B164C"/>
    <w:rsid w:val="003B175F"/>
    <w:rsid w:val="003B3C6E"/>
    <w:rsid w:val="003B48DE"/>
    <w:rsid w:val="003B7517"/>
    <w:rsid w:val="003B7792"/>
    <w:rsid w:val="003C3366"/>
    <w:rsid w:val="003C5337"/>
    <w:rsid w:val="003C6279"/>
    <w:rsid w:val="003C649F"/>
    <w:rsid w:val="003C7A30"/>
    <w:rsid w:val="003C7D7F"/>
    <w:rsid w:val="003D071E"/>
    <w:rsid w:val="003D1CEF"/>
    <w:rsid w:val="003D2F29"/>
    <w:rsid w:val="003D31E9"/>
    <w:rsid w:val="003D351C"/>
    <w:rsid w:val="003D7C25"/>
    <w:rsid w:val="003E2968"/>
    <w:rsid w:val="003E3931"/>
    <w:rsid w:val="003E4908"/>
    <w:rsid w:val="003E49EC"/>
    <w:rsid w:val="003F4FED"/>
    <w:rsid w:val="003F6C5D"/>
    <w:rsid w:val="003F7453"/>
    <w:rsid w:val="003F7DC3"/>
    <w:rsid w:val="00402706"/>
    <w:rsid w:val="00406855"/>
    <w:rsid w:val="00406F55"/>
    <w:rsid w:val="004079E6"/>
    <w:rsid w:val="004104D5"/>
    <w:rsid w:val="00411B91"/>
    <w:rsid w:val="00413F3F"/>
    <w:rsid w:val="00421B93"/>
    <w:rsid w:val="004226AA"/>
    <w:rsid w:val="00424001"/>
    <w:rsid w:val="00424EC4"/>
    <w:rsid w:val="00431A18"/>
    <w:rsid w:val="004323DF"/>
    <w:rsid w:val="0043260E"/>
    <w:rsid w:val="0043581F"/>
    <w:rsid w:val="00441857"/>
    <w:rsid w:val="00444A3F"/>
    <w:rsid w:val="0044590C"/>
    <w:rsid w:val="004461EC"/>
    <w:rsid w:val="00447429"/>
    <w:rsid w:val="00450EB3"/>
    <w:rsid w:val="00452852"/>
    <w:rsid w:val="00462912"/>
    <w:rsid w:val="0046356F"/>
    <w:rsid w:val="0046437F"/>
    <w:rsid w:val="0046457A"/>
    <w:rsid w:val="00465C6B"/>
    <w:rsid w:val="004664CD"/>
    <w:rsid w:val="00466584"/>
    <w:rsid w:val="00466601"/>
    <w:rsid w:val="00467A03"/>
    <w:rsid w:val="00470721"/>
    <w:rsid w:val="00470CDC"/>
    <w:rsid w:val="00475F97"/>
    <w:rsid w:val="00477753"/>
    <w:rsid w:val="004778C4"/>
    <w:rsid w:val="00480661"/>
    <w:rsid w:val="004825A8"/>
    <w:rsid w:val="0048315F"/>
    <w:rsid w:val="00486A94"/>
    <w:rsid w:val="00486DEF"/>
    <w:rsid w:val="00492046"/>
    <w:rsid w:val="004937AC"/>
    <w:rsid w:val="00494B60"/>
    <w:rsid w:val="00495FF6"/>
    <w:rsid w:val="004A1FA7"/>
    <w:rsid w:val="004A4F21"/>
    <w:rsid w:val="004A6F4D"/>
    <w:rsid w:val="004A7FDB"/>
    <w:rsid w:val="004B048C"/>
    <w:rsid w:val="004B272C"/>
    <w:rsid w:val="004C07A4"/>
    <w:rsid w:val="004C2447"/>
    <w:rsid w:val="004C333D"/>
    <w:rsid w:val="004C3C0A"/>
    <w:rsid w:val="004C4A1E"/>
    <w:rsid w:val="004D0206"/>
    <w:rsid w:val="004D0BC1"/>
    <w:rsid w:val="004D0EDB"/>
    <w:rsid w:val="004D2620"/>
    <w:rsid w:val="004D2D6E"/>
    <w:rsid w:val="004D3AFE"/>
    <w:rsid w:val="004D4108"/>
    <w:rsid w:val="004D4871"/>
    <w:rsid w:val="004D4AC2"/>
    <w:rsid w:val="004D6595"/>
    <w:rsid w:val="004E1618"/>
    <w:rsid w:val="004E21C7"/>
    <w:rsid w:val="004E4F84"/>
    <w:rsid w:val="004E75AE"/>
    <w:rsid w:val="004F0C6D"/>
    <w:rsid w:val="004F0E85"/>
    <w:rsid w:val="004F1010"/>
    <w:rsid w:val="004F11CC"/>
    <w:rsid w:val="004F2E81"/>
    <w:rsid w:val="004F44B7"/>
    <w:rsid w:val="004F482A"/>
    <w:rsid w:val="004F6BF2"/>
    <w:rsid w:val="004F74A8"/>
    <w:rsid w:val="004F7E2D"/>
    <w:rsid w:val="005024D0"/>
    <w:rsid w:val="00506A52"/>
    <w:rsid w:val="00506C33"/>
    <w:rsid w:val="0051335C"/>
    <w:rsid w:val="0052100F"/>
    <w:rsid w:val="005219B0"/>
    <w:rsid w:val="00525928"/>
    <w:rsid w:val="00525CB0"/>
    <w:rsid w:val="005269EC"/>
    <w:rsid w:val="005343B1"/>
    <w:rsid w:val="0053669E"/>
    <w:rsid w:val="0053701A"/>
    <w:rsid w:val="00540B50"/>
    <w:rsid w:val="00540B75"/>
    <w:rsid w:val="00541041"/>
    <w:rsid w:val="00542449"/>
    <w:rsid w:val="00543790"/>
    <w:rsid w:val="00543ADD"/>
    <w:rsid w:val="00545974"/>
    <w:rsid w:val="005466A2"/>
    <w:rsid w:val="00546984"/>
    <w:rsid w:val="00546AB0"/>
    <w:rsid w:val="00550A96"/>
    <w:rsid w:val="00551351"/>
    <w:rsid w:val="00553140"/>
    <w:rsid w:val="005536CB"/>
    <w:rsid w:val="00553F96"/>
    <w:rsid w:val="005544DD"/>
    <w:rsid w:val="00554513"/>
    <w:rsid w:val="00554E8E"/>
    <w:rsid w:val="00556FDD"/>
    <w:rsid w:val="00563B4B"/>
    <w:rsid w:val="00563DDE"/>
    <w:rsid w:val="005700E7"/>
    <w:rsid w:val="00571353"/>
    <w:rsid w:val="00571944"/>
    <w:rsid w:val="005723C5"/>
    <w:rsid w:val="00572C09"/>
    <w:rsid w:val="0057469E"/>
    <w:rsid w:val="00574B90"/>
    <w:rsid w:val="00574D8C"/>
    <w:rsid w:val="00586088"/>
    <w:rsid w:val="00586FB5"/>
    <w:rsid w:val="0058734D"/>
    <w:rsid w:val="00587967"/>
    <w:rsid w:val="0059237E"/>
    <w:rsid w:val="00592FBE"/>
    <w:rsid w:val="005A340B"/>
    <w:rsid w:val="005A4FA6"/>
    <w:rsid w:val="005A564D"/>
    <w:rsid w:val="005A6689"/>
    <w:rsid w:val="005A69E3"/>
    <w:rsid w:val="005B007C"/>
    <w:rsid w:val="005B311A"/>
    <w:rsid w:val="005C3D8C"/>
    <w:rsid w:val="005C7E96"/>
    <w:rsid w:val="005D0BC6"/>
    <w:rsid w:val="005D3107"/>
    <w:rsid w:val="005D55E3"/>
    <w:rsid w:val="005D5C97"/>
    <w:rsid w:val="005E19DA"/>
    <w:rsid w:val="005E25E7"/>
    <w:rsid w:val="005E3675"/>
    <w:rsid w:val="005E5029"/>
    <w:rsid w:val="005E5479"/>
    <w:rsid w:val="005E7B5A"/>
    <w:rsid w:val="005F10A8"/>
    <w:rsid w:val="005F33DC"/>
    <w:rsid w:val="005F5566"/>
    <w:rsid w:val="005F74A5"/>
    <w:rsid w:val="005F75BE"/>
    <w:rsid w:val="006006D2"/>
    <w:rsid w:val="00601381"/>
    <w:rsid w:val="00601FF3"/>
    <w:rsid w:val="00602B02"/>
    <w:rsid w:val="00604BBE"/>
    <w:rsid w:val="00605319"/>
    <w:rsid w:val="006058CB"/>
    <w:rsid w:val="00610C12"/>
    <w:rsid w:val="006112F8"/>
    <w:rsid w:val="00611FE0"/>
    <w:rsid w:val="006129BF"/>
    <w:rsid w:val="006130AA"/>
    <w:rsid w:val="0061486E"/>
    <w:rsid w:val="006155BC"/>
    <w:rsid w:val="006169F5"/>
    <w:rsid w:val="006174DA"/>
    <w:rsid w:val="00617A99"/>
    <w:rsid w:val="00617ACA"/>
    <w:rsid w:val="00617ADC"/>
    <w:rsid w:val="00617EA2"/>
    <w:rsid w:val="006202B7"/>
    <w:rsid w:val="0062161A"/>
    <w:rsid w:val="006219CC"/>
    <w:rsid w:val="00621B34"/>
    <w:rsid w:val="00621D92"/>
    <w:rsid w:val="00622D5C"/>
    <w:rsid w:val="00623BD0"/>
    <w:rsid w:val="006244BD"/>
    <w:rsid w:val="00626D7D"/>
    <w:rsid w:val="00626F3E"/>
    <w:rsid w:val="00627B94"/>
    <w:rsid w:val="00630597"/>
    <w:rsid w:val="00631E6D"/>
    <w:rsid w:val="00633354"/>
    <w:rsid w:val="006360A7"/>
    <w:rsid w:val="006372D9"/>
    <w:rsid w:val="00642FE0"/>
    <w:rsid w:val="006451EB"/>
    <w:rsid w:val="006457C3"/>
    <w:rsid w:val="00646C4A"/>
    <w:rsid w:val="0065083D"/>
    <w:rsid w:val="006508A9"/>
    <w:rsid w:val="00650B5F"/>
    <w:rsid w:val="006510AE"/>
    <w:rsid w:val="00654A5A"/>
    <w:rsid w:val="00655771"/>
    <w:rsid w:val="00655E4B"/>
    <w:rsid w:val="0066013D"/>
    <w:rsid w:val="00660294"/>
    <w:rsid w:val="006636D5"/>
    <w:rsid w:val="006676C5"/>
    <w:rsid w:val="00672FDF"/>
    <w:rsid w:val="00676EED"/>
    <w:rsid w:val="00684D1E"/>
    <w:rsid w:val="0068657D"/>
    <w:rsid w:val="00687A9F"/>
    <w:rsid w:val="0069077A"/>
    <w:rsid w:val="00691699"/>
    <w:rsid w:val="00691C64"/>
    <w:rsid w:val="00692B6D"/>
    <w:rsid w:val="006940C4"/>
    <w:rsid w:val="00694109"/>
    <w:rsid w:val="006941E5"/>
    <w:rsid w:val="00696C2F"/>
    <w:rsid w:val="006979C3"/>
    <w:rsid w:val="006A12B8"/>
    <w:rsid w:val="006A1ECF"/>
    <w:rsid w:val="006A3909"/>
    <w:rsid w:val="006B109B"/>
    <w:rsid w:val="006B166F"/>
    <w:rsid w:val="006B1AB4"/>
    <w:rsid w:val="006B2860"/>
    <w:rsid w:val="006B2C3E"/>
    <w:rsid w:val="006B554C"/>
    <w:rsid w:val="006B71CD"/>
    <w:rsid w:val="006C1346"/>
    <w:rsid w:val="006C3CD2"/>
    <w:rsid w:val="006C40F2"/>
    <w:rsid w:val="006C49A3"/>
    <w:rsid w:val="006C6422"/>
    <w:rsid w:val="006D23F2"/>
    <w:rsid w:val="006D27CD"/>
    <w:rsid w:val="006E0587"/>
    <w:rsid w:val="006E166F"/>
    <w:rsid w:val="006E35A8"/>
    <w:rsid w:val="006E3B23"/>
    <w:rsid w:val="006E3C6C"/>
    <w:rsid w:val="006E4F8B"/>
    <w:rsid w:val="006E616E"/>
    <w:rsid w:val="006E631B"/>
    <w:rsid w:val="006E67F8"/>
    <w:rsid w:val="006F0D4D"/>
    <w:rsid w:val="006F26E1"/>
    <w:rsid w:val="006F29DC"/>
    <w:rsid w:val="006F2B46"/>
    <w:rsid w:val="006F3D8E"/>
    <w:rsid w:val="006F580B"/>
    <w:rsid w:val="006F6581"/>
    <w:rsid w:val="006F692A"/>
    <w:rsid w:val="007005E4"/>
    <w:rsid w:val="00700D26"/>
    <w:rsid w:val="00701E73"/>
    <w:rsid w:val="007050A8"/>
    <w:rsid w:val="0070534C"/>
    <w:rsid w:val="00706CAC"/>
    <w:rsid w:val="00711295"/>
    <w:rsid w:val="007116FE"/>
    <w:rsid w:val="00712BD4"/>
    <w:rsid w:val="00717699"/>
    <w:rsid w:val="007206D9"/>
    <w:rsid w:val="007210FD"/>
    <w:rsid w:val="00721425"/>
    <w:rsid w:val="00723B7B"/>
    <w:rsid w:val="00723CF3"/>
    <w:rsid w:val="007262D3"/>
    <w:rsid w:val="00726FE9"/>
    <w:rsid w:val="00730F52"/>
    <w:rsid w:val="00731FEE"/>
    <w:rsid w:val="007349D2"/>
    <w:rsid w:val="00734CA6"/>
    <w:rsid w:val="00735932"/>
    <w:rsid w:val="00735D2F"/>
    <w:rsid w:val="00736AA1"/>
    <w:rsid w:val="00737079"/>
    <w:rsid w:val="00741160"/>
    <w:rsid w:val="007436BE"/>
    <w:rsid w:val="0074504B"/>
    <w:rsid w:val="007466F1"/>
    <w:rsid w:val="00747411"/>
    <w:rsid w:val="00750518"/>
    <w:rsid w:val="00751EE1"/>
    <w:rsid w:val="00752A45"/>
    <w:rsid w:val="00752BA2"/>
    <w:rsid w:val="00752F23"/>
    <w:rsid w:val="00755472"/>
    <w:rsid w:val="007554A2"/>
    <w:rsid w:val="00756C28"/>
    <w:rsid w:val="007577E0"/>
    <w:rsid w:val="00760130"/>
    <w:rsid w:val="0076195F"/>
    <w:rsid w:val="00761E83"/>
    <w:rsid w:val="00763157"/>
    <w:rsid w:val="007703C3"/>
    <w:rsid w:val="00770B43"/>
    <w:rsid w:val="00771DA0"/>
    <w:rsid w:val="007743DA"/>
    <w:rsid w:val="0077471C"/>
    <w:rsid w:val="0077489F"/>
    <w:rsid w:val="00775283"/>
    <w:rsid w:val="0077654E"/>
    <w:rsid w:val="00781144"/>
    <w:rsid w:val="00782DE8"/>
    <w:rsid w:val="0078631C"/>
    <w:rsid w:val="00786EB4"/>
    <w:rsid w:val="00787032"/>
    <w:rsid w:val="0079266F"/>
    <w:rsid w:val="007939D2"/>
    <w:rsid w:val="00793BC7"/>
    <w:rsid w:val="007950AB"/>
    <w:rsid w:val="007A020F"/>
    <w:rsid w:val="007A0BBB"/>
    <w:rsid w:val="007A10BC"/>
    <w:rsid w:val="007A1682"/>
    <w:rsid w:val="007A1D1E"/>
    <w:rsid w:val="007A2C9C"/>
    <w:rsid w:val="007A41F7"/>
    <w:rsid w:val="007A4628"/>
    <w:rsid w:val="007A4EBC"/>
    <w:rsid w:val="007A651F"/>
    <w:rsid w:val="007B03FF"/>
    <w:rsid w:val="007B18AB"/>
    <w:rsid w:val="007B1A86"/>
    <w:rsid w:val="007B1CBE"/>
    <w:rsid w:val="007B1D9B"/>
    <w:rsid w:val="007B5C79"/>
    <w:rsid w:val="007B6CEE"/>
    <w:rsid w:val="007C079B"/>
    <w:rsid w:val="007C1986"/>
    <w:rsid w:val="007C2160"/>
    <w:rsid w:val="007C2650"/>
    <w:rsid w:val="007C3293"/>
    <w:rsid w:val="007D2AEA"/>
    <w:rsid w:val="007D2E7E"/>
    <w:rsid w:val="007D3C53"/>
    <w:rsid w:val="007D45A3"/>
    <w:rsid w:val="007D5726"/>
    <w:rsid w:val="007D654F"/>
    <w:rsid w:val="007D6652"/>
    <w:rsid w:val="007D6F76"/>
    <w:rsid w:val="007E02BD"/>
    <w:rsid w:val="007E0B85"/>
    <w:rsid w:val="007E2452"/>
    <w:rsid w:val="007E26B3"/>
    <w:rsid w:val="007E2F44"/>
    <w:rsid w:val="007E37F8"/>
    <w:rsid w:val="007E55E6"/>
    <w:rsid w:val="007E59C8"/>
    <w:rsid w:val="007F101E"/>
    <w:rsid w:val="007F356B"/>
    <w:rsid w:val="007F6B59"/>
    <w:rsid w:val="007F6F5B"/>
    <w:rsid w:val="007F7D8F"/>
    <w:rsid w:val="00801E91"/>
    <w:rsid w:val="00802399"/>
    <w:rsid w:val="00802A68"/>
    <w:rsid w:val="00802C25"/>
    <w:rsid w:val="00802F07"/>
    <w:rsid w:val="0080419A"/>
    <w:rsid w:val="00805199"/>
    <w:rsid w:val="008057ED"/>
    <w:rsid w:val="008114D1"/>
    <w:rsid w:val="00812D7C"/>
    <w:rsid w:val="00813DA8"/>
    <w:rsid w:val="00814C6D"/>
    <w:rsid w:val="00815332"/>
    <w:rsid w:val="00815F55"/>
    <w:rsid w:val="00816090"/>
    <w:rsid w:val="00822265"/>
    <w:rsid w:val="0082291B"/>
    <w:rsid w:val="008239FC"/>
    <w:rsid w:val="00823A97"/>
    <w:rsid w:val="00823FB2"/>
    <w:rsid w:val="00824D53"/>
    <w:rsid w:val="008253A5"/>
    <w:rsid w:val="008263F1"/>
    <w:rsid w:val="008275EB"/>
    <w:rsid w:val="00831225"/>
    <w:rsid w:val="00831D5F"/>
    <w:rsid w:val="00834541"/>
    <w:rsid w:val="00834773"/>
    <w:rsid w:val="00834D7B"/>
    <w:rsid w:val="00840734"/>
    <w:rsid w:val="00842ABD"/>
    <w:rsid w:val="008437FB"/>
    <w:rsid w:val="008441B7"/>
    <w:rsid w:val="0084588C"/>
    <w:rsid w:val="00851488"/>
    <w:rsid w:val="0085452C"/>
    <w:rsid w:val="00860CCA"/>
    <w:rsid w:val="00860E7A"/>
    <w:rsid w:val="00860EBE"/>
    <w:rsid w:val="00861531"/>
    <w:rsid w:val="00861F48"/>
    <w:rsid w:val="0086239B"/>
    <w:rsid w:val="008646D5"/>
    <w:rsid w:val="008662ED"/>
    <w:rsid w:val="00871E73"/>
    <w:rsid w:val="008721B8"/>
    <w:rsid w:val="00872546"/>
    <w:rsid w:val="00873482"/>
    <w:rsid w:val="0087425F"/>
    <w:rsid w:val="008749ED"/>
    <w:rsid w:val="00874D8D"/>
    <w:rsid w:val="00874DA1"/>
    <w:rsid w:val="0087585C"/>
    <w:rsid w:val="008778D3"/>
    <w:rsid w:val="008818E8"/>
    <w:rsid w:val="00882216"/>
    <w:rsid w:val="00882677"/>
    <w:rsid w:val="00882CD7"/>
    <w:rsid w:val="008873E3"/>
    <w:rsid w:val="008918D9"/>
    <w:rsid w:val="0089209B"/>
    <w:rsid w:val="0089477B"/>
    <w:rsid w:val="00896815"/>
    <w:rsid w:val="008A0B59"/>
    <w:rsid w:val="008A0B79"/>
    <w:rsid w:val="008A0D39"/>
    <w:rsid w:val="008A11EE"/>
    <w:rsid w:val="008A1643"/>
    <w:rsid w:val="008A2479"/>
    <w:rsid w:val="008A307D"/>
    <w:rsid w:val="008A4EDA"/>
    <w:rsid w:val="008A6C02"/>
    <w:rsid w:val="008B13FF"/>
    <w:rsid w:val="008B1A58"/>
    <w:rsid w:val="008B29B6"/>
    <w:rsid w:val="008B3CC7"/>
    <w:rsid w:val="008B4035"/>
    <w:rsid w:val="008B621F"/>
    <w:rsid w:val="008C18BE"/>
    <w:rsid w:val="008C365B"/>
    <w:rsid w:val="008C3719"/>
    <w:rsid w:val="008D027A"/>
    <w:rsid w:val="008D4B4A"/>
    <w:rsid w:val="008D6229"/>
    <w:rsid w:val="008E7FFC"/>
    <w:rsid w:val="008F3215"/>
    <w:rsid w:val="008F3413"/>
    <w:rsid w:val="008F428E"/>
    <w:rsid w:val="008F72E0"/>
    <w:rsid w:val="0090045E"/>
    <w:rsid w:val="009020A2"/>
    <w:rsid w:val="00905020"/>
    <w:rsid w:val="009050E5"/>
    <w:rsid w:val="009058BE"/>
    <w:rsid w:val="00907B01"/>
    <w:rsid w:val="00907F83"/>
    <w:rsid w:val="00910AD1"/>
    <w:rsid w:val="0091128A"/>
    <w:rsid w:val="009126B9"/>
    <w:rsid w:val="00913874"/>
    <w:rsid w:val="009146F9"/>
    <w:rsid w:val="00921E0E"/>
    <w:rsid w:val="00922289"/>
    <w:rsid w:val="00923945"/>
    <w:rsid w:val="00931A51"/>
    <w:rsid w:val="0093285D"/>
    <w:rsid w:val="009377AA"/>
    <w:rsid w:val="00941E37"/>
    <w:rsid w:val="00942948"/>
    <w:rsid w:val="00943775"/>
    <w:rsid w:val="00945424"/>
    <w:rsid w:val="009456A4"/>
    <w:rsid w:val="00947630"/>
    <w:rsid w:val="0095462E"/>
    <w:rsid w:val="0095574C"/>
    <w:rsid w:val="00957CF4"/>
    <w:rsid w:val="00957D8A"/>
    <w:rsid w:val="00960361"/>
    <w:rsid w:val="009603E4"/>
    <w:rsid w:val="00960D84"/>
    <w:rsid w:val="009617DF"/>
    <w:rsid w:val="00963217"/>
    <w:rsid w:val="00964D73"/>
    <w:rsid w:val="0096551F"/>
    <w:rsid w:val="009675E0"/>
    <w:rsid w:val="00970EFC"/>
    <w:rsid w:val="009718B6"/>
    <w:rsid w:val="00972169"/>
    <w:rsid w:val="00972189"/>
    <w:rsid w:val="009725DD"/>
    <w:rsid w:val="009739E4"/>
    <w:rsid w:val="00973D9E"/>
    <w:rsid w:val="009758A4"/>
    <w:rsid w:val="00976E63"/>
    <w:rsid w:val="00977F3A"/>
    <w:rsid w:val="0098284C"/>
    <w:rsid w:val="00983688"/>
    <w:rsid w:val="0098384B"/>
    <w:rsid w:val="00986AF2"/>
    <w:rsid w:val="00991409"/>
    <w:rsid w:val="0099150D"/>
    <w:rsid w:val="00992610"/>
    <w:rsid w:val="009A02BA"/>
    <w:rsid w:val="009A0D27"/>
    <w:rsid w:val="009A0FF5"/>
    <w:rsid w:val="009A5A28"/>
    <w:rsid w:val="009B2452"/>
    <w:rsid w:val="009B2D0E"/>
    <w:rsid w:val="009B3E38"/>
    <w:rsid w:val="009B5832"/>
    <w:rsid w:val="009B6C48"/>
    <w:rsid w:val="009C0527"/>
    <w:rsid w:val="009C150A"/>
    <w:rsid w:val="009C2C35"/>
    <w:rsid w:val="009C2F3A"/>
    <w:rsid w:val="009C3991"/>
    <w:rsid w:val="009C63F2"/>
    <w:rsid w:val="009C64CE"/>
    <w:rsid w:val="009C74B6"/>
    <w:rsid w:val="009C75F2"/>
    <w:rsid w:val="009C7635"/>
    <w:rsid w:val="009D00B2"/>
    <w:rsid w:val="009D1E92"/>
    <w:rsid w:val="009D65B6"/>
    <w:rsid w:val="009E34EE"/>
    <w:rsid w:val="009E580C"/>
    <w:rsid w:val="009E7B70"/>
    <w:rsid w:val="009F0378"/>
    <w:rsid w:val="009F0613"/>
    <w:rsid w:val="009F1BC1"/>
    <w:rsid w:val="009F3FB3"/>
    <w:rsid w:val="009F49BE"/>
    <w:rsid w:val="009F53F1"/>
    <w:rsid w:val="009F7EB5"/>
    <w:rsid w:val="00A03263"/>
    <w:rsid w:val="00A0408A"/>
    <w:rsid w:val="00A046CB"/>
    <w:rsid w:val="00A05141"/>
    <w:rsid w:val="00A06A41"/>
    <w:rsid w:val="00A07028"/>
    <w:rsid w:val="00A0780F"/>
    <w:rsid w:val="00A124EF"/>
    <w:rsid w:val="00A159C3"/>
    <w:rsid w:val="00A168D9"/>
    <w:rsid w:val="00A17180"/>
    <w:rsid w:val="00A2052F"/>
    <w:rsid w:val="00A21C8A"/>
    <w:rsid w:val="00A2237A"/>
    <w:rsid w:val="00A24A37"/>
    <w:rsid w:val="00A258B0"/>
    <w:rsid w:val="00A25DE3"/>
    <w:rsid w:val="00A269AE"/>
    <w:rsid w:val="00A269DD"/>
    <w:rsid w:val="00A31667"/>
    <w:rsid w:val="00A31CD0"/>
    <w:rsid w:val="00A320DC"/>
    <w:rsid w:val="00A32E22"/>
    <w:rsid w:val="00A34674"/>
    <w:rsid w:val="00A36FC9"/>
    <w:rsid w:val="00A4038D"/>
    <w:rsid w:val="00A42C41"/>
    <w:rsid w:val="00A43E5C"/>
    <w:rsid w:val="00A442E7"/>
    <w:rsid w:val="00A44D88"/>
    <w:rsid w:val="00A46344"/>
    <w:rsid w:val="00A51649"/>
    <w:rsid w:val="00A52AA4"/>
    <w:rsid w:val="00A54ED1"/>
    <w:rsid w:val="00A56244"/>
    <w:rsid w:val="00A5799A"/>
    <w:rsid w:val="00A57CF1"/>
    <w:rsid w:val="00A60F6F"/>
    <w:rsid w:val="00A65F31"/>
    <w:rsid w:val="00A669AC"/>
    <w:rsid w:val="00A67200"/>
    <w:rsid w:val="00A6747D"/>
    <w:rsid w:val="00A675A8"/>
    <w:rsid w:val="00A70504"/>
    <w:rsid w:val="00A708B0"/>
    <w:rsid w:val="00A7121D"/>
    <w:rsid w:val="00A712D2"/>
    <w:rsid w:val="00A741A4"/>
    <w:rsid w:val="00A850A3"/>
    <w:rsid w:val="00A85466"/>
    <w:rsid w:val="00A858CD"/>
    <w:rsid w:val="00A86E38"/>
    <w:rsid w:val="00A86F88"/>
    <w:rsid w:val="00A8749C"/>
    <w:rsid w:val="00A8753B"/>
    <w:rsid w:val="00A9049F"/>
    <w:rsid w:val="00A90689"/>
    <w:rsid w:val="00A90F6C"/>
    <w:rsid w:val="00A91ADA"/>
    <w:rsid w:val="00A92A3C"/>
    <w:rsid w:val="00A95473"/>
    <w:rsid w:val="00A95810"/>
    <w:rsid w:val="00A95C2A"/>
    <w:rsid w:val="00AA51AC"/>
    <w:rsid w:val="00AB07E7"/>
    <w:rsid w:val="00AB2362"/>
    <w:rsid w:val="00AB2B23"/>
    <w:rsid w:val="00AB2D7D"/>
    <w:rsid w:val="00AB342D"/>
    <w:rsid w:val="00AB3CCC"/>
    <w:rsid w:val="00AC02C4"/>
    <w:rsid w:val="00AC266B"/>
    <w:rsid w:val="00AC4576"/>
    <w:rsid w:val="00AC480C"/>
    <w:rsid w:val="00AC6842"/>
    <w:rsid w:val="00AD06D6"/>
    <w:rsid w:val="00AD0FBF"/>
    <w:rsid w:val="00AD0FD2"/>
    <w:rsid w:val="00AD10AB"/>
    <w:rsid w:val="00AD3537"/>
    <w:rsid w:val="00AD3BBD"/>
    <w:rsid w:val="00AD4A8F"/>
    <w:rsid w:val="00AD533B"/>
    <w:rsid w:val="00AD5C24"/>
    <w:rsid w:val="00AE0A82"/>
    <w:rsid w:val="00AE1EAF"/>
    <w:rsid w:val="00AE2026"/>
    <w:rsid w:val="00AE23BF"/>
    <w:rsid w:val="00AE46F2"/>
    <w:rsid w:val="00AE7E5C"/>
    <w:rsid w:val="00AF0357"/>
    <w:rsid w:val="00AF11A9"/>
    <w:rsid w:val="00AF1CD4"/>
    <w:rsid w:val="00AF4336"/>
    <w:rsid w:val="00AF501A"/>
    <w:rsid w:val="00AF5B24"/>
    <w:rsid w:val="00AF6E3A"/>
    <w:rsid w:val="00B00B89"/>
    <w:rsid w:val="00B01A36"/>
    <w:rsid w:val="00B02A7E"/>
    <w:rsid w:val="00B10D9F"/>
    <w:rsid w:val="00B11055"/>
    <w:rsid w:val="00B15558"/>
    <w:rsid w:val="00B201EF"/>
    <w:rsid w:val="00B206C6"/>
    <w:rsid w:val="00B21E4F"/>
    <w:rsid w:val="00B228FD"/>
    <w:rsid w:val="00B22A66"/>
    <w:rsid w:val="00B22D12"/>
    <w:rsid w:val="00B26675"/>
    <w:rsid w:val="00B2693E"/>
    <w:rsid w:val="00B2739E"/>
    <w:rsid w:val="00B3489F"/>
    <w:rsid w:val="00B35B7C"/>
    <w:rsid w:val="00B36867"/>
    <w:rsid w:val="00B37FFA"/>
    <w:rsid w:val="00B407F4"/>
    <w:rsid w:val="00B40BCD"/>
    <w:rsid w:val="00B451D6"/>
    <w:rsid w:val="00B467EE"/>
    <w:rsid w:val="00B5072F"/>
    <w:rsid w:val="00B50BA2"/>
    <w:rsid w:val="00B550E7"/>
    <w:rsid w:val="00B55677"/>
    <w:rsid w:val="00B55718"/>
    <w:rsid w:val="00B62E24"/>
    <w:rsid w:val="00B64968"/>
    <w:rsid w:val="00B70A39"/>
    <w:rsid w:val="00B73A56"/>
    <w:rsid w:val="00B73ACA"/>
    <w:rsid w:val="00B747A8"/>
    <w:rsid w:val="00B765FE"/>
    <w:rsid w:val="00B817A0"/>
    <w:rsid w:val="00B8202D"/>
    <w:rsid w:val="00B82942"/>
    <w:rsid w:val="00B8312C"/>
    <w:rsid w:val="00B84583"/>
    <w:rsid w:val="00B86CAC"/>
    <w:rsid w:val="00B94C49"/>
    <w:rsid w:val="00B97CC8"/>
    <w:rsid w:val="00BA0712"/>
    <w:rsid w:val="00BA127F"/>
    <w:rsid w:val="00BA396A"/>
    <w:rsid w:val="00BA45AB"/>
    <w:rsid w:val="00BA5AA7"/>
    <w:rsid w:val="00BA5C09"/>
    <w:rsid w:val="00BA6A33"/>
    <w:rsid w:val="00BA6AC3"/>
    <w:rsid w:val="00BA6D53"/>
    <w:rsid w:val="00BA7FB1"/>
    <w:rsid w:val="00BB0041"/>
    <w:rsid w:val="00BB0829"/>
    <w:rsid w:val="00BB312D"/>
    <w:rsid w:val="00BB7182"/>
    <w:rsid w:val="00BC02EC"/>
    <w:rsid w:val="00BC0EB3"/>
    <w:rsid w:val="00BC3A31"/>
    <w:rsid w:val="00BC5FE0"/>
    <w:rsid w:val="00BC6131"/>
    <w:rsid w:val="00BD0021"/>
    <w:rsid w:val="00BD1AC5"/>
    <w:rsid w:val="00BD2057"/>
    <w:rsid w:val="00BD2A2B"/>
    <w:rsid w:val="00BD5D9F"/>
    <w:rsid w:val="00BD7DD2"/>
    <w:rsid w:val="00BE05D4"/>
    <w:rsid w:val="00BE0B4F"/>
    <w:rsid w:val="00BE17A2"/>
    <w:rsid w:val="00BE1C3A"/>
    <w:rsid w:val="00BE42BA"/>
    <w:rsid w:val="00BE49FC"/>
    <w:rsid w:val="00BE4EB8"/>
    <w:rsid w:val="00BF1074"/>
    <w:rsid w:val="00BF369F"/>
    <w:rsid w:val="00BF4977"/>
    <w:rsid w:val="00BF4A6A"/>
    <w:rsid w:val="00BF5229"/>
    <w:rsid w:val="00BF6041"/>
    <w:rsid w:val="00C00E4E"/>
    <w:rsid w:val="00C02B30"/>
    <w:rsid w:val="00C02C4B"/>
    <w:rsid w:val="00C03C6A"/>
    <w:rsid w:val="00C04852"/>
    <w:rsid w:val="00C05CDD"/>
    <w:rsid w:val="00C11329"/>
    <w:rsid w:val="00C13F38"/>
    <w:rsid w:val="00C14C7D"/>
    <w:rsid w:val="00C14DAE"/>
    <w:rsid w:val="00C14F22"/>
    <w:rsid w:val="00C1555D"/>
    <w:rsid w:val="00C156E5"/>
    <w:rsid w:val="00C16FB6"/>
    <w:rsid w:val="00C240AB"/>
    <w:rsid w:val="00C24787"/>
    <w:rsid w:val="00C310D1"/>
    <w:rsid w:val="00C37EFE"/>
    <w:rsid w:val="00C40377"/>
    <w:rsid w:val="00C408E4"/>
    <w:rsid w:val="00C42339"/>
    <w:rsid w:val="00C44EF0"/>
    <w:rsid w:val="00C46CA7"/>
    <w:rsid w:val="00C518CC"/>
    <w:rsid w:val="00C530A7"/>
    <w:rsid w:val="00C53D7F"/>
    <w:rsid w:val="00C547F7"/>
    <w:rsid w:val="00C55D5C"/>
    <w:rsid w:val="00C563F3"/>
    <w:rsid w:val="00C57305"/>
    <w:rsid w:val="00C61C5E"/>
    <w:rsid w:val="00C7171C"/>
    <w:rsid w:val="00C7524D"/>
    <w:rsid w:val="00C752C1"/>
    <w:rsid w:val="00C779A4"/>
    <w:rsid w:val="00C800C1"/>
    <w:rsid w:val="00C80733"/>
    <w:rsid w:val="00C80845"/>
    <w:rsid w:val="00C80D53"/>
    <w:rsid w:val="00C818E6"/>
    <w:rsid w:val="00C8294C"/>
    <w:rsid w:val="00C84C62"/>
    <w:rsid w:val="00C858C0"/>
    <w:rsid w:val="00C86F97"/>
    <w:rsid w:val="00C90C06"/>
    <w:rsid w:val="00C921B5"/>
    <w:rsid w:val="00C961E0"/>
    <w:rsid w:val="00C9714D"/>
    <w:rsid w:val="00C97BDD"/>
    <w:rsid w:val="00CA03E3"/>
    <w:rsid w:val="00CA139B"/>
    <w:rsid w:val="00CA1BB9"/>
    <w:rsid w:val="00CA2264"/>
    <w:rsid w:val="00CA386E"/>
    <w:rsid w:val="00CA508E"/>
    <w:rsid w:val="00CA656B"/>
    <w:rsid w:val="00CB036E"/>
    <w:rsid w:val="00CB0781"/>
    <w:rsid w:val="00CB1705"/>
    <w:rsid w:val="00CB20B7"/>
    <w:rsid w:val="00CB2556"/>
    <w:rsid w:val="00CB2C7D"/>
    <w:rsid w:val="00CB5DA2"/>
    <w:rsid w:val="00CB624C"/>
    <w:rsid w:val="00CB7966"/>
    <w:rsid w:val="00CB7DA3"/>
    <w:rsid w:val="00CC729D"/>
    <w:rsid w:val="00CD49FA"/>
    <w:rsid w:val="00CD5918"/>
    <w:rsid w:val="00CE0AA9"/>
    <w:rsid w:val="00CE138F"/>
    <w:rsid w:val="00CE20E2"/>
    <w:rsid w:val="00CE250B"/>
    <w:rsid w:val="00CE5221"/>
    <w:rsid w:val="00CE5EF5"/>
    <w:rsid w:val="00CE610A"/>
    <w:rsid w:val="00CF39A6"/>
    <w:rsid w:val="00CF3CA1"/>
    <w:rsid w:val="00CF5BA1"/>
    <w:rsid w:val="00CF720C"/>
    <w:rsid w:val="00CF7E1F"/>
    <w:rsid w:val="00CF7F6E"/>
    <w:rsid w:val="00D02EB2"/>
    <w:rsid w:val="00D0312A"/>
    <w:rsid w:val="00D045B9"/>
    <w:rsid w:val="00D04E06"/>
    <w:rsid w:val="00D07BDB"/>
    <w:rsid w:val="00D07E6F"/>
    <w:rsid w:val="00D17BD4"/>
    <w:rsid w:val="00D17F37"/>
    <w:rsid w:val="00D217B0"/>
    <w:rsid w:val="00D21D4A"/>
    <w:rsid w:val="00D220B8"/>
    <w:rsid w:val="00D24C8C"/>
    <w:rsid w:val="00D26698"/>
    <w:rsid w:val="00D26F4C"/>
    <w:rsid w:val="00D30540"/>
    <w:rsid w:val="00D32930"/>
    <w:rsid w:val="00D33583"/>
    <w:rsid w:val="00D37BB1"/>
    <w:rsid w:val="00D405DC"/>
    <w:rsid w:val="00D41125"/>
    <w:rsid w:val="00D419B6"/>
    <w:rsid w:val="00D441D2"/>
    <w:rsid w:val="00D469EE"/>
    <w:rsid w:val="00D50117"/>
    <w:rsid w:val="00D50FFD"/>
    <w:rsid w:val="00D51A8B"/>
    <w:rsid w:val="00D51F41"/>
    <w:rsid w:val="00D538D3"/>
    <w:rsid w:val="00D53E96"/>
    <w:rsid w:val="00D5484E"/>
    <w:rsid w:val="00D61146"/>
    <w:rsid w:val="00D61F05"/>
    <w:rsid w:val="00D624B0"/>
    <w:rsid w:val="00D62DD5"/>
    <w:rsid w:val="00D638F0"/>
    <w:rsid w:val="00D63B41"/>
    <w:rsid w:val="00D65C35"/>
    <w:rsid w:val="00D66878"/>
    <w:rsid w:val="00D707F1"/>
    <w:rsid w:val="00D76A26"/>
    <w:rsid w:val="00D77137"/>
    <w:rsid w:val="00D775DB"/>
    <w:rsid w:val="00D811C0"/>
    <w:rsid w:val="00D835E1"/>
    <w:rsid w:val="00D85872"/>
    <w:rsid w:val="00D86EE0"/>
    <w:rsid w:val="00D90416"/>
    <w:rsid w:val="00D918FE"/>
    <w:rsid w:val="00D929A0"/>
    <w:rsid w:val="00D92FE1"/>
    <w:rsid w:val="00D93CA3"/>
    <w:rsid w:val="00DA129D"/>
    <w:rsid w:val="00DA4297"/>
    <w:rsid w:val="00DA5E49"/>
    <w:rsid w:val="00DA655A"/>
    <w:rsid w:val="00DB2CE6"/>
    <w:rsid w:val="00DB6DB5"/>
    <w:rsid w:val="00DC11E7"/>
    <w:rsid w:val="00DC2BA0"/>
    <w:rsid w:val="00DC3AAE"/>
    <w:rsid w:val="00DC40CF"/>
    <w:rsid w:val="00DC430C"/>
    <w:rsid w:val="00DC5744"/>
    <w:rsid w:val="00DC65B1"/>
    <w:rsid w:val="00DC6EB0"/>
    <w:rsid w:val="00DC7468"/>
    <w:rsid w:val="00DC74EA"/>
    <w:rsid w:val="00DD0B76"/>
    <w:rsid w:val="00DD0B83"/>
    <w:rsid w:val="00DD13E5"/>
    <w:rsid w:val="00DD35BA"/>
    <w:rsid w:val="00DD46C8"/>
    <w:rsid w:val="00DD64AE"/>
    <w:rsid w:val="00DD6E03"/>
    <w:rsid w:val="00DD761C"/>
    <w:rsid w:val="00DE0DA1"/>
    <w:rsid w:val="00DE1E5F"/>
    <w:rsid w:val="00DE2B0D"/>
    <w:rsid w:val="00DE3230"/>
    <w:rsid w:val="00DE46EF"/>
    <w:rsid w:val="00DE61AA"/>
    <w:rsid w:val="00DE6412"/>
    <w:rsid w:val="00DE6722"/>
    <w:rsid w:val="00DE6B7E"/>
    <w:rsid w:val="00DF2510"/>
    <w:rsid w:val="00DF39B1"/>
    <w:rsid w:val="00DF4EFC"/>
    <w:rsid w:val="00DF5063"/>
    <w:rsid w:val="00DF71E8"/>
    <w:rsid w:val="00E0090A"/>
    <w:rsid w:val="00E021AB"/>
    <w:rsid w:val="00E073B9"/>
    <w:rsid w:val="00E07408"/>
    <w:rsid w:val="00E10640"/>
    <w:rsid w:val="00E11E12"/>
    <w:rsid w:val="00E132E7"/>
    <w:rsid w:val="00E13307"/>
    <w:rsid w:val="00E14171"/>
    <w:rsid w:val="00E14395"/>
    <w:rsid w:val="00E15B64"/>
    <w:rsid w:val="00E15D80"/>
    <w:rsid w:val="00E161D4"/>
    <w:rsid w:val="00E175BE"/>
    <w:rsid w:val="00E21BF4"/>
    <w:rsid w:val="00E221F1"/>
    <w:rsid w:val="00E22F38"/>
    <w:rsid w:val="00E27762"/>
    <w:rsid w:val="00E307EC"/>
    <w:rsid w:val="00E31D34"/>
    <w:rsid w:val="00E32357"/>
    <w:rsid w:val="00E32642"/>
    <w:rsid w:val="00E328DB"/>
    <w:rsid w:val="00E33E56"/>
    <w:rsid w:val="00E34024"/>
    <w:rsid w:val="00E343CE"/>
    <w:rsid w:val="00E36FCA"/>
    <w:rsid w:val="00E40A99"/>
    <w:rsid w:val="00E4678A"/>
    <w:rsid w:val="00E46D29"/>
    <w:rsid w:val="00E47D2A"/>
    <w:rsid w:val="00E52A5C"/>
    <w:rsid w:val="00E52B41"/>
    <w:rsid w:val="00E53444"/>
    <w:rsid w:val="00E53DEE"/>
    <w:rsid w:val="00E56DE1"/>
    <w:rsid w:val="00E6031D"/>
    <w:rsid w:val="00E606D8"/>
    <w:rsid w:val="00E61B75"/>
    <w:rsid w:val="00E63A5B"/>
    <w:rsid w:val="00E64229"/>
    <w:rsid w:val="00E64BA6"/>
    <w:rsid w:val="00E66F00"/>
    <w:rsid w:val="00E7201A"/>
    <w:rsid w:val="00E7352B"/>
    <w:rsid w:val="00E736ED"/>
    <w:rsid w:val="00E740D1"/>
    <w:rsid w:val="00E76772"/>
    <w:rsid w:val="00E81912"/>
    <w:rsid w:val="00E83896"/>
    <w:rsid w:val="00E841AD"/>
    <w:rsid w:val="00E84986"/>
    <w:rsid w:val="00E85C04"/>
    <w:rsid w:val="00E866A6"/>
    <w:rsid w:val="00E87AF1"/>
    <w:rsid w:val="00E9051E"/>
    <w:rsid w:val="00E91FC7"/>
    <w:rsid w:val="00E93069"/>
    <w:rsid w:val="00E95BE0"/>
    <w:rsid w:val="00E96808"/>
    <w:rsid w:val="00E97693"/>
    <w:rsid w:val="00EA083B"/>
    <w:rsid w:val="00EA1DB4"/>
    <w:rsid w:val="00EA3361"/>
    <w:rsid w:val="00EA3443"/>
    <w:rsid w:val="00EA3565"/>
    <w:rsid w:val="00EA3B48"/>
    <w:rsid w:val="00EA481F"/>
    <w:rsid w:val="00EA4B51"/>
    <w:rsid w:val="00EA5FE5"/>
    <w:rsid w:val="00EA65F2"/>
    <w:rsid w:val="00EA67D8"/>
    <w:rsid w:val="00EA7B2C"/>
    <w:rsid w:val="00EB09C2"/>
    <w:rsid w:val="00EB35F6"/>
    <w:rsid w:val="00EB3D3B"/>
    <w:rsid w:val="00EB5937"/>
    <w:rsid w:val="00EC366A"/>
    <w:rsid w:val="00EC4147"/>
    <w:rsid w:val="00EC464D"/>
    <w:rsid w:val="00EC4AF2"/>
    <w:rsid w:val="00EC6E9E"/>
    <w:rsid w:val="00ED0926"/>
    <w:rsid w:val="00ED45E4"/>
    <w:rsid w:val="00ED4A6F"/>
    <w:rsid w:val="00ED5C9E"/>
    <w:rsid w:val="00ED7288"/>
    <w:rsid w:val="00ED7395"/>
    <w:rsid w:val="00EE14EB"/>
    <w:rsid w:val="00EE6128"/>
    <w:rsid w:val="00EF14D9"/>
    <w:rsid w:val="00EF2D9D"/>
    <w:rsid w:val="00EF33BA"/>
    <w:rsid w:val="00EF42F9"/>
    <w:rsid w:val="00EF6CF2"/>
    <w:rsid w:val="00F013A0"/>
    <w:rsid w:val="00F02CF4"/>
    <w:rsid w:val="00F049CC"/>
    <w:rsid w:val="00F06A1E"/>
    <w:rsid w:val="00F07301"/>
    <w:rsid w:val="00F10017"/>
    <w:rsid w:val="00F121E6"/>
    <w:rsid w:val="00F15F1E"/>
    <w:rsid w:val="00F17527"/>
    <w:rsid w:val="00F178AD"/>
    <w:rsid w:val="00F21A29"/>
    <w:rsid w:val="00F22F39"/>
    <w:rsid w:val="00F32F08"/>
    <w:rsid w:val="00F371B3"/>
    <w:rsid w:val="00F37494"/>
    <w:rsid w:val="00F417E3"/>
    <w:rsid w:val="00F50704"/>
    <w:rsid w:val="00F52BCA"/>
    <w:rsid w:val="00F52D4D"/>
    <w:rsid w:val="00F532C8"/>
    <w:rsid w:val="00F535DF"/>
    <w:rsid w:val="00F54509"/>
    <w:rsid w:val="00F54593"/>
    <w:rsid w:val="00F548A4"/>
    <w:rsid w:val="00F5497F"/>
    <w:rsid w:val="00F62A62"/>
    <w:rsid w:val="00F66403"/>
    <w:rsid w:val="00F67A12"/>
    <w:rsid w:val="00F70C43"/>
    <w:rsid w:val="00F7205C"/>
    <w:rsid w:val="00F7212F"/>
    <w:rsid w:val="00F749F4"/>
    <w:rsid w:val="00F82452"/>
    <w:rsid w:val="00F83D40"/>
    <w:rsid w:val="00F878DB"/>
    <w:rsid w:val="00F902EF"/>
    <w:rsid w:val="00F90689"/>
    <w:rsid w:val="00F93F5E"/>
    <w:rsid w:val="00F96953"/>
    <w:rsid w:val="00F971EC"/>
    <w:rsid w:val="00FA1059"/>
    <w:rsid w:val="00FA3A7E"/>
    <w:rsid w:val="00FA447E"/>
    <w:rsid w:val="00FA67E2"/>
    <w:rsid w:val="00FA7989"/>
    <w:rsid w:val="00FB1ECD"/>
    <w:rsid w:val="00FB3CEF"/>
    <w:rsid w:val="00FC05F9"/>
    <w:rsid w:val="00FC3789"/>
    <w:rsid w:val="00FC3CD9"/>
    <w:rsid w:val="00FC5EA4"/>
    <w:rsid w:val="00FC72E3"/>
    <w:rsid w:val="00FD1688"/>
    <w:rsid w:val="00FD36CE"/>
    <w:rsid w:val="00FD409F"/>
    <w:rsid w:val="00FD64D3"/>
    <w:rsid w:val="00FE11AC"/>
    <w:rsid w:val="00FE1C5E"/>
    <w:rsid w:val="00FE4DAB"/>
    <w:rsid w:val="00FE509B"/>
    <w:rsid w:val="00FE5E5A"/>
    <w:rsid w:val="00FF3FD1"/>
    <w:rsid w:val="00FF583E"/>
    <w:rsid w:val="00FF6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5:docId w15:val="{C6618808-73AE-4FC5-B27F-CBA5A1E50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968"/>
    <w:pPr>
      <w:suppressAutoHyphens/>
    </w:pPr>
    <w:rPr>
      <w:b/>
      <w:bCs/>
      <w:kern w:val="1"/>
      <w:lang w:eastAsia="ar-SA"/>
    </w:rPr>
  </w:style>
  <w:style w:type="paragraph" w:styleId="1">
    <w:name w:val="heading 1"/>
    <w:basedOn w:val="a"/>
    <w:next w:val="a"/>
    <w:link w:val="10"/>
    <w:qFormat/>
    <w:rsid w:val="007B6CEE"/>
    <w:pPr>
      <w:keepNext/>
      <w:suppressAutoHyphens w:val="0"/>
      <w:outlineLvl w:val="0"/>
    </w:pPr>
    <w:rPr>
      <w:kern w:val="0"/>
      <w:sz w:val="28"/>
      <w:szCs w:val="28"/>
    </w:rPr>
  </w:style>
  <w:style w:type="paragraph" w:styleId="2">
    <w:name w:val="heading 2"/>
    <w:basedOn w:val="a"/>
    <w:next w:val="a"/>
    <w:link w:val="20"/>
    <w:qFormat/>
    <w:rsid w:val="004D0EDB"/>
    <w:pPr>
      <w:keepNext/>
      <w:suppressAutoHyphens w:val="0"/>
      <w:jc w:val="center"/>
      <w:outlineLvl w:val="1"/>
    </w:pPr>
    <w:rPr>
      <w:rFonts w:ascii="Cambria" w:hAnsi="Cambria"/>
      <w:i/>
      <w:iCs/>
      <w:kern w:val="0"/>
      <w:sz w:val="28"/>
      <w:szCs w:val="28"/>
    </w:rPr>
  </w:style>
  <w:style w:type="paragraph" w:styleId="7">
    <w:name w:val="heading 7"/>
    <w:basedOn w:val="a"/>
    <w:next w:val="a"/>
    <w:link w:val="70"/>
    <w:uiPriority w:val="99"/>
    <w:qFormat/>
    <w:rsid w:val="007B6CEE"/>
    <w:pPr>
      <w:keepNext/>
      <w:suppressAutoHyphens w:val="0"/>
      <w:ind w:left="148"/>
      <w:outlineLvl w:val="6"/>
    </w:pPr>
    <w:rPr>
      <w:b w:val="0"/>
      <w:bCs w:val="0"/>
      <w:kern w:val="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Название Знак1"/>
    <w:rsid w:val="00731FEE"/>
    <w:rPr>
      <w:b/>
      <w:sz w:val="24"/>
      <w:lang w:val="ru-RU" w:eastAsia="ar-SA" w:bidi="ar-SA"/>
    </w:rPr>
  </w:style>
  <w:style w:type="character" w:customStyle="1" w:styleId="paragraph">
    <w:name w:val="paragraph"/>
    <w:basedOn w:val="a0"/>
    <w:rsid w:val="00731FEE"/>
  </w:style>
  <w:style w:type="paragraph" w:styleId="a3">
    <w:name w:val="Body Text"/>
    <w:link w:val="a4"/>
    <w:uiPriority w:val="99"/>
    <w:rsid w:val="00731FEE"/>
    <w:pPr>
      <w:widowControl w:val="0"/>
      <w:suppressAutoHyphens/>
      <w:spacing w:after="120"/>
    </w:pPr>
    <w:rPr>
      <w:kern w:val="1"/>
      <w:lang w:eastAsia="ar-SA"/>
    </w:rPr>
  </w:style>
  <w:style w:type="paragraph" w:styleId="a5">
    <w:name w:val="Balloon Text"/>
    <w:basedOn w:val="a"/>
    <w:link w:val="a6"/>
    <w:uiPriority w:val="99"/>
    <w:rsid w:val="00067461"/>
    <w:rPr>
      <w:rFonts w:ascii="Tahoma" w:hAnsi="Tahoma"/>
      <w:sz w:val="16"/>
      <w:szCs w:val="16"/>
    </w:rPr>
  </w:style>
  <w:style w:type="character" w:customStyle="1" w:styleId="a6">
    <w:name w:val="Текст выноски Знак"/>
    <w:link w:val="a5"/>
    <w:uiPriority w:val="99"/>
    <w:rsid w:val="00067461"/>
    <w:rPr>
      <w:rFonts w:ascii="Tahoma" w:hAnsi="Tahoma" w:cs="Tahoma"/>
      <w:b/>
      <w:bCs/>
      <w:kern w:val="1"/>
      <w:sz w:val="16"/>
      <w:szCs w:val="16"/>
      <w:lang w:eastAsia="ar-SA"/>
    </w:rPr>
  </w:style>
  <w:style w:type="character" w:styleId="a7">
    <w:name w:val="Hyperlink"/>
    <w:unhideWhenUsed/>
    <w:rsid w:val="00DA5E49"/>
    <w:rPr>
      <w:color w:val="0000FF"/>
      <w:u w:val="single"/>
    </w:rPr>
  </w:style>
  <w:style w:type="paragraph" w:styleId="a8">
    <w:name w:val="No Spacing"/>
    <w:uiPriority w:val="1"/>
    <w:qFormat/>
    <w:rsid w:val="00092685"/>
    <w:pPr>
      <w:widowControl w:val="0"/>
      <w:suppressAutoHyphens/>
    </w:pPr>
    <w:rPr>
      <w:rFonts w:ascii="Arial" w:eastAsia="Lucida Sans Unicode" w:hAnsi="Arial"/>
      <w:kern w:val="1"/>
      <w:szCs w:val="24"/>
    </w:rPr>
  </w:style>
  <w:style w:type="paragraph" w:styleId="a9">
    <w:name w:val="Body Text Indent"/>
    <w:basedOn w:val="a"/>
    <w:link w:val="aa"/>
    <w:rsid w:val="00EE14EB"/>
    <w:pPr>
      <w:spacing w:after="120"/>
      <w:ind w:left="283"/>
    </w:pPr>
  </w:style>
  <w:style w:type="character" w:customStyle="1" w:styleId="aa">
    <w:name w:val="Основной текст с отступом Знак"/>
    <w:link w:val="a9"/>
    <w:rsid w:val="00EE14EB"/>
    <w:rPr>
      <w:b/>
      <w:bCs/>
      <w:kern w:val="1"/>
      <w:lang w:eastAsia="ar-SA"/>
    </w:rPr>
  </w:style>
  <w:style w:type="paragraph" w:customStyle="1" w:styleId="ab">
    <w:name w:val="Знак Знак Знак Знак"/>
    <w:basedOn w:val="a"/>
    <w:rsid w:val="00C310D1"/>
    <w:pPr>
      <w:suppressAutoHyphens w:val="0"/>
      <w:spacing w:after="160" w:line="240" w:lineRule="exact"/>
      <w:ind w:firstLine="510"/>
    </w:pPr>
    <w:rPr>
      <w:b w:val="0"/>
      <w:bCs w:val="0"/>
      <w:snapToGrid w:val="0"/>
      <w:kern w:val="0"/>
      <w:sz w:val="24"/>
      <w:szCs w:val="24"/>
      <w:lang w:val="en-US" w:eastAsia="en-US"/>
    </w:rPr>
  </w:style>
  <w:style w:type="paragraph" w:customStyle="1" w:styleId="ConsPlusTitle">
    <w:name w:val="ConsPlusTitle"/>
    <w:rsid w:val="00A91ADA"/>
    <w:pPr>
      <w:widowControl w:val="0"/>
      <w:autoSpaceDE w:val="0"/>
      <w:autoSpaceDN w:val="0"/>
      <w:adjustRightInd w:val="0"/>
    </w:pPr>
    <w:rPr>
      <w:rFonts w:ascii="Calibri" w:hAnsi="Calibri" w:cs="Calibri"/>
      <w:b/>
      <w:bCs/>
      <w:sz w:val="22"/>
      <w:szCs w:val="22"/>
    </w:rPr>
  </w:style>
  <w:style w:type="paragraph" w:styleId="ac">
    <w:name w:val="header"/>
    <w:basedOn w:val="a"/>
    <w:link w:val="ad"/>
    <w:uiPriority w:val="99"/>
    <w:rsid w:val="00B73A56"/>
    <w:pPr>
      <w:tabs>
        <w:tab w:val="center" w:pos="4677"/>
        <w:tab w:val="right" w:pos="9355"/>
      </w:tabs>
    </w:pPr>
  </w:style>
  <w:style w:type="character" w:customStyle="1" w:styleId="ad">
    <w:name w:val="Верхний колонтитул Знак"/>
    <w:link w:val="ac"/>
    <w:uiPriority w:val="99"/>
    <w:rsid w:val="00B73A56"/>
    <w:rPr>
      <w:b/>
      <w:bCs/>
      <w:kern w:val="1"/>
      <w:lang w:eastAsia="ar-SA"/>
    </w:rPr>
  </w:style>
  <w:style w:type="paragraph" w:styleId="ae">
    <w:name w:val="footer"/>
    <w:basedOn w:val="a"/>
    <w:link w:val="af"/>
    <w:uiPriority w:val="99"/>
    <w:rsid w:val="00B73A56"/>
    <w:pPr>
      <w:tabs>
        <w:tab w:val="center" w:pos="4677"/>
        <w:tab w:val="right" w:pos="9355"/>
      </w:tabs>
    </w:pPr>
  </w:style>
  <w:style w:type="character" w:customStyle="1" w:styleId="af">
    <w:name w:val="Нижний колонтитул Знак"/>
    <w:link w:val="ae"/>
    <w:uiPriority w:val="99"/>
    <w:rsid w:val="00B73A56"/>
    <w:rPr>
      <w:b/>
      <w:bCs/>
      <w:kern w:val="1"/>
      <w:lang w:eastAsia="ar-SA"/>
    </w:rPr>
  </w:style>
  <w:style w:type="paragraph" w:styleId="af0">
    <w:name w:val="footnote text"/>
    <w:basedOn w:val="a"/>
    <w:link w:val="af1"/>
    <w:rsid w:val="003D2F29"/>
  </w:style>
  <w:style w:type="character" w:styleId="af2">
    <w:name w:val="footnote reference"/>
    <w:rsid w:val="003D2F29"/>
    <w:rPr>
      <w:vertAlign w:val="superscript"/>
    </w:rPr>
  </w:style>
  <w:style w:type="paragraph" w:styleId="af3">
    <w:name w:val="List Paragraph"/>
    <w:basedOn w:val="a"/>
    <w:uiPriority w:val="34"/>
    <w:qFormat/>
    <w:rsid w:val="00A57CF1"/>
    <w:pPr>
      <w:widowControl w:val="0"/>
      <w:suppressAutoHyphens w:val="0"/>
      <w:autoSpaceDE w:val="0"/>
      <w:autoSpaceDN w:val="0"/>
      <w:adjustRightInd w:val="0"/>
      <w:ind w:left="720"/>
      <w:contextualSpacing/>
    </w:pPr>
    <w:rPr>
      <w:b w:val="0"/>
      <w:bCs w:val="0"/>
      <w:kern w:val="0"/>
      <w:lang w:eastAsia="ru-RU"/>
    </w:rPr>
  </w:style>
  <w:style w:type="paragraph" w:customStyle="1" w:styleId="12">
    <w:name w:val="Абзац списка1"/>
    <w:basedOn w:val="a"/>
    <w:rsid w:val="00A57CF1"/>
    <w:pPr>
      <w:autoSpaceDE w:val="0"/>
      <w:ind w:left="720" w:firstLine="709"/>
      <w:jc w:val="both"/>
    </w:pPr>
    <w:rPr>
      <w:rFonts w:cs="Arial"/>
      <w:b w:val="0"/>
      <w:bCs w:val="0"/>
      <w:kern w:val="0"/>
      <w:sz w:val="24"/>
      <w:szCs w:val="24"/>
      <w:lang w:eastAsia="zh-CN"/>
    </w:rPr>
  </w:style>
  <w:style w:type="character" w:styleId="af4">
    <w:name w:val="annotation reference"/>
    <w:rsid w:val="00CE5EF5"/>
    <w:rPr>
      <w:sz w:val="16"/>
      <w:szCs w:val="16"/>
    </w:rPr>
  </w:style>
  <w:style w:type="paragraph" w:styleId="af5">
    <w:name w:val="annotation text"/>
    <w:basedOn w:val="a"/>
    <w:link w:val="af6"/>
    <w:rsid w:val="00CE5EF5"/>
  </w:style>
  <w:style w:type="character" w:customStyle="1" w:styleId="af6">
    <w:name w:val="Текст примечания Знак"/>
    <w:link w:val="af5"/>
    <w:rsid w:val="00CE5EF5"/>
    <w:rPr>
      <w:b/>
      <w:bCs/>
      <w:kern w:val="1"/>
      <w:lang w:eastAsia="ar-SA"/>
    </w:rPr>
  </w:style>
  <w:style w:type="paragraph" w:styleId="af7">
    <w:name w:val="annotation subject"/>
    <w:basedOn w:val="af5"/>
    <w:next w:val="af5"/>
    <w:link w:val="af8"/>
    <w:rsid w:val="00CE5EF5"/>
    <w:rPr>
      <w:b w:val="0"/>
      <w:bCs w:val="0"/>
    </w:rPr>
  </w:style>
  <w:style w:type="character" w:customStyle="1" w:styleId="af8">
    <w:name w:val="Тема примечания Знак"/>
    <w:link w:val="af7"/>
    <w:rsid w:val="00CE5EF5"/>
    <w:rPr>
      <w:b w:val="0"/>
      <w:bCs w:val="0"/>
      <w:kern w:val="1"/>
      <w:lang w:eastAsia="ar-SA"/>
    </w:rPr>
  </w:style>
  <w:style w:type="character" w:customStyle="1" w:styleId="20">
    <w:name w:val="Заголовок 2 Знак"/>
    <w:link w:val="2"/>
    <w:rsid w:val="004D0EDB"/>
    <w:rPr>
      <w:rFonts w:ascii="Cambria" w:hAnsi="Cambria" w:cs="Cambria"/>
      <w:b/>
      <w:bCs/>
      <w:i/>
      <w:iCs/>
      <w:sz w:val="28"/>
      <w:szCs w:val="28"/>
      <w:lang w:eastAsia="ar-SA"/>
    </w:rPr>
  </w:style>
  <w:style w:type="table" w:styleId="af9">
    <w:name w:val="Table Grid"/>
    <w:basedOn w:val="a1"/>
    <w:rsid w:val="00FD3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Normal (Web)"/>
    <w:basedOn w:val="a"/>
    <w:uiPriority w:val="99"/>
    <w:unhideWhenUsed/>
    <w:rsid w:val="008F3413"/>
    <w:pPr>
      <w:suppressAutoHyphens w:val="0"/>
      <w:spacing w:before="100" w:beforeAutospacing="1" w:after="100" w:afterAutospacing="1"/>
    </w:pPr>
    <w:rPr>
      <w:rFonts w:ascii="Arial" w:eastAsia="SimSun" w:hAnsi="Arial" w:cs="Arial"/>
      <w:b w:val="0"/>
      <w:bCs w:val="0"/>
      <w:color w:val="010773"/>
      <w:kern w:val="0"/>
      <w:lang w:eastAsia="ru-RU"/>
    </w:rPr>
  </w:style>
  <w:style w:type="character" w:customStyle="1" w:styleId="10">
    <w:name w:val="Заголовок 1 Знак"/>
    <w:link w:val="1"/>
    <w:rsid w:val="007B6CEE"/>
    <w:rPr>
      <w:b/>
      <w:bCs/>
      <w:sz w:val="28"/>
      <w:szCs w:val="28"/>
    </w:rPr>
  </w:style>
  <w:style w:type="character" w:customStyle="1" w:styleId="70">
    <w:name w:val="Заголовок 7 Знак"/>
    <w:link w:val="7"/>
    <w:uiPriority w:val="99"/>
    <w:rsid w:val="007B6CEE"/>
    <w:rPr>
      <w:sz w:val="26"/>
    </w:rPr>
  </w:style>
  <w:style w:type="paragraph" w:styleId="21">
    <w:name w:val="Body Text Indent 2"/>
    <w:basedOn w:val="a"/>
    <w:link w:val="22"/>
    <w:uiPriority w:val="99"/>
    <w:rsid w:val="007B6CEE"/>
    <w:pPr>
      <w:suppressAutoHyphens w:val="0"/>
      <w:ind w:left="4320"/>
      <w:jc w:val="both"/>
    </w:pPr>
    <w:rPr>
      <w:b w:val="0"/>
      <w:bCs w:val="0"/>
      <w:kern w:val="0"/>
      <w:sz w:val="24"/>
      <w:szCs w:val="24"/>
    </w:rPr>
  </w:style>
  <w:style w:type="character" w:customStyle="1" w:styleId="22">
    <w:name w:val="Основной текст с отступом 2 Знак"/>
    <w:link w:val="21"/>
    <w:uiPriority w:val="99"/>
    <w:rsid w:val="007B6CEE"/>
    <w:rPr>
      <w:sz w:val="24"/>
      <w:szCs w:val="24"/>
    </w:rPr>
  </w:style>
  <w:style w:type="character" w:styleId="afb">
    <w:name w:val="page number"/>
    <w:rsid w:val="007B6CEE"/>
  </w:style>
  <w:style w:type="paragraph" w:customStyle="1" w:styleId="120">
    <w:name w:val="1 Знак Знак Знак2 Знак"/>
    <w:basedOn w:val="a"/>
    <w:rsid w:val="007B6CEE"/>
    <w:pPr>
      <w:suppressAutoHyphens w:val="0"/>
      <w:snapToGrid w:val="0"/>
      <w:spacing w:after="160" w:line="240" w:lineRule="exact"/>
      <w:ind w:firstLine="510"/>
    </w:pPr>
    <w:rPr>
      <w:b w:val="0"/>
      <w:bCs w:val="0"/>
      <w:kern w:val="0"/>
      <w:sz w:val="24"/>
      <w:szCs w:val="24"/>
      <w:lang w:val="en-US" w:eastAsia="en-US"/>
    </w:rPr>
  </w:style>
  <w:style w:type="numbering" w:customStyle="1" w:styleId="13">
    <w:name w:val="Нет списка1"/>
    <w:next w:val="a2"/>
    <w:uiPriority w:val="99"/>
    <w:semiHidden/>
    <w:unhideWhenUsed/>
    <w:rsid w:val="007B6CEE"/>
  </w:style>
  <w:style w:type="character" w:customStyle="1" w:styleId="a4">
    <w:name w:val="Основной текст Знак"/>
    <w:link w:val="a3"/>
    <w:uiPriority w:val="99"/>
    <w:rsid w:val="007B6CEE"/>
    <w:rPr>
      <w:kern w:val="1"/>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7B6CEE"/>
    <w:pPr>
      <w:suppressAutoHyphens w:val="0"/>
      <w:spacing w:before="100" w:beforeAutospacing="1" w:after="100" w:afterAutospacing="1"/>
    </w:pPr>
    <w:rPr>
      <w:rFonts w:ascii="Tahoma" w:hAnsi="Tahoma"/>
      <w:b w:val="0"/>
      <w:bCs w:val="0"/>
      <w:kern w:val="0"/>
      <w:lang w:val="en-US" w:eastAsia="en-US"/>
    </w:rPr>
  </w:style>
  <w:style w:type="paragraph" w:styleId="23">
    <w:name w:val="Body Text 2"/>
    <w:basedOn w:val="a"/>
    <w:link w:val="24"/>
    <w:uiPriority w:val="99"/>
    <w:rsid w:val="007B6CEE"/>
    <w:pPr>
      <w:suppressAutoHyphens w:val="0"/>
      <w:spacing w:after="120" w:line="480" w:lineRule="auto"/>
    </w:pPr>
    <w:rPr>
      <w:b w:val="0"/>
      <w:bCs w:val="0"/>
      <w:kern w:val="0"/>
      <w:sz w:val="24"/>
      <w:szCs w:val="24"/>
    </w:rPr>
  </w:style>
  <w:style w:type="character" w:customStyle="1" w:styleId="24">
    <w:name w:val="Основной текст 2 Знак"/>
    <w:link w:val="23"/>
    <w:uiPriority w:val="99"/>
    <w:rsid w:val="007B6CEE"/>
    <w:rPr>
      <w:sz w:val="24"/>
      <w:szCs w:val="24"/>
    </w:rPr>
  </w:style>
  <w:style w:type="paragraph" w:customStyle="1" w:styleId="afc">
    <w:name w:val="Знак"/>
    <w:basedOn w:val="a"/>
    <w:rsid w:val="007B6CEE"/>
    <w:pPr>
      <w:suppressAutoHyphens w:val="0"/>
      <w:spacing w:after="160" w:line="240" w:lineRule="exact"/>
    </w:pPr>
    <w:rPr>
      <w:rFonts w:ascii="Verdana" w:hAnsi="Verdana"/>
      <w:b w:val="0"/>
      <w:bCs w:val="0"/>
      <w:kern w:val="0"/>
      <w:lang w:val="en-US" w:eastAsia="en-US"/>
    </w:rPr>
  </w:style>
  <w:style w:type="numbering" w:customStyle="1" w:styleId="25">
    <w:name w:val="Нет списка2"/>
    <w:next w:val="a2"/>
    <w:uiPriority w:val="99"/>
    <w:semiHidden/>
    <w:unhideWhenUsed/>
    <w:rsid w:val="007B6CEE"/>
  </w:style>
  <w:style w:type="numbering" w:customStyle="1" w:styleId="3">
    <w:name w:val="Нет списка3"/>
    <w:next w:val="a2"/>
    <w:uiPriority w:val="99"/>
    <w:semiHidden/>
    <w:rsid w:val="007B6CEE"/>
  </w:style>
  <w:style w:type="paragraph" w:styleId="afd">
    <w:name w:val="Revision"/>
    <w:hidden/>
    <w:uiPriority w:val="99"/>
    <w:semiHidden/>
    <w:rsid w:val="007B6CEE"/>
    <w:rPr>
      <w:sz w:val="24"/>
      <w:szCs w:val="24"/>
    </w:rPr>
  </w:style>
  <w:style w:type="character" w:customStyle="1" w:styleId="af1">
    <w:name w:val="Текст сноски Знак"/>
    <w:link w:val="af0"/>
    <w:rsid w:val="007B6CEE"/>
    <w:rPr>
      <w:b/>
      <w:bCs/>
      <w:kern w:val="1"/>
      <w:lang w:eastAsia="ar-SA"/>
    </w:rPr>
  </w:style>
  <w:style w:type="paragraph" w:styleId="afe">
    <w:name w:val="endnote text"/>
    <w:basedOn w:val="a"/>
    <w:link w:val="aff"/>
    <w:semiHidden/>
    <w:unhideWhenUsed/>
    <w:rsid w:val="007B6CEE"/>
    <w:pPr>
      <w:suppressAutoHyphens w:val="0"/>
    </w:pPr>
    <w:rPr>
      <w:b w:val="0"/>
      <w:bCs w:val="0"/>
      <w:kern w:val="0"/>
      <w:lang w:eastAsia="ru-RU"/>
    </w:rPr>
  </w:style>
  <w:style w:type="character" w:customStyle="1" w:styleId="aff">
    <w:name w:val="Текст концевой сноски Знак"/>
    <w:basedOn w:val="a0"/>
    <w:link w:val="afe"/>
    <w:semiHidden/>
    <w:rsid w:val="007B6CEE"/>
  </w:style>
  <w:style w:type="character" w:styleId="aff0">
    <w:name w:val="endnote reference"/>
    <w:semiHidden/>
    <w:unhideWhenUsed/>
    <w:rsid w:val="007B6CEE"/>
    <w:rPr>
      <w:vertAlign w:val="superscript"/>
    </w:rPr>
  </w:style>
  <w:style w:type="paragraph" w:customStyle="1" w:styleId="14">
    <w:name w:val="Обычный1"/>
    <w:rsid w:val="00802F07"/>
  </w:style>
  <w:style w:type="table" w:customStyle="1" w:styleId="15">
    <w:name w:val="Сетка таблицы1"/>
    <w:basedOn w:val="a1"/>
    <w:next w:val="af9"/>
    <w:uiPriority w:val="39"/>
    <w:rsid w:val="00736AA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f9"/>
    <w:uiPriority w:val="39"/>
    <w:rsid w:val="0085148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44560">
      <w:bodyDiv w:val="1"/>
      <w:marLeft w:val="0"/>
      <w:marRight w:val="0"/>
      <w:marTop w:val="0"/>
      <w:marBottom w:val="0"/>
      <w:divBdr>
        <w:top w:val="none" w:sz="0" w:space="0" w:color="auto"/>
        <w:left w:val="none" w:sz="0" w:space="0" w:color="auto"/>
        <w:bottom w:val="none" w:sz="0" w:space="0" w:color="auto"/>
        <w:right w:val="none" w:sz="0" w:space="0" w:color="auto"/>
      </w:divBdr>
    </w:div>
    <w:div w:id="114981623">
      <w:bodyDiv w:val="1"/>
      <w:marLeft w:val="0"/>
      <w:marRight w:val="0"/>
      <w:marTop w:val="0"/>
      <w:marBottom w:val="0"/>
      <w:divBdr>
        <w:top w:val="none" w:sz="0" w:space="0" w:color="auto"/>
        <w:left w:val="none" w:sz="0" w:space="0" w:color="auto"/>
        <w:bottom w:val="none" w:sz="0" w:space="0" w:color="auto"/>
        <w:right w:val="none" w:sz="0" w:space="0" w:color="auto"/>
      </w:divBdr>
    </w:div>
    <w:div w:id="280697686">
      <w:bodyDiv w:val="1"/>
      <w:marLeft w:val="0"/>
      <w:marRight w:val="0"/>
      <w:marTop w:val="0"/>
      <w:marBottom w:val="0"/>
      <w:divBdr>
        <w:top w:val="none" w:sz="0" w:space="0" w:color="auto"/>
        <w:left w:val="none" w:sz="0" w:space="0" w:color="auto"/>
        <w:bottom w:val="none" w:sz="0" w:space="0" w:color="auto"/>
        <w:right w:val="none" w:sz="0" w:space="0" w:color="auto"/>
      </w:divBdr>
    </w:div>
    <w:div w:id="442772300">
      <w:bodyDiv w:val="1"/>
      <w:marLeft w:val="0"/>
      <w:marRight w:val="0"/>
      <w:marTop w:val="0"/>
      <w:marBottom w:val="0"/>
      <w:divBdr>
        <w:top w:val="none" w:sz="0" w:space="0" w:color="auto"/>
        <w:left w:val="none" w:sz="0" w:space="0" w:color="auto"/>
        <w:bottom w:val="none" w:sz="0" w:space="0" w:color="auto"/>
        <w:right w:val="none" w:sz="0" w:space="0" w:color="auto"/>
      </w:divBdr>
    </w:div>
    <w:div w:id="451674987">
      <w:bodyDiv w:val="1"/>
      <w:marLeft w:val="0"/>
      <w:marRight w:val="0"/>
      <w:marTop w:val="0"/>
      <w:marBottom w:val="0"/>
      <w:divBdr>
        <w:top w:val="none" w:sz="0" w:space="0" w:color="auto"/>
        <w:left w:val="none" w:sz="0" w:space="0" w:color="auto"/>
        <w:bottom w:val="none" w:sz="0" w:space="0" w:color="auto"/>
        <w:right w:val="none" w:sz="0" w:space="0" w:color="auto"/>
      </w:divBdr>
    </w:div>
    <w:div w:id="502670338">
      <w:bodyDiv w:val="1"/>
      <w:marLeft w:val="0"/>
      <w:marRight w:val="0"/>
      <w:marTop w:val="0"/>
      <w:marBottom w:val="0"/>
      <w:divBdr>
        <w:top w:val="none" w:sz="0" w:space="0" w:color="auto"/>
        <w:left w:val="none" w:sz="0" w:space="0" w:color="auto"/>
        <w:bottom w:val="none" w:sz="0" w:space="0" w:color="auto"/>
        <w:right w:val="none" w:sz="0" w:space="0" w:color="auto"/>
      </w:divBdr>
    </w:div>
    <w:div w:id="548416691">
      <w:bodyDiv w:val="1"/>
      <w:marLeft w:val="0"/>
      <w:marRight w:val="0"/>
      <w:marTop w:val="0"/>
      <w:marBottom w:val="0"/>
      <w:divBdr>
        <w:top w:val="none" w:sz="0" w:space="0" w:color="auto"/>
        <w:left w:val="none" w:sz="0" w:space="0" w:color="auto"/>
        <w:bottom w:val="none" w:sz="0" w:space="0" w:color="auto"/>
        <w:right w:val="none" w:sz="0" w:space="0" w:color="auto"/>
      </w:divBdr>
    </w:div>
    <w:div w:id="685862012">
      <w:bodyDiv w:val="1"/>
      <w:marLeft w:val="0"/>
      <w:marRight w:val="0"/>
      <w:marTop w:val="0"/>
      <w:marBottom w:val="0"/>
      <w:divBdr>
        <w:top w:val="none" w:sz="0" w:space="0" w:color="auto"/>
        <w:left w:val="none" w:sz="0" w:space="0" w:color="auto"/>
        <w:bottom w:val="none" w:sz="0" w:space="0" w:color="auto"/>
        <w:right w:val="none" w:sz="0" w:space="0" w:color="auto"/>
      </w:divBdr>
    </w:div>
    <w:div w:id="1005090623">
      <w:bodyDiv w:val="1"/>
      <w:marLeft w:val="0"/>
      <w:marRight w:val="0"/>
      <w:marTop w:val="0"/>
      <w:marBottom w:val="0"/>
      <w:divBdr>
        <w:top w:val="none" w:sz="0" w:space="0" w:color="auto"/>
        <w:left w:val="none" w:sz="0" w:space="0" w:color="auto"/>
        <w:bottom w:val="none" w:sz="0" w:space="0" w:color="auto"/>
        <w:right w:val="none" w:sz="0" w:space="0" w:color="auto"/>
      </w:divBdr>
    </w:div>
    <w:div w:id="1043095542">
      <w:bodyDiv w:val="1"/>
      <w:marLeft w:val="0"/>
      <w:marRight w:val="0"/>
      <w:marTop w:val="0"/>
      <w:marBottom w:val="0"/>
      <w:divBdr>
        <w:top w:val="none" w:sz="0" w:space="0" w:color="auto"/>
        <w:left w:val="none" w:sz="0" w:space="0" w:color="auto"/>
        <w:bottom w:val="none" w:sz="0" w:space="0" w:color="auto"/>
        <w:right w:val="none" w:sz="0" w:space="0" w:color="auto"/>
      </w:divBdr>
    </w:div>
    <w:div w:id="1240793987">
      <w:bodyDiv w:val="1"/>
      <w:marLeft w:val="0"/>
      <w:marRight w:val="0"/>
      <w:marTop w:val="0"/>
      <w:marBottom w:val="0"/>
      <w:divBdr>
        <w:top w:val="none" w:sz="0" w:space="0" w:color="auto"/>
        <w:left w:val="none" w:sz="0" w:space="0" w:color="auto"/>
        <w:bottom w:val="none" w:sz="0" w:space="0" w:color="auto"/>
        <w:right w:val="none" w:sz="0" w:space="0" w:color="auto"/>
      </w:divBdr>
    </w:div>
    <w:div w:id="1252082092">
      <w:bodyDiv w:val="1"/>
      <w:marLeft w:val="0"/>
      <w:marRight w:val="0"/>
      <w:marTop w:val="0"/>
      <w:marBottom w:val="0"/>
      <w:divBdr>
        <w:top w:val="none" w:sz="0" w:space="0" w:color="auto"/>
        <w:left w:val="none" w:sz="0" w:space="0" w:color="auto"/>
        <w:bottom w:val="none" w:sz="0" w:space="0" w:color="auto"/>
        <w:right w:val="none" w:sz="0" w:space="0" w:color="auto"/>
      </w:divBdr>
    </w:div>
    <w:div w:id="1352075407">
      <w:bodyDiv w:val="1"/>
      <w:marLeft w:val="0"/>
      <w:marRight w:val="0"/>
      <w:marTop w:val="0"/>
      <w:marBottom w:val="0"/>
      <w:divBdr>
        <w:top w:val="none" w:sz="0" w:space="0" w:color="auto"/>
        <w:left w:val="none" w:sz="0" w:space="0" w:color="auto"/>
        <w:bottom w:val="none" w:sz="0" w:space="0" w:color="auto"/>
        <w:right w:val="none" w:sz="0" w:space="0" w:color="auto"/>
      </w:divBdr>
    </w:div>
    <w:div w:id="1431664753">
      <w:bodyDiv w:val="1"/>
      <w:marLeft w:val="0"/>
      <w:marRight w:val="0"/>
      <w:marTop w:val="0"/>
      <w:marBottom w:val="0"/>
      <w:divBdr>
        <w:top w:val="none" w:sz="0" w:space="0" w:color="auto"/>
        <w:left w:val="none" w:sz="0" w:space="0" w:color="auto"/>
        <w:bottom w:val="none" w:sz="0" w:space="0" w:color="auto"/>
        <w:right w:val="none" w:sz="0" w:space="0" w:color="auto"/>
      </w:divBdr>
    </w:div>
    <w:div w:id="1474517946">
      <w:bodyDiv w:val="1"/>
      <w:marLeft w:val="0"/>
      <w:marRight w:val="0"/>
      <w:marTop w:val="0"/>
      <w:marBottom w:val="0"/>
      <w:divBdr>
        <w:top w:val="none" w:sz="0" w:space="0" w:color="auto"/>
        <w:left w:val="none" w:sz="0" w:space="0" w:color="auto"/>
        <w:bottom w:val="none" w:sz="0" w:space="0" w:color="auto"/>
        <w:right w:val="none" w:sz="0" w:space="0" w:color="auto"/>
      </w:divBdr>
    </w:div>
    <w:div w:id="1501581243">
      <w:bodyDiv w:val="1"/>
      <w:marLeft w:val="0"/>
      <w:marRight w:val="0"/>
      <w:marTop w:val="0"/>
      <w:marBottom w:val="0"/>
      <w:divBdr>
        <w:top w:val="none" w:sz="0" w:space="0" w:color="auto"/>
        <w:left w:val="none" w:sz="0" w:space="0" w:color="auto"/>
        <w:bottom w:val="none" w:sz="0" w:space="0" w:color="auto"/>
        <w:right w:val="none" w:sz="0" w:space="0" w:color="auto"/>
      </w:divBdr>
    </w:div>
    <w:div w:id="1628658961">
      <w:bodyDiv w:val="1"/>
      <w:marLeft w:val="0"/>
      <w:marRight w:val="0"/>
      <w:marTop w:val="0"/>
      <w:marBottom w:val="0"/>
      <w:divBdr>
        <w:top w:val="none" w:sz="0" w:space="0" w:color="auto"/>
        <w:left w:val="none" w:sz="0" w:space="0" w:color="auto"/>
        <w:bottom w:val="none" w:sz="0" w:space="0" w:color="auto"/>
        <w:right w:val="none" w:sz="0" w:space="0" w:color="auto"/>
      </w:divBdr>
    </w:div>
    <w:div w:id="1678380801">
      <w:bodyDiv w:val="1"/>
      <w:marLeft w:val="0"/>
      <w:marRight w:val="0"/>
      <w:marTop w:val="0"/>
      <w:marBottom w:val="0"/>
      <w:divBdr>
        <w:top w:val="none" w:sz="0" w:space="0" w:color="auto"/>
        <w:left w:val="none" w:sz="0" w:space="0" w:color="auto"/>
        <w:bottom w:val="none" w:sz="0" w:space="0" w:color="auto"/>
        <w:right w:val="none" w:sz="0" w:space="0" w:color="auto"/>
      </w:divBdr>
    </w:div>
    <w:div w:id="1689603652">
      <w:bodyDiv w:val="1"/>
      <w:marLeft w:val="0"/>
      <w:marRight w:val="0"/>
      <w:marTop w:val="0"/>
      <w:marBottom w:val="0"/>
      <w:divBdr>
        <w:top w:val="none" w:sz="0" w:space="0" w:color="auto"/>
        <w:left w:val="none" w:sz="0" w:space="0" w:color="auto"/>
        <w:bottom w:val="none" w:sz="0" w:space="0" w:color="auto"/>
        <w:right w:val="none" w:sz="0" w:space="0" w:color="auto"/>
      </w:divBdr>
    </w:div>
    <w:div w:id="1896309972">
      <w:bodyDiv w:val="1"/>
      <w:marLeft w:val="0"/>
      <w:marRight w:val="0"/>
      <w:marTop w:val="0"/>
      <w:marBottom w:val="0"/>
      <w:divBdr>
        <w:top w:val="none" w:sz="0" w:space="0" w:color="auto"/>
        <w:left w:val="none" w:sz="0" w:space="0" w:color="auto"/>
        <w:bottom w:val="none" w:sz="0" w:space="0" w:color="auto"/>
        <w:right w:val="none" w:sz="0" w:space="0" w:color="auto"/>
      </w:divBdr>
    </w:div>
    <w:div w:id="195705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A45009-E5E4-4598-BFB6-4FB1357CA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4132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АГЕНТСКИЙ ДОГОВОР</vt:lpstr>
    </vt:vector>
  </TitlesOfParts>
  <Company>RSS</Company>
  <LinksUpToDate>false</LinksUpToDate>
  <CharactersWithSpaces>4741</CharactersWithSpaces>
  <SharedDoc>false</SharedDoc>
  <HLinks>
    <vt:vector size="30" baseType="variant">
      <vt:variant>
        <vt:i4>6357050</vt:i4>
      </vt:variant>
      <vt:variant>
        <vt:i4>12</vt:i4>
      </vt:variant>
      <vt:variant>
        <vt:i4>0</vt:i4>
      </vt:variant>
      <vt:variant>
        <vt:i4>5</vt:i4>
      </vt:variant>
      <vt:variant>
        <vt:lpwstr/>
      </vt:variant>
      <vt:variant>
        <vt:lpwstr>Par282</vt:lpwstr>
      </vt:variant>
      <vt:variant>
        <vt:i4>6619146</vt:i4>
      </vt:variant>
      <vt:variant>
        <vt:i4>9</vt:i4>
      </vt:variant>
      <vt:variant>
        <vt:i4>0</vt:i4>
      </vt:variant>
      <vt:variant>
        <vt:i4>5</vt:i4>
      </vt:variant>
      <vt:variant>
        <vt:lpwstr>mailto:osdra@asv.org.ru</vt:lpwstr>
      </vt:variant>
      <vt:variant>
        <vt:lpwstr/>
      </vt:variant>
      <vt:variant>
        <vt:i4>6619146</vt:i4>
      </vt:variant>
      <vt:variant>
        <vt:i4>6</vt:i4>
      </vt:variant>
      <vt:variant>
        <vt:i4>0</vt:i4>
      </vt:variant>
      <vt:variant>
        <vt:i4>5</vt:i4>
      </vt:variant>
      <vt:variant>
        <vt:lpwstr>mailto:osdra@asv.org.ru</vt:lpwstr>
      </vt:variant>
      <vt:variant>
        <vt:lpwstr/>
      </vt:variant>
      <vt:variant>
        <vt:i4>6619146</vt:i4>
      </vt:variant>
      <vt:variant>
        <vt:i4>3</vt:i4>
      </vt:variant>
      <vt:variant>
        <vt:i4>0</vt:i4>
      </vt:variant>
      <vt:variant>
        <vt:i4>5</vt:i4>
      </vt:variant>
      <vt:variant>
        <vt:lpwstr>mailto:osdra@asv.org.ru</vt:lpwstr>
      </vt:variant>
      <vt:variant>
        <vt:lpwstr/>
      </vt:variant>
      <vt:variant>
        <vt:i4>6619146</vt:i4>
      </vt:variant>
      <vt:variant>
        <vt:i4>0</vt:i4>
      </vt:variant>
      <vt:variant>
        <vt:i4>0</vt:i4>
      </vt:variant>
      <vt:variant>
        <vt:i4>5</vt:i4>
      </vt:variant>
      <vt:variant>
        <vt:lpwstr>mailto:osdra@asv.org.ru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АГЕНТСКИЙ ДОГОВОР</dc:title>
  <dc:creator>onecomp</dc:creator>
  <cp:lastModifiedBy>Леус Екатерина Игоревна</cp:lastModifiedBy>
  <cp:revision>2</cp:revision>
  <cp:lastPrinted>2021-11-12T09:13:00Z</cp:lastPrinted>
  <dcterms:created xsi:type="dcterms:W3CDTF">2022-02-22T11:24:00Z</dcterms:created>
  <dcterms:modified xsi:type="dcterms:W3CDTF">2022-02-22T11:24:00Z</dcterms:modified>
</cp:coreProperties>
</file>