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6A6A0223" w:rsidR="00E41D4C" w:rsidRPr="00500059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D62ECF" w:rsidRPr="00500059">
        <w:rPr>
          <w:rFonts w:ascii="Times New Roman" w:hAnsi="Times New Roman" w:cs="Times New Roman"/>
          <w:color w:val="000000"/>
          <w:sz w:val="24"/>
          <w:szCs w:val="24"/>
        </w:rPr>
        <w:t>vyrtosu@auction-house.r</w:t>
      </w:r>
      <w:proofErr w:type="spell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7369A"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«ФИА-БАНК» (АО «ФИА-БАНК»),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</w:t>
      </w:r>
      <w:r w:rsidR="00F7369A" w:rsidRPr="00500059">
        <w:rPr>
          <w:rFonts w:ascii="Times New Roman" w:hAnsi="Times New Roman" w:cs="Times New Roman"/>
          <w:color w:val="000000"/>
          <w:sz w:val="24"/>
          <w:szCs w:val="24"/>
        </w:rPr>
        <w:t>445037, Самарская обл., г. Тольятти, Новый проезд, д. 8)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="00F7369A" w:rsidRPr="00500059">
        <w:rPr>
          <w:rFonts w:ascii="Times New Roman" w:hAnsi="Times New Roman" w:cs="Times New Roman"/>
          <w:color w:val="000000"/>
          <w:sz w:val="24"/>
          <w:szCs w:val="24"/>
        </w:rPr>
        <w:t>6452012933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F7369A" w:rsidRPr="00500059">
        <w:rPr>
          <w:rFonts w:ascii="Times New Roman" w:hAnsi="Times New Roman" w:cs="Times New Roman"/>
          <w:color w:val="000000"/>
          <w:sz w:val="24"/>
          <w:szCs w:val="24"/>
        </w:rPr>
        <w:t>1026300001980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613E3F" w:rsidRPr="00500059">
        <w:rPr>
          <w:rFonts w:ascii="Times New Roman" w:hAnsi="Times New Roman" w:cs="Times New Roman"/>
          <w:color w:val="000000"/>
          <w:sz w:val="24"/>
          <w:szCs w:val="24"/>
        </w:rPr>
        <w:t>Арбитражного суда Самарской области от 06 июля 2016 г. по делу №А55-9320/2016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 w:rsidRPr="0050005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500059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5000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BB6FABE" w14:textId="77777777" w:rsidR="003F732A" w:rsidRPr="00500059" w:rsidRDefault="003F732A" w:rsidP="003F7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- 75 110 +/- 2 398 кв. м,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р-н Ставропольский, с/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Жигули, в границах колхоза «Жигули», юго-западная часть кадастрового квартала 63:32:1902005, кадастровый номер 63:32:1902005:52,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- 197 160,78 руб.;</w:t>
      </w:r>
    </w:p>
    <w:p w14:paraId="25BE0E03" w14:textId="77777777" w:rsidR="003F732A" w:rsidRPr="00500059" w:rsidRDefault="003F732A" w:rsidP="003F7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здание - 1 356,1 кв. м, адрес: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Бугуруслан, пер. 1-ый Железнодорожный/ул. Некрасова, д. 22/54, 2-этажное, кадастровый номер 56:37:0106017:179, здание культурного центра «Радуга», земельный участок в муниципальной собственности, договор аренды не оформлен - 1 221 678,28 руб.;</w:t>
      </w:r>
      <w:proofErr w:type="gramEnd"/>
    </w:p>
    <w:p w14:paraId="072C4B68" w14:textId="77777777" w:rsidR="003F732A" w:rsidRPr="00500059" w:rsidRDefault="003F732A" w:rsidP="003F7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 3 - Нежилые помещения (3 шт.) - 1 367 кв. м, 722,5 кв. м, 720,4 кв. м, адрес: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Самарская </w:t>
      </w:r>
      <w:proofErr w:type="spellStart"/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>, г. Тольятти, ул. Индустриальная, д. 5, кадастровые номера 63:09:0302051:4736, 63:09:0302051:4734, 63:09:0302051:4733 - 8 985 368,70 руб.;</w:t>
      </w:r>
    </w:p>
    <w:p w14:paraId="49557EBE" w14:textId="77777777" w:rsidR="003F732A" w:rsidRPr="00500059" w:rsidRDefault="003F732A" w:rsidP="003F7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 4 - Прицеп 833001, серый, 2008, VIN X8983300180AZ2025, ограничения и обременения: отсутствует ПТС, г. Тольятти - 102 060,00 руб.;</w:t>
      </w:r>
    </w:p>
    <w:p w14:paraId="7DBC154F" w14:textId="0E19C32B" w:rsidR="0079467D" w:rsidRPr="00500059" w:rsidRDefault="0079467D" w:rsidP="003F7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CE68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юридическ</w:t>
      </w:r>
      <w:r w:rsidR="00CE682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CE6829">
        <w:rPr>
          <w:rFonts w:ascii="Times New Roman" w:hAnsi="Times New Roman" w:cs="Times New Roman"/>
          <w:color w:val="000000"/>
          <w:sz w:val="24"/>
          <w:szCs w:val="24"/>
        </w:rPr>
        <w:t>у</w:t>
      </w:r>
      <w:bookmarkStart w:id="0" w:name="_GoBack"/>
      <w:bookmarkEnd w:id="0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(в скобках указана в </w:t>
      </w:r>
      <w:proofErr w:type="spell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0005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CC0B35B" w14:textId="5AD6AB49" w:rsidR="00C56153" w:rsidRPr="00500059" w:rsidRDefault="003F732A" w:rsidP="003F7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 5 - АО «</w:t>
      </w:r>
      <w:proofErr w:type="spell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Совфрахт</w:t>
      </w:r>
      <w:proofErr w:type="spell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АЛ», ИНН 7707308410, решение АС г. Москвы от 07.06.2017 по делу А40-63712/17-35-574 о взыскании арендной платы, решение АС г. Москвы от 29.04.2019 по делу А40-7962/19-176-64 о взыскании арендной платы, возмещение страховых премий (29 660 187,48 руб.) - 14 681 792,80 руб.</w:t>
      </w:r>
    </w:p>
    <w:p w14:paraId="5785D65D" w14:textId="6F71B555" w:rsidR="002E15A6" w:rsidRPr="00500059" w:rsidRDefault="00C91C46" w:rsidP="002E15A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15A6" w:rsidRPr="00500059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2E15A6" w:rsidRPr="00500059">
        <w:rPr>
          <w:rFonts w:ascii="Times New Roman" w:hAnsi="Times New Roman" w:cs="Times New Roman"/>
          <w:sz w:val="24"/>
          <w:szCs w:val="24"/>
        </w:rPr>
        <w:t>1</w:t>
      </w:r>
      <w:r w:rsidR="002E15A6" w:rsidRPr="00500059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098F79E6" w14:textId="7E4EAEB3" w:rsidR="002E15A6" w:rsidRPr="00500059" w:rsidRDefault="00C91C46" w:rsidP="002E15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E15A6" w:rsidRPr="00500059">
        <w:rPr>
          <w:rFonts w:ascii="Times New Roman" w:hAnsi="Times New Roman" w:cs="Times New Roman"/>
          <w:sz w:val="24"/>
          <w:szCs w:val="24"/>
        </w:rPr>
        <w:t xml:space="preserve">Покупатель по  Лоту </w:t>
      </w:r>
      <w:r w:rsidR="00CE6829">
        <w:rPr>
          <w:rFonts w:ascii="Times New Roman" w:hAnsi="Times New Roman" w:cs="Times New Roman"/>
          <w:sz w:val="24"/>
          <w:szCs w:val="24"/>
        </w:rPr>
        <w:t>1</w:t>
      </w:r>
      <w:r w:rsidR="002E15A6" w:rsidRPr="00500059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="002E15A6" w:rsidRPr="00500059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</w:p>
    <w:p w14:paraId="14351655" w14:textId="60442054" w:rsidR="00555595" w:rsidRPr="00500059" w:rsidRDefault="00555595" w:rsidP="002E15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50005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50005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ABC2735" w:rsidR="0003404B" w:rsidRPr="0050005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500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0005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35FF1"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марта</w:t>
      </w:r>
      <w:r w:rsidR="005742CC" w:rsidRPr="005000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000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5000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D35FF1"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июня </w:t>
      </w:r>
      <w:r w:rsidR="00002933" w:rsidRPr="005000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5000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0005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2A203E8" w:rsidR="0003404B" w:rsidRPr="0050005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00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00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818FD" w:rsidRPr="00500059">
        <w:rPr>
          <w:rFonts w:ascii="Times New Roman" w:hAnsi="Times New Roman" w:cs="Times New Roman"/>
          <w:b/>
          <w:color w:val="000000"/>
          <w:sz w:val="24"/>
          <w:szCs w:val="24"/>
        </w:rPr>
        <w:t>01 марта</w:t>
      </w:r>
      <w:r w:rsidR="002818FD"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500059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500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5000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Pr="0050005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9137FDD" w14:textId="0FAF594D" w:rsidR="00650673" w:rsidRPr="00500059" w:rsidRDefault="00650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72D74D5B" w14:textId="1787BA2B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01 марта 2022 г. по 13 апреля 2022 г. - в размере начальной цены продажи лот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BF9032" w14:textId="665CDD01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2022 г. по 20 апреля 2022 г. - в размере 92,57%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0BBCFB" w14:textId="428DC36E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2022 г. по 27 апреля 2022 г. - в размере 85,14%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5DDBD2" w14:textId="3371AD22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77,71%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C70432" w14:textId="552485E9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05 мая 2022 г. по 17 мая 2022 г. - в размере 70,28%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F8C435" w14:textId="20E684B0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18 мая 2022 г. по 24 мая 2022 г. - в размере 62,85%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8C217D" w14:textId="62E24D19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55,42%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ED7208" w14:textId="423F3309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2022 г. по 07 июня 2022 г. - в размере 47,99%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3C6A89" w14:textId="2BC48CE2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40,56%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00A4D3" w14:textId="003D9582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2022 г. по 21 июня 2022 г. - в размере 33,13%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2DC9B364" w14:textId="77777777" w:rsidR="00985F86" w:rsidRPr="00500059" w:rsidRDefault="00650673" w:rsidP="00650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598E298" w14:textId="4432A8D4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01 марта 2022 г. по 13 апреля 2022 г. - в размере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39D0CA" w14:textId="62945B48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2022 г. по 20 апреля 2022 г. - в размере 94,41%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0B9A9F" w14:textId="498787EC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2022 г. по 27 апреля 2022 г. - в размере 88,82%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772F3" w14:textId="32299FE5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83,23%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4175B3" w14:textId="58606A9F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05 мая 2022 г. по 17 мая 2022 г. - в размере 77,64%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4D07F4" w14:textId="696721FE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18 мая 2022 г. по 24 мая 2022 г. - в размере 72,05%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36F0C3" w14:textId="6A4EBA99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66,46%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BF2980" w14:textId="3FFA8341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2022 г. по 07 июня 2022 г. - в размере 60,87%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A80A56" w14:textId="160FAB4D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55,28%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7E778A" w14:textId="3B45D169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2022 г. по 21 июня 2022 г. - в размере 49,69%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54E638" w14:textId="2DF3D6A6" w:rsidR="00650673" w:rsidRPr="00500059" w:rsidRDefault="00650673" w:rsidP="00650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685C85" w14:textId="50227A82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01 марта 2022 г. по 13 апреля 2022 г. - в размере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B22792" w14:textId="038341FA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2022 г. по 20 апреля 2022 г. - в размере 91,14%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A4C9EE" w14:textId="47E659AB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2022 г. по 27 апреля 2022 г. - в размере 82,28%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E38AA7" w14:textId="482EF78D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73,42%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4ADE51" w14:textId="10BB5354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05 мая 2022 г. по 17 мая 2022 г. - в размере 64,56%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3FA55D" w14:textId="6C7C4116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18 мая 2022 г. по 24 мая 2022 г. - в размере 55,70%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B7B5C1" w14:textId="47EFF83B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46,84%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C48634" w14:textId="7AD785EE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2022 г. по 07 июня 2022 г. - в размере 37,98%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5D519A" w14:textId="0C2605D9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29,12%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6A1C1D" w14:textId="4047503A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2022 г. по 21 июня 2022 г. - в размере 20,26%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10C43E" w14:textId="7CC2AF69" w:rsidR="00650673" w:rsidRPr="00500059" w:rsidRDefault="00650673" w:rsidP="00650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Для лота 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0589F11" w14:textId="0B8533D8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01 марта 2022 г. по 13 апреля 2022 г. - в размере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DB16F6" w14:textId="6936ED63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2022 г. по 20 апреля 2022 г. - в размере 89,09%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0C8F4B" w14:textId="199E732A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2022 г. по 27 апреля 2022 г. - в размере 78,18%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E2055D" w14:textId="084A9C97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67,27%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F4A7D0" w14:textId="64BD0A24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05 мая 2022 г. по 17 мая 2022 г. - в размере 56,36%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D6A70A" w14:textId="4095696F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45,45% от начальной цены продажи лот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D2E141" w14:textId="28AE8B2D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34,54% от начальной цены продажи лот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86469" w14:textId="2AB32B4E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2022 г. по 07 июня 2022 г. - в размере 23,63%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D0FC44" w14:textId="272214AB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12,72%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935C6A" w14:textId="60610F69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с 15 июня 2022 г. по 21 июня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2022 г. - в размере 1,81%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B454675" w14:textId="77FCCC76" w:rsidR="00650673" w:rsidRPr="00500059" w:rsidRDefault="00650673" w:rsidP="00650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50005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B630422" w14:textId="4628EC70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с 01 марта 2022 г. по 13 апреля 2022 г. - в размере начальной цены продажи лот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A274F4" w14:textId="4AD447D2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2022 г. по 20 апреля 2022 г. - в размере 92,20%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6D7E00" w14:textId="23AFAF9E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2022 г. по 27 апреля 2022 г. - в размере 84,40%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8772CE" w14:textId="1AE6D588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76,60%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4C3A80" w14:textId="7177BB44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05 мая 2022 г. по 17 мая 2022 г. - в размере 68,80%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6D2F65" w14:textId="42E9430D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18 мая 2022 г. по 24 мая 2022 г. - в размере 61,00%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C008EF" w14:textId="77BFE05C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53,20%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23B176" w14:textId="680A6F5F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2022 г. по 07 июня 2022 г. - в размере 45,40%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5BC06D" w14:textId="04B83B82" w:rsidR="00985F86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37,60% от начальной цены продажи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0DD5E3" w14:textId="3079879B" w:rsidR="00C56153" w:rsidRPr="00500059" w:rsidRDefault="00985F86" w:rsidP="0098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2022 г. по 21 июня 2022 г. - в размере 29,80%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6FF98F4" w14:textId="5BD31498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0005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05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50005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50005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0005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5000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50005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50005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0005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5000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50005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0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005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00059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00059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50005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0005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500059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5000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6233EEB" w:rsidR="00C56153" w:rsidRPr="0050005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C56153" w:rsidRPr="0050005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C56153"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500059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500059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</w:t>
      </w:r>
      <w:r w:rsidRPr="005000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0005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3115FB13" w:rsidR="00C56153" w:rsidRPr="00500059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026A0" w:rsidRPr="00E0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по 18:00 часов по адресу: Самарская обл., г. Тольятти, ул. Новый проезд, д. 8, тел. 8(8482)365-000, доб. 3706, 1055, а также </w:t>
      </w:r>
      <w:proofErr w:type="gramStart"/>
      <w:r w:rsidR="00E026A0" w:rsidRPr="00E0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026A0" w:rsidRPr="00E0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14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78B4" w:rsidRPr="0014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pf@auction-house.ru, Харланова </w:t>
      </w:r>
      <w:proofErr w:type="gramStart"/>
      <w:r w:rsidR="001478B4" w:rsidRPr="0014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1478B4" w:rsidRPr="0014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</w:t>
      </w:r>
      <w:r w:rsidR="00147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50005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500059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0005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0059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500059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500059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500059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478B4"/>
    <w:rsid w:val="001726D6"/>
    <w:rsid w:val="00203862"/>
    <w:rsid w:val="002818FD"/>
    <w:rsid w:val="002C3A2C"/>
    <w:rsid w:val="002E15A6"/>
    <w:rsid w:val="00360DC6"/>
    <w:rsid w:val="003E6C81"/>
    <w:rsid w:val="003F732A"/>
    <w:rsid w:val="00495D59"/>
    <w:rsid w:val="004B74A7"/>
    <w:rsid w:val="00500059"/>
    <w:rsid w:val="00555595"/>
    <w:rsid w:val="005742CC"/>
    <w:rsid w:val="0058046C"/>
    <w:rsid w:val="005F1F68"/>
    <w:rsid w:val="00613E3F"/>
    <w:rsid w:val="00621553"/>
    <w:rsid w:val="00650673"/>
    <w:rsid w:val="00762232"/>
    <w:rsid w:val="00762EDE"/>
    <w:rsid w:val="00775C5B"/>
    <w:rsid w:val="0079467D"/>
    <w:rsid w:val="007A10EE"/>
    <w:rsid w:val="007E3D68"/>
    <w:rsid w:val="008C4892"/>
    <w:rsid w:val="008F1609"/>
    <w:rsid w:val="00953DA4"/>
    <w:rsid w:val="009804F8"/>
    <w:rsid w:val="009827DF"/>
    <w:rsid w:val="00985F86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91C46"/>
    <w:rsid w:val="00CE6829"/>
    <w:rsid w:val="00D02882"/>
    <w:rsid w:val="00D115EC"/>
    <w:rsid w:val="00D16130"/>
    <w:rsid w:val="00D35FF1"/>
    <w:rsid w:val="00D62ECF"/>
    <w:rsid w:val="00D72F12"/>
    <w:rsid w:val="00DD01CB"/>
    <w:rsid w:val="00E026A0"/>
    <w:rsid w:val="00E2452B"/>
    <w:rsid w:val="00E41D4C"/>
    <w:rsid w:val="00E645EC"/>
    <w:rsid w:val="00E648E7"/>
    <w:rsid w:val="00EE3F19"/>
    <w:rsid w:val="00F463FC"/>
    <w:rsid w:val="00F7369A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2E15A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2E15A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2520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2019-07-23T07:53:00Z</dcterms:created>
  <dcterms:modified xsi:type="dcterms:W3CDTF">2022-02-21T14:23:00Z</dcterms:modified>
</cp:coreProperties>
</file>