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EF853C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060D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7060D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7060D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7060D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17060D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7060D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17060D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17060D"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="0017060D"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Пробизнесбанк</w:t>
      </w:r>
      <w:proofErr w:type="spellEnd"/>
      <w:r w:rsidR="0017060D"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="0017060D" w:rsidRPr="004C210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</w:t>
      </w:r>
      <w:r w:rsidR="0017060D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17060D" w:rsidRPr="004C2103">
        <w:rPr>
          <w:rFonts w:ascii="Times New Roman" w:hAnsi="Times New Roman" w:cs="Times New Roman"/>
          <w:color w:val="000000"/>
          <w:sz w:val="24"/>
          <w:szCs w:val="24"/>
        </w:rPr>
        <w:t>г. Москвы от 28 октября 2015 г. по делу № А40-154909/15</w:t>
      </w:r>
      <w:r w:rsidR="0017060D" w:rsidRPr="00B6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060D" w:rsidRPr="00F26DD3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DE5553" w14:textId="4273958A" w:rsidR="00914D34" w:rsidRDefault="0017060D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Транспортные средства:</w:t>
      </w:r>
    </w:p>
    <w:p w14:paraId="5FEF4EBC" w14:textId="77777777" w:rsidR="00F91334" w:rsidRDefault="00F91334" w:rsidP="00F913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1 - ШЕВРОЛЕ ABEO KL1T, синий, 2012, пробег - нет данных, 1.6 МТ (116 л. с.), бензин, передний, VIN XUUTF69EJC0016492, ключи и документы отсутствуют, г. Москва - 230 350,00 руб.;</w:t>
      </w:r>
    </w:p>
    <w:p w14:paraId="5ED66379" w14:textId="366A85B7" w:rsidR="0017060D" w:rsidRDefault="0017060D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152CF23C" w14:textId="77777777" w:rsidR="00F91334" w:rsidRDefault="00F91334" w:rsidP="00F913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Мультиплексор DWDM (РЦОД), г. Москва - 6 306 223,74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0AE4AD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F91334">
        <w:rPr>
          <w:rFonts w:ascii="Times New Roman CYR" w:hAnsi="Times New Roman CYR" w:cs="Times New Roman CYR"/>
          <w:color w:val="000000"/>
        </w:rPr>
        <w:t xml:space="preserve"> - 5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F30537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91334" w:rsidRPr="00F91334">
        <w:rPr>
          <w:rFonts w:ascii="Times New Roman CYR" w:hAnsi="Times New Roman CYR" w:cs="Times New Roman CYR"/>
          <w:b/>
          <w:bCs/>
          <w:color w:val="000000"/>
        </w:rPr>
        <w:t>01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F91334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5C5C17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91334">
        <w:rPr>
          <w:color w:val="000000"/>
        </w:rPr>
        <w:t>01 марта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91334">
        <w:rPr>
          <w:b/>
          <w:bCs/>
          <w:color w:val="000000"/>
        </w:rPr>
        <w:t>18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9133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7CBF00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91334" w:rsidRPr="00F91334">
        <w:rPr>
          <w:b/>
          <w:bCs/>
          <w:color w:val="000000"/>
        </w:rPr>
        <w:t>18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9133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91334">
        <w:rPr>
          <w:b/>
          <w:bCs/>
          <w:color w:val="000000"/>
        </w:rPr>
        <w:t xml:space="preserve">04 марта </w:t>
      </w:r>
      <w:r w:rsidR="00E12685">
        <w:rPr>
          <w:b/>
        </w:rPr>
        <w:t>202</w:t>
      </w:r>
      <w:r w:rsidR="00F9133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52DDA2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F91334">
        <w:rPr>
          <w:b/>
          <w:bCs/>
          <w:color w:val="000000"/>
        </w:rPr>
        <w:t>22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91334">
        <w:rPr>
          <w:b/>
          <w:bCs/>
          <w:color w:val="000000"/>
        </w:rPr>
        <w:t>17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45DB90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91334" w:rsidRPr="00F91334">
        <w:rPr>
          <w:b/>
          <w:bCs/>
          <w:color w:val="000000"/>
        </w:rPr>
        <w:t>22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8843F01" w14:textId="2DDF6FB1" w:rsidR="001D4B58" w:rsidRPr="00F91334" w:rsidRDefault="00F91334" w:rsidP="00F913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1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18F54FBF" w14:textId="77777777" w:rsidR="00F91334" w:rsidRPr="00F91334" w:rsidRDefault="00F91334" w:rsidP="00F913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334">
        <w:rPr>
          <w:rFonts w:ascii="Times New Roman" w:hAnsi="Times New Roman" w:cs="Times New Roman"/>
          <w:color w:val="000000"/>
          <w:sz w:val="24"/>
          <w:szCs w:val="24"/>
        </w:rPr>
        <w:t>с 22 апреля 2022 г. по 08 июня 2022 г. - в размере начальной цены продажи лота;</w:t>
      </w:r>
    </w:p>
    <w:p w14:paraId="160113E0" w14:textId="77777777" w:rsidR="00F91334" w:rsidRPr="00F91334" w:rsidRDefault="00F91334" w:rsidP="00F913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334">
        <w:rPr>
          <w:rFonts w:ascii="Times New Roman" w:hAnsi="Times New Roman" w:cs="Times New Roman"/>
          <w:color w:val="000000"/>
          <w:sz w:val="24"/>
          <w:szCs w:val="24"/>
        </w:rPr>
        <w:t>с 09 июня 2022 г. по 15 июня 2022 г. - в размере 90,60% от начальной цены продажи лота;</w:t>
      </w:r>
    </w:p>
    <w:p w14:paraId="426448C6" w14:textId="77777777" w:rsidR="00F91334" w:rsidRPr="00F91334" w:rsidRDefault="00F91334" w:rsidP="00F913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334">
        <w:rPr>
          <w:rFonts w:ascii="Times New Roman" w:hAnsi="Times New Roman" w:cs="Times New Roman"/>
          <w:color w:val="000000"/>
          <w:sz w:val="24"/>
          <w:szCs w:val="24"/>
        </w:rPr>
        <w:t>с 16 июня 2022 г. по 22 июня 2022 г. - в размере 81,20% от начальной цены продажи лота;</w:t>
      </w:r>
    </w:p>
    <w:p w14:paraId="1C48A9F3" w14:textId="77777777" w:rsidR="00F91334" w:rsidRPr="00F91334" w:rsidRDefault="00F91334" w:rsidP="00F913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334">
        <w:rPr>
          <w:rFonts w:ascii="Times New Roman" w:hAnsi="Times New Roman" w:cs="Times New Roman"/>
          <w:color w:val="000000"/>
          <w:sz w:val="24"/>
          <w:szCs w:val="24"/>
        </w:rPr>
        <w:t>с 23 июня 2022 г. по 29 июня 2022 г. - в размере 71,80% от начальной цены продажи лота;</w:t>
      </w:r>
    </w:p>
    <w:p w14:paraId="2AAC96D6" w14:textId="77777777" w:rsidR="00F91334" w:rsidRPr="00F91334" w:rsidRDefault="00F91334" w:rsidP="00F913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334">
        <w:rPr>
          <w:rFonts w:ascii="Times New Roman" w:hAnsi="Times New Roman" w:cs="Times New Roman"/>
          <w:color w:val="000000"/>
          <w:sz w:val="24"/>
          <w:szCs w:val="24"/>
        </w:rPr>
        <w:t>с 30 июня 2022 г. по 06 июля 2022 г. - в размере 62,40% от начальной цены продажи лота;</w:t>
      </w:r>
    </w:p>
    <w:p w14:paraId="3A235520" w14:textId="77777777" w:rsidR="00F91334" w:rsidRPr="00F91334" w:rsidRDefault="00F91334" w:rsidP="00F913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334">
        <w:rPr>
          <w:rFonts w:ascii="Times New Roman" w:hAnsi="Times New Roman" w:cs="Times New Roman"/>
          <w:color w:val="000000"/>
          <w:sz w:val="24"/>
          <w:szCs w:val="24"/>
        </w:rPr>
        <w:t>с 07 июля 2022 г. по 13 июля 2022 г. - в размере 53,00% от начальной цены продажи лота;</w:t>
      </w:r>
    </w:p>
    <w:p w14:paraId="78858E1B" w14:textId="77777777" w:rsidR="00F91334" w:rsidRPr="00F91334" w:rsidRDefault="00F91334" w:rsidP="00F913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334">
        <w:rPr>
          <w:rFonts w:ascii="Times New Roman" w:hAnsi="Times New Roman" w:cs="Times New Roman"/>
          <w:color w:val="000000"/>
          <w:sz w:val="24"/>
          <w:szCs w:val="24"/>
        </w:rPr>
        <w:t>с 14 июля 2022 г. по 20 июля 2022 г. - в размере 43,60% от начальной цены продажи лота;</w:t>
      </w:r>
    </w:p>
    <w:p w14:paraId="36A987B6" w14:textId="77777777" w:rsidR="00F91334" w:rsidRPr="00F91334" w:rsidRDefault="00F91334" w:rsidP="00F913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334">
        <w:rPr>
          <w:rFonts w:ascii="Times New Roman" w:hAnsi="Times New Roman" w:cs="Times New Roman"/>
          <w:color w:val="000000"/>
          <w:sz w:val="24"/>
          <w:szCs w:val="24"/>
        </w:rPr>
        <w:t>с 21 июля 2022 г. по 27 июля 2022 г. - в размере 34,20% от начальной цены продажи лота;</w:t>
      </w:r>
    </w:p>
    <w:p w14:paraId="20C82C28" w14:textId="77777777" w:rsidR="00F91334" w:rsidRPr="00F91334" w:rsidRDefault="00F91334" w:rsidP="00F913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334">
        <w:rPr>
          <w:rFonts w:ascii="Times New Roman" w:hAnsi="Times New Roman" w:cs="Times New Roman"/>
          <w:color w:val="000000"/>
          <w:sz w:val="24"/>
          <w:szCs w:val="24"/>
        </w:rPr>
        <w:t>с 28 июля 2022 г. по 03 августа 2022 г. - в размере 24,80% от начальной цены продажи лота;</w:t>
      </w:r>
    </w:p>
    <w:p w14:paraId="3A52C89B" w14:textId="77777777" w:rsidR="00F91334" w:rsidRPr="00F91334" w:rsidRDefault="00F91334" w:rsidP="00F913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334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15,40% от начальной цены продажи лота;</w:t>
      </w:r>
    </w:p>
    <w:p w14:paraId="6FCCAEA4" w14:textId="14E6C67E" w:rsidR="00F91334" w:rsidRDefault="00F91334" w:rsidP="00F913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334">
        <w:rPr>
          <w:rFonts w:ascii="Times New Roman" w:hAnsi="Times New Roman" w:cs="Times New Roman"/>
          <w:color w:val="000000"/>
          <w:sz w:val="24"/>
          <w:szCs w:val="24"/>
        </w:rPr>
        <w:t>с 11 августа 2022 г. по 17 августа 2022 г. - в размере 6,00% от начальной цены продажи лота.</w:t>
      </w:r>
    </w:p>
    <w:p w14:paraId="4129F6DA" w14:textId="1F8B9FE1" w:rsidR="00F91334" w:rsidRPr="00E411A6" w:rsidRDefault="00F91334" w:rsidP="00F913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1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4EA2F396" w14:textId="77777777" w:rsidR="00E411A6" w:rsidRPr="00E411A6" w:rsidRDefault="00E411A6" w:rsidP="00E41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A6">
        <w:rPr>
          <w:rFonts w:ascii="Times New Roman" w:hAnsi="Times New Roman" w:cs="Times New Roman"/>
          <w:color w:val="000000"/>
          <w:sz w:val="24"/>
          <w:szCs w:val="24"/>
        </w:rPr>
        <w:t>с 22 апреля 2022 г. по 08 июня 2022 г. - в размере начальной цены продажи лота;</w:t>
      </w:r>
    </w:p>
    <w:p w14:paraId="5C67914A" w14:textId="77777777" w:rsidR="00E411A6" w:rsidRPr="00E411A6" w:rsidRDefault="00E411A6" w:rsidP="00E41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A6">
        <w:rPr>
          <w:rFonts w:ascii="Times New Roman" w:hAnsi="Times New Roman" w:cs="Times New Roman"/>
          <w:color w:val="000000"/>
          <w:sz w:val="24"/>
          <w:szCs w:val="24"/>
        </w:rPr>
        <w:t>с 09 июня 2022 г. по 15 июня 2022 г. - в размере 90,50% от начальной цены продажи лота;</w:t>
      </w:r>
    </w:p>
    <w:p w14:paraId="0C3DAEE2" w14:textId="77777777" w:rsidR="00E411A6" w:rsidRPr="00E411A6" w:rsidRDefault="00E411A6" w:rsidP="00E41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A6">
        <w:rPr>
          <w:rFonts w:ascii="Times New Roman" w:hAnsi="Times New Roman" w:cs="Times New Roman"/>
          <w:color w:val="000000"/>
          <w:sz w:val="24"/>
          <w:szCs w:val="24"/>
        </w:rPr>
        <w:t>с 16 июня 2022 г. по 22 июня 2022 г. - в размере 81,00% от начальной цены продажи лота;</w:t>
      </w:r>
    </w:p>
    <w:p w14:paraId="356AD644" w14:textId="77777777" w:rsidR="00E411A6" w:rsidRPr="00E411A6" w:rsidRDefault="00E411A6" w:rsidP="00E41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A6">
        <w:rPr>
          <w:rFonts w:ascii="Times New Roman" w:hAnsi="Times New Roman" w:cs="Times New Roman"/>
          <w:color w:val="000000"/>
          <w:sz w:val="24"/>
          <w:szCs w:val="24"/>
        </w:rPr>
        <w:t>с 23 июня 2022 г. по 29 июня 2022 г. - в размере 71,50% от начальной цены продажи лота;</w:t>
      </w:r>
    </w:p>
    <w:p w14:paraId="5EAAB117" w14:textId="77777777" w:rsidR="00E411A6" w:rsidRPr="00E411A6" w:rsidRDefault="00E411A6" w:rsidP="00E41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A6">
        <w:rPr>
          <w:rFonts w:ascii="Times New Roman" w:hAnsi="Times New Roman" w:cs="Times New Roman"/>
          <w:color w:val="000000"/>
          <w:sz w:val="24"/>
          <w:szCs w:val="24"/>
        </w:rPr>
        <w:t>с 30 июня 2022 г. по 06 июля 2022 г. - в размере 62,00% от начальной цены продажи лота;</w:t>
      </w:r>
    </w:p>
    <w:p w14:paraId="555896A5" w14:textId="77777777" w:rsidR="00E411A6" w:rsidRPr="00E411A6" w:rsidRDefault="00E411A6" w:rsidP="00E41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A6">
        <w:rPr>
          <w:rFonts w:ascii="Times New Roman" w:hAnsi="Times New Roman" w:cs="Times New Roman"/>
          <w:color w:val="000000"/>
          <w:sz w:val="24"/>
          <w:szCs w:val="24"/>
        </w:rPr>
        <w:t>с 07 июля 2022 г. по 13 июля 2022 г. - в размере 52,50% от начальной цены продажи лота;</w:t>
      </w:r>
    </w:p>
    <w:p w14:paraId="4298293C" w14:textId="77777777" w:rsidR="00E411A6" w:rsidRPr="00E411A6" w:rsidRDefault="00E411A6" w:rsidP="00E41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A6">
        <w:rPr>
          <w:rFonts w:ascii="Times New Roman" w:hAnsi="Times New Roman" w:cs="Times New Roman"/>
          <w:color w:val="000000"/>
          <w:sz w:val="24"/>
          <w:szCs w:val="24"/>
        </w:rPr>
        <w:t>с 14 июля 2022 г. по 20 июля 2022 г. - в размере 43,00% от начальной цены продажи лота;</w:t>
      </w:r>
    </w:p>
    <w:p w14:paraId="6272AED9" w14:textId="77777777" w:rsidR="00E411A6" w:rsidRPr="00E411A6" w:rsidRDefault="00E411A6" w:rsidP="00E41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A6">
        <w:rPr>
          <w:rFonts w:ascii="Times New Roman" w:hAnsi="Times New Roman" w:cs="Times New Roman"/>
          <w:color w:val="000000"/>
          <w:sz w:val="24"/>
          <w:szCs w:val="24"/>
        </w:rPr>
        <w:t>с 21 июля 2022 г. по 27 июля 2022 г. - в размере 33,50% от начальной цены продажи лота;</w:t>
      </w:r>
    </w:p>
    <w:p w14:paraId="64AAA2AE" w14:textId="77777777" w:rsidR="00E411A6" w:rsidRPr="00E411A6" w:rsidRDefault="00E411A6" w:rsidP="00E41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A6">
        <w:rPr>
          <w:rFonts w:ascii="Times New Roman" w:hAnsi="Times New Roman" w:cs="Times New Roman"/>
          <w:color w:val="000000"/>
          <w:sz w:val="24"/>
          <w:szCs w:val="24"/>
        </w:rPr>
        <w:t>с 28 июля 2022 г. по 03 августа 2022 г. - в размере 24,00% от начальной цены продажи лота;</w:t>
      </w:r>
    </w:p>
    <w:p w14:paraId="012FE3FA" w14:textId="77777777" w:rsidR="00E411A6" w:rsidRPr="00E411A6" w:rsidRDefault="00E411A6" w:rsidP="00E41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A6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14,50% от начальной цены продажи лота;</w:t>
      </w:r>
    </w:p>
    <w:p w14:paraId="3AC251A4" w14:textId="142B18E2" w:rsidR="001D4B58" w:rsidRDefault="00E411A6" w:rsidP="00E41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A6">
        <w:rPr>
          <w:rFonts w:ascii="Times New Roman" w:hAnsi="Times New Roman" w:cs="Times New Roman"/>
          <w:color w:val="000000"/>
          <w:sz w:val="24"/>
          <w:szCs w:val="24"/>
        </w:rPr>
        <w:t>с 11 августа 2022 г. по 17 августа 2022 г. - в размере 5,00%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30864B59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E411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13DB920" w:rsidR="00EA7238" w:rsidRPr="00E411A6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411A6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411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E411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E411A6" w:rsidRPr="00A32009">
          <w:rPr>
            <w:rStyle w:val="a4"/>
            <w:rFonts w:ascii="Times New Roman" w:hAnsi="Times New Roman"/>
            <w:sz w:val="24"/>
            <w:szCs w:val="24"/>
            <w:lang w:val="en-US"/>
          </w:rPr>
          <w:t>gladunta</w:t>
        </w:r>
        <w:r w:rsidR="00E411A6" w:rsidRPr="00A32009">
          <w:rPr>
            <w:rStyle w:val="a4"/>
            <w:rFonts w:ascii="Times New Roman" w:hAnsi="Times New Roman"/>
            <w:sz w:val="24"/>
            <w:szCs w:val="24"/>
          </w:rPr>
          <w:t>@</w:t>
        </w:r>
        <w:r w:rsidR="00E411A6" w:rsidRPr="00A32009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E411A6" w:rsidRPr="00A32009">
          <w:rPr>
            <w:rStyle w:val="a4"/>
            <w:rFonts w:ascii="Times New Roman" w:hAnsi="Times New Roman"/>
            <w:sz w:val="24"/>
            <w:szCs w:val="24"/>
          </w:rPr>
          <w:t>1.</w:t>
        </w:r>
        <w:r w:rsidR="00E411A6" w:rsidRPr="00A32009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411A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411A6" w:rsidRPr="00E411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E411A6" w:rsidRPr="00A32009">
          <w:rPr>
            <w:rStyle w:val="a4"/>
            <w:rFonts w:ascii="Times New Roman" w:hAnsi="Times New Roman"/>
            <w:sz w:val="24"/>
            <w:szCs w:val="24"/>
            <w:lang w:val="en-US"/>
          </w:rPr>
          <w:t>melnikovais</w:t>
        </w:r>
        <w:r w:rsidR="00E411A6" w:rsidRPr="00A32009">
          <w:rPr>
            <w:rStyle w:val="a4"/>
            <w:rFonts w:ascii="Times New Roman" w:hAnsi="Times New Roman"/>
            <w:sz w:val="24"/>
            <w:szCs w:val="24"/>
          </w:rPr>
          <w:t>@</w:t>
        </w:r>
        <w:r w:rsidR="00E411A6" w:rsidRPr="00A32009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E411A6" w:rsidRPr="00A32009">
          <w:rPr>
            <w:rStyle w:val="a4"/>
            <w:rFonts w:ascii="Times New Roman" w:hAnsi="Times New Roman"/>
            <w:sz w:val="24"/>
            <w:szCs w:val="24"/>
          </w:rPr>
          <w:t>1.</w:t>
        </w:r>
        <w:r w:rsidR="00E411A6" w:rsidRPr="00A32009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411A6">
        <w:rPr>
          <w:rFonts w:ascii="Times New Roman" w:hAnsi="Times New Roman" w:cs="Times New Roman"/>
          <w:color w:val="000000"/>
          <w:sz w:val="24"/>
          <w:szCs w:val="24"/>
        </w:rPr>
        <w:t xml:space="preserve">; тел. +7(495) 984-19-70, доб.64-59, 64-55, 64-50; у ОТ: </w:t>
      </w:r>
      <w:r w:rsidR="00E411A6" w:rsidRPr="00E411A6">
        <w:rPr>
          <w:rFonts w:ascii="Times New Roman" w:hAnsi="Times New Roman" w:cs="Times New Roman"/>
          <w:color w:val="000000"/>
          <w:sz w:val="24"/>
          <w:szCs w:val="24"/>
        </w:rPr>
        <w:t>Тел. +7 (812) 334-20-50 (с 9.00 до 18.00 по МСК в будние дни), informmsk@auction-house.ru</w:t>
      </w:r>
      <w:r w:rsidR="00E411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7060D"/>
    <w:rsid w:val="001D4B58"/>
    <w:rsid w:val="001F039D"/>
    <w:rsid w:val="002C312D"/>
    <w:rsid w:val="00365722"/>
    <w:rsid w:val="00467D6B"/>
    <w:rsid w:val="004F4360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411A6"/>
    <w:rsid w:val="00E614D3"/>
    <w:rsid w:val="00EA7238"/>
    <w:rsid w:val="00F05E04"/>
    <w:rsid w:val="00F26DD3"/>
    <w:rsid w:val="00F9133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E41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nikovais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ladunt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19</cp:revision>
  <dcterms:created xsi:type="dcterms:W3CDTF">2019-07-23T07:45:00Z</dcterms:created>
  <dcterms:modified xsi:type="dcterms:W3CDTF">2021-12-30T09:45:00Z</dcterms:modified>
</cp:coreProperties>
</file>