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6D61F272" w:rsidR="00E41D4C" w:rsidRPr="00B141BB" w:rsidRDefault="003C28DE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8D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C28D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C28D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C28DE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3C28DE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3C28D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коммерческим банком "Банк Развития Региона" (открытое акционерное общество) (АКБ "БРР" (ОАО), адрес регистрации: 362019, Республика Северная Осетия-Алания, г. Владикавказ, ул. Шмулевича, 8 а, ИНН 1500000240, ОГРН </w:t>
      </w:r>
      <w:proofErr w:type="gramStart"/>
      <w:r w:rsidRPr="003C28DE">
        <w:rPr>
          <w:rFonts w:ascii="Times New Roman" w:hAnsi="Times New Roman" w:cs="Times New Roman"/>
          <w:color w:val="000000"/>
          <w:sz w:val="24"/>
          <w:szCs w:val="24"/>
        </w:rPr>
        <w:t>1021500000202) (далее – финансовая организация), конкурсным управляющим (ликвидатором) которого на основании решения Арбитражного суда Республики Северная Осетия от 27 декабря 2013 г. (дата оглашения резолютивной части – 25 декабря 2013 г.) по делу №А61-4046/13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58046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</w:t>
      </w:r>
      <w:proofErr w:type="gramEnd"/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ППП).</w:t>
      </w:r>
      <w:proofErr w:type="gramEnd"/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6C488CB" w14:textId="64B47975" w:rsidR="00C56153" w:rsidRDefault="008552A7" w:rsidP="00C561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8552A7">
        <w:t xml:space="preserve">Нежилое здание - 785,7 кв. м, адрес: Республика Северная Осетия-Алания, Пригородный р-н, ст. Архонская, </w:t>
      </w:r>
      <w:proofErr w:type="spellStart"/>
      <w:r w:rsidRPr="008552A7">
        <w:t>Гизельское</w:t>
      </w:r>
      <w:proofErr w:type="spellEnd"/>
      <w:r w:rsidRPr="008552A7">
        <w:t xml:space="preserve"> шоссе, 2-этажное, кадастровый номер 15:08:0902143:38, права на земельный участок не оформлены</w:t>
      </w:r>
      <w:r>
        <w:t xml:space="preserve"> – </w:t>
      </w:r>
      <w:r w:rsidRPr="008552A7">
        <w:t>265</w:t>
      </w:r>
      <w:r>
        <w:t xml:space="preserve"> </w:t>
      </w:r>
      <w:r w:rsidRPr="008552A7">
        <w:t>500,18</w:t>
      </w:r>
      <w:r>
        <w:t xml:space="preserve"> руб.</w:t>
      </w:r>
    </w:p>
    <w:p w14:paraId="14351655" w14:textId="1652F872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8552A7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148AC7D0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A714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 марта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A714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 июня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8E610B2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A714F7" w:rsidRPr="00A714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 марта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A714F7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1339DBA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A714F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6681466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A714F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475DE409" w14:textId="27E00EFD" w:rsidR="0069482E" w:rsidRPr="0069482E" w:rsidRDefault="0069482E" w:rsidP="00694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82E">
        <w:rPr>
          <w:rFonts w:ascii="Times New Roman" w:hAnsi="Times New Roman" w:cs="Times New Roman"/>
          <w:color w:val="000000"/>
          <w:sz w:val="24"/>
          <w:szCs w:val="24"/>
        </w:rPr>
        <w:t>с 10 марта 2022 г. по 20 апреля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948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80208AE" w14:textId="64222942" w:rsidR="0069482E" w:rsidRPr="0069482E" w:rsidRDefault="0069482E" w:rsidP="00694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82E">
        <w:rPr>
          <w:rFonts w:ascii="Times New Roman" w:hAnsi="Times New Roman" w:cs="Times New Roman"/>
          <w:color w:val="000000"/>
          <w:sz w:val="24"/>
          <w:szCs w:val="24"/>
        </w:rPr>
        <w:t xml:space="preserve">с 21 апреля 2022 г. по 27 апреля 2022 г. - в размере 94,00% от начальной цены продажи </w:t>
      </w:r>
      <w:r w:rsidRPr="0069482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6948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13EC22" w14:textId="23A279EA" w:rsidR="0069482E" w:rsidRPr="0069482E" w:rsidRDefault="0069482E" w:rsidP="00694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82E">
        <w:rPr>
          <w:rFonts w:ascii="Times New Roman" w:hAnsi="Times New Roman" w:cs="Times New Roman"/>
          <w:color w:val="000000"/>
          <w:sz w:val="24"/>
          <w:szCs w:val="24"/>
        </w:rPr>
        <w:t xml:space="preserve">с 28 апреля 2022 г. по 04 мая 2022 г. - в размере 88,00% от начальной цены продажи </w:t>
      </w:r>
      <w:r w:rsidRPr="0069482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6948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4567DA2" w14:textId="08101538" w:rsidR="0069482E" w:rsidRPr="0069482E" w:rsidRDefault="0069482E" w:rsidP="00694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82E">
        <w:rPr>
          <w:rFonts w:ascii="Times New Roman" w:hAnsi="Times New Roman" w:cs="Times New Roman"/>
          <w:color w:val="000000"/>
          <w:sz w:val="24"/>
          <w:szCs w:val="24"/>
        </w:rPr>
        <w:t xml:space="preserve">с 05 мая 2022 г. по 11 мая 2022 г. - в размере 82,00% от начальной цены продажи </w:t>
      </w:r>
      <w:r w:rsidRPr="0069482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6948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51EB347" w14:textId="176113FC" w:rsidR="0069482E" w:rsidRPr="0069482E" w:rsidRDefault="0069482E" w:rsidP="00694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82E">
        <w:rPr>
          <w:rFonts w:ascii="Times New Roman" w:hAnsi="Times New Roman" w:cs="Times New Roman"/>
          <w:color w:val="000000"/>
          <w:sz w:val="24"/>
          <w:szCs w:val="24"/>
        </w:rPr>
        <w:t xml:space="preserve">с 12 мая 2022 г. по 18 мая 2022 г. - в размере 76,00% от начальной цены продажи </w:t>
      </w:r>
      <w:r w:rsidRPr="0069482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6948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5D080BC" w14:textId="02EDE110" w:rsidR="0069482E" w:rsidRPr="0069482E" w:rsidRDefault="0069482E" w:rsidP="00694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82E">
        <w:rPr>
          <w:rFonts w:ascii="Times New Roman" w:hAnsi="Times New Roman" w:cs="Times New Roman"/>
          <w:color w:val="000000"/>
          <w:sz w:val="24"/>
          <w:szCs w:val="24"/>
        </w:rPr>
        <w:t xml:space="preserve">с 19 мая 2022 г. по 25 мая 2022 г. - в размере 70,00% от начальной цены продажи </w:t>
      </w:r>
      <w:r w:rsidRPr="0069482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6948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AE7933F" w14:textId="5B23544F" w:rsidR="0069482E" w:rsidRPr="0069482E" w:rsidRDefault="0069482E" w:rsidP="00694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82E">
        <w:rPr>
          <w:rFonts w:ascii="Times New Roman" w:hAnsi="Times New Roman" w:cs="Times New Roman"/>
          <w:color w:val="000000"/>
          <w:sz w:val="24"/>
          <w:szCs w:val="24"/>
        </w:rPr>
        <w:t xml:space="preserve">с 26 мая 2022 г. по 01 июня 2022 г. - в размере 64,00% от начальной цены продажи </w:t>
      </w:r>
      <w:r w:rsidRPr="0069482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6948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08C7E9" w14:textId="6996364A" w:rsidR="0069482E" w:rsidRPr="0069482E" w:rsidRDefault="0069482E" w:rsidP="00694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82E">
        <w:rPr>
          <w:rFonts w:ascii="Times New Roman" w:hAnsi="Times New Roman" w:cs="Times New Roman"/>
          <w:color w:val="000000"/>
          <w:sz w:val="24"/>
          <w:szCs w:val="24"/>
        </w:rPr>
        <w:t xml:space="preserve">с 02 июня 2022 г. по 08 июня 2022 г. - в размере 58,00% от начальной цены продажи </w:t>
      </w:r>
      <w:r w:rsidRPr="0069482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6948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0F54D0" w14:textId="26E79B91" w:rsidR="0069482E" w:rsidRDefault="0069482E" w:rsidP="00694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82E">
        <w:rPr>
          <w:rFonts w:ascii="Times New Roman" w:hAnsi="Times New Roman" w:cs="Times New Roman"/>
          <w:color w:val="000000"/>
          <w:sz w:val="24"/>
          <w:szCs w:val="24"/>
        </w:rPr>
        <w:t>с 09 июня 2022 г. по 15 июня 2022 г. - в размере 5</w:t>
      </w:r>
      <w:r w:rsidR="00056A6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9482E">
        <w:rPr>
          <w:rFonts w:ascii="Times New Roman" w:hAnsi="Times New Roman" w:cs="Times New Roman"/>
          <w:color w:val="000000"/>
          <w:sz w:val="24"/>
          <w:szCs w:val="24"/>
        </w:rPr>
        <w:t xml:space="preserve">,00% от начальной цены продажи </w:t>
      </w:r>
      <w:r w:rsidRPr="0069482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участие в Торгах ППП, предложение заключить Договор с приложением проекта Договора.</w:t>
      </w:r>
    </w:p>
    <w:p w14:paraId="535EC13E" w14:textId="7AEB677D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5615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 w:rsidR="00C56153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34EE56E4" w14:textId="40F6EDD5" w:rsidR="00C56153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0365F4">
        <w:rPr>
          <w:rFonts w:ascii="Times New Roman" w:hAnsi="Times New Roman" w:cs="Times New Roman"/>
          <w:color w:val="000000"/>
          <w:sz w:val="24"/>
          <w:szCs w:val="24"/>
        </w:rPr>
        <w:t>с 9</w:t>
      </w:r>
      <w:r w:rsidR="000365F4" w:rsidRPr="00036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-00 по 17-00 часов по адресу: РСО-Алания, г. Владикавказ, ул. Шмулевича, д. 8А, тел. +7(9</w:t>
      </w:r>
      <w:r w:rsidR="00036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</w:t>
      </w:r>
      <w:r w:rsidR="000365F4" w:rsidRPr="00036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8</w:t>
      </w:r>
      <w:r w:rsidR="00036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22-40-45</w:t>
      </w:r>
      <w:bookmarkStart w:id="0" w:name="_GoBack"/>
      <w:bookmarkEnd w:id="0"/>
      <w:r w:rsidR="000365F4" w:rsidRPr="00036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 ОТ: krasnodar@auction-house.ru, Золотько Зоя тел. 8 (928) 333-02-88, Замяткина Анастасия тел. 8 (938) 422-90-95.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365F4"/>
    <w:rsid w:val="00056A6A"/>
    <w:rsid w:val="000F64CF"/>
    <w:rsid w:val="00101AB0"/>
    <w:rsid w:val="001122F4"/>
    <w:rsid w:val="001726D6"/>
    <w:rsid w:val="00203862"/>
    <w:rsid w:val="002C3A2C"/>
    <w:rsid w:val="00360DC6"/>
    <w:rsid w:val="003C28DE"/>
    <w:rsid w:val="003E6C81"/>
    <w:rsid w:val="00495D59"/>
    <w:rsid w:val="004B74A7"/>
    <w:rsid w:val="00555595"/>
    <w:rsid w:val="005742CC"/>
    <w:rsid w:val="0058046C"/>
    <w:rsid w:val="005F1F68"/>
    <w:rsid w:val="00621553"/>
    <w:rsid w:val="0069482E"/>
    <w:rsid w:val="00762232"/>
    <w:rsid w:val="00775C5B"/>
    <w:rsid w:val="007A10EE"/>
    <w:rsid w:val="007E3D68"/>
    <w:rsid w:val="008552A7"/>
    <w:rsid w:val="00872FC7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A714F7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1434</Words>
  <Characters>8991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35</cp:revision>
  <dcterms:created xsi:type="dcterms:W3CDTF">2019-07-23T07:53:00Z</dcterms:created>
  <dcterms:modified xsi:type="dcterms:W3CDTF">2022-02-25T12:21:00Z</dcterms:modified>
</cp:coreProperties>
</file>