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44CB2B4B" w:rsidR="00502A62" w:rsidRDefault="00B764E1" w:rsidP="00502A62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>, (812) 334-26-04, 8(800) 777-57-57, oleynik@auction-house.ru) (далее - Организатор торгов, ОТ), действующее на основании договора с ПУБЛИЧНЫМ АКЦИО</w:t>
      </w:r>
      <w:bookmarkStart w:id="0" w:name="_GoBack"/>
      <w:bookmarkEnd w:id="0"/>
      <w:r w:rsidRPr="00B764E1">
        <w:rPr>
          <w:color w:val="000000"/>
        </w:rPr>
        <w:t xml:space="preserve">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952F00">
        <w:t>21</w:t>
      </w:r>
      <w:r w:rsidR="003F4965" w:rsidRPr="003F4965">
        <w:t xml:space="preserve">.02.2022 г. по </w:t>
      </w:r>
      <w:r w:rsidR="00952F00">
        <w:t>27</w:t>
      </w:r>
      <w:r w:rsidR="003F4965" w:rsidRPr="003F4965">
        <w:t>.02.2022 г.</w:t>
      </w:r>
      <w:r w:rsidR="00D4500B" w:rsidRPr="00D4500B">
        <w:t xml:space="preserve">, </w:t>
      </w:r>
      <w:r w:rsidR="00502A62">
        <w:t>победитель торгов отказался (уклонился) от заключения договора по следующ</w:t>
      </w:r>
      <w:r w:rsidR="00952F00">
        <w:t>им</w:t>
      </w:r>
      <w:r w:rsidR="00502A62">
        <w:t xml:space="preserve"> лот</w:t>
      </w:r>
      <w:r w:rsidR="00952F00">
        <w:t>ам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952F00" w14:paraId="086B9FF5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5AE3" w14:textId="73742989" w:rsidR="00952F00" w:rsidRPr="00952F00" w:rsidRDefault="00952F0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68AA" w14:textId="70DA9314" w:rsidR="00952F00" w:rsidRPr="00952F00" w:rsidRDefault="00952F00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952F00">
              <w:rPr>
                <w:color w:val="000000"/>
              </w:rPr>
              <w:t>21 800,00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366C" w14:textId="76883FCA" w:rsidR="00952F00" w:rsidRPr="00952F00" w:rsidRDefault="00952F00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952F00">
              <w:rPr>
                <w:color w:val="000000"/>
              </w:rPr>
              <w:t>Свинкина Ирина Викторовна</w:t>
            </w:r>
          </w:p>
        </w:tc>
      </w:tr>
      <w:tr w:rsidR="00952F00" w14:paraId="2461BD9E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B9F70" w14:textId="64041EEB" w:rsidR="00952F00" w:rsidRPr="00952F00" w:rsidRDefault="00952F0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52F0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08B38" w14:textId="0D230500" w:rsidR="00952F00" w:rsidRPr="00952F00" w:rsidRDefault="00952F00">
            <w:pPr>
              <w:spacing w:line="252" w:lineRule="auto"/>
              <w:jc w:val="center"/>
              <w:rPr>
                <w:spacing w:val="3"/>
              </w:rPr>
            </w:pPr>
            <w:r w:rsidRPr="00952F00">
              <w:rPr>
                <w:color w:val="000000"/>
              </w:rPr>
              <w:t>21 775,00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99CD0" w14:textId="13838C7F" w:rsidR="00952F00" w:rsidRPr="00952F00" w:rsidRDefault="00952F00">
            <w:pPr>
              <w:spacing w:line="252" w:lineRule="auto"/>
              <w:jc w:val="center"/>
              <w:rPr>
                <w:spacing w:val="3"/>
              </w:rPr>
            </w:pPr>
            <w:r w:rsidRPr="00952F00">
              <w:rPr>
                <w:color w:val="000000"/>
              </w:rPr>
              <w:t>Меновщиков Александр Геннадьевич</w:t>
            </w:r>
          </w:p>
        </w:tc>
      </w:tr>
    </w:tbl>
    <w:p w14:paraId="03B908D9" w14:textId="1C88DA01" w:rsidR="00CF0469" w:rsidRPr="001F4360" w:rsidRDefault="00CF0469" w:rsidP="00502A62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02A62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2022-03-03T12:34:00Z</dcterms:modified>
</cp:coreProperties>
</file>