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A534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92124C">
        <w:rPr>
          <w:rFonts w:ascii="Times New Roman" w:eastAsia="Calibri" w:hAnsi="Times New Roman" w:cs="Times New Roman"/>
          <w:b/>
          <w:bCs/>
          <w:lang w:eastAsia="zh-CN"/>
        </w:rPr>
        <w:t xml:space="preserve">ДОГОВОР </w:t>
      </w:r>
    </w:p>
    <w:p w14:paraId="259677B0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92124C">
        <w:rPr>
          <w:rFonts w:ascii="Times New Roman" w:eastAsia="Calibri" w:hAnsi="Times New Roman" w:cs="Times New Roman"/>
          <w:b/>
          <w:bCs/>
          <w:lang w:eastAsia="zh-CN"/>
        </w:rPr>
        <w:t xml:space="preserve">купли-продажи </w:t>
      </w:r>
    </w:p>
    <w:p w14:paraId="187A6376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14:paraId="2A4669DE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 xml:space="preserve">«_____» ____________ 20__г. </w:t>
      </w:r>
      <w:r w:rsidRPr="0092124C">
        <w:rPr>
          <w:rFonts w:ascii="Times New Roman" w:eastAsia="Calibri" w:hAnsi="Times New Roman" w:cs="Times New Roman"/>
          <w:lang w:eastAsia="zh-CN"/>
        </w:rPr>
        <w:tab/>
      </w:r>
      <w:r w:rsidRPr="0092124C">
        <w:rPr>
          <w:rFonts w:ascii="Times New Roman" w:eastAsia="Calibri" w:hAnsi="Times New Roman" w:cs="Times New Roman"/>
          <w:lang w:eastAsia="zh-CN"/>
        </w:rPr>
        <w:tab/>
      </w:r>
      <w:r w:rsidRPr="0092124C">
        <w:rPr>
          <w:rFonts w:ascii="Times New Roman" w:eastAsia="Calibri" w:hAnsi="Times New Roman" w:cs="Times New Roman"/>
          <w:lang w:eastAsia="zh-CN"/>
        </w:rPr>
        <w:tab/>
      </w:r>
      <w:r w:rsidRPr="0092124C">
        <w:rPr>
          <w:rFonts w:ascii="Times New Roman" w:eastAsia="Calibri" w:hAnsi="Times New Roman" w:cs="Times New Roman"/>
          <w:lang w:eastAsia="zh-CN"/>
        </w:rPr>
        <w:tab/>
      </w:r>
      <w:r w:rsidRPr="0092124C">
        <w:rPr>
          <w:rFonts w:ascii="Times New Roman" w:eastAsia="Calibri" w:hAnsi="Times New Roman" w:cs="Times New Roman"/>
          <w:lang w:eastAsia="zh-CN"/>
        </w:rPr>
        <w:tab/>
      </w:r>
      <w:r w:rsidRPr="0092124C">
        <w:rPr>
          <w:rFonts w:ascii="Times New Roman" w:eastAsia="Calibri" w:hAnsi="Times New Roman" w:cs="Times New Roman"/>
          <w:lang w:eastAsia="zh-CN"/>
        </w:rPr>
        <w:tab/>
      </w:r>
      <w:r w:rsidRPr="0092124C">
        <w:rPr>
          <w:rFonts w:ascii="Times New Roman" w:eastAsia="Calibri" w:hAnsi="Times New Roman" w:cs="Times New Roman"/>
          <w:lang w:eastAsia="zh-CN"/>
        </w:rPr>
        <w:tab/>
        <w:t xml:space="preserve">                  ____________________</w:t>
      </w:r>
    </w:p>
    <w:p w14:paraId="6A582A1F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ab/>
      </w:r>
    </w:p>
    <w:p w14:paraId="5354DFDC" w14:textId="77777777" w:rsidR="0092124C" w:rsidRPr="0092124C" w:rsidRDefault="0092124C" w:rsidP="009212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124C">
        <w:rPr>
          <w:rFonts w:ascii="Times New Roman" w:eastAsia="Times New Roman" w:hAnsi="Times New Roman" w:cs="Times New Roman"/>
          <w:bCs/>
          <w:lang w:eastAsia="ru-RU"/>
        </w:rPr>
        <w:t xml:space="preserve">Должник – </w:t>
      </w:r>
      <w:proofErr w:type="spellStart"/>
      <w:r w:rsidRPr="0092124C">
        <w:rPr>
          <w:rFonts w:ascii="Times New Roman" w:eastAsia="Times New Roman" w:hAnsi="Times New Roman" w:cs="Times New Roman"/>
          <w:b/>
          <w:bCs/>
          <w:iCs/>
          <w:lang w:eastAsia="ru-RU"/>
        </w:rPr>
        <w:t>Хаткевич</w:t>
      </w:r>
      <w:proofErr w:type="spellEnd"/>
      <w:r w:rsidRPr="0092124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Елизавета Александровна </w:t>
      </w:r>
      <w:r w:rsidRPr="0092124C">
        <w:rPr>
          <w:rFonts w:ascii="Times New Roman" w:eastAsia="Times New Roman" w:hAnsi="Times New Roman" w:cs="Times New Roman"/>
          <w:iCs/>
          <w:lang w:eastAsia="ru-RU"/>
        </w:rPr>
        <w:t>(дата рождения: 27.09.1988, место рождения: г. Курган, СНИЛС: 099-878-590 81, ИНН 450144117813, регистрация по месту жительства / фактическое место жительства: г. Тюмень, ул. Д. Менделеева, д.16),</w:t>
      </w:r>
      <w:r w:rsidRPr="0092124C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92124C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2124C">
        <w:rPr>
          <w:rFonts w:ascii="Times New Roman" w:eastAsia="Times New Roman" w:hAnsi="Times New Roman" w:cs="Times New Roman"/>
          <w:b/>
          <w:lang w:eastAsia="ru-RU"/>
        </w:rPr>
        <w:t xml:space="preserve">«Доверитель», «Должник», </w:t>
      </w:r>
      <w:r w:rsidRPr="0092124C">
        <w:rPr>
          <w:rFonts w:ascii="Times New Roman" w:eastAsia="Times New Roman" w:hAnsi="Times New Roman" w:cs="Times New Roman"/>
          <w:bCs/>
          <w:lang w:eastAsia="ru-RU"/>
        </w:rPr>
        <w:t xml:space="preserve">в лице Финансового управляющего Железинский Александр Александрович (ИНН 645503795643,  СНИЛС 116-603-908 41), член Ассоциации Союз "Саморегулируемая организация арбитражных управляющих Северо-Запада" (ИНН 7825489593,  ОГРН 1027809209471, адрес: 191015, г. Санкт-Петербург, Санкт-Петербург, Шпалерная, 51, литер А, помещение 2-Н, №436) </w:t>
      </w:r>
      <w:r w:rsidRPr="0092124C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Решения Арбитражного суда Тюменской области от 23.03.2021 года по делу № А70-11678/2020, именуемый в дальнейшем </w:t>
      </w:r>
      <w:r w:rsidRPr="0092124C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92124C">
        <w:rPr>
          <w:rFonts w:ascii="Times New Roman" w:eastAsia="Times New Roman" w:hAnsi="Times New Roman" w:cs="Times New Roman"/>
          <w:lang w:eastAsia="ru-RU"/>
        </w:rPr>
        <w:t xml:space="preserve">,, с одной стороны, и </w:t>
      </w:r>
      <w:r w:rsidRPr="0092124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</w:t>
      </w:r>
      <w:r w:rsidRPr="0092124C">
        <w:rPr>
          <w:rFonts w:ascii="Times New Roman" w:eastAsia="Times New Roman" w:hAnsi="Times New Roman" w:cs="Times New Roman"/>
          <w:lang w:eastAsia="ru-RU"/>
        </w:rPr>
        <w:t>именуемый (</w:t>
      </w:r>
      <w:proofErr w:type="spellStart"/>
      <w:r w:rsidRPr="0092124C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92124C">
        <w:rPr>
          <w:rFonts w:ascii="Times New Roman" w:eastAsia="Times New Roman" w:hAnsi="Times New Roman" w:cs="Times New Roman"/>
          <w:lang w:eastAsia="ru-RU"/>
        </w:rPr>
        <w:t xml:space="preserve">) в дальнейшем </w:t>
      </w:r>
      <w:r w:rsidRPr="0092124C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92124C">
        <w:rPr>
          <w:rFonts w:ascii="Times New Roman" w:eastAsia="Times New Roman" w:hAnsi="Times New Roman" w:cs="Times New Roman"/>
          <w:lang w:eastAsia="ru-RU"/>
        </w:rPr>
        <w:t>, с другой стороны, заключили настоящий Договор о нижеследующем:</w:t>
      </w:r>
    </w:p>
    <w:p w14:paraId="7A1CCEFD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14:paraId="3E3DB878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1. ПРЕДМЕТ ДОГОВОРА</w:t>
      </w:r>
    </w:p>
    <w:p w14:paraId="60DAB779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14:paraId="41BD7BAB" w14:textId="77777777" w:rsidR="0092124C" w:rsidRPr="0092124C" w:rsidRDefault="0092124C" w:rsidP="009212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2124C">
        <w:rPr>
          <w:rFonts w:ascii="Times New Roman" w:eastAsia="Times New Roman" w:hAnsi="Times New Roman" w:cs="Times New Roman"/>
          <w:lang w:eastAsia="ru-RU"/>
        </w:rPr>
        <w:t xml:space="preserve">1.1. В соответствии с настоящим Договором Продавец обязуется передать в собственность Покупателю, а Покупатель - принять и оплатить в порядке, предусмотренном настоящим договором следующее имущество: </w:t>
      </w:r>
      <w:bookmarkStart w:id="0" w:name="_Hlk82512098"/>
      <w:r w:rsidRPr="0092124C">
        <w:rPr>
          <w:rFonts w:ascii="Times New Roman" w:eastAsia="Times New Roman" w:hAnsi="Times New Roman" w:cs="Times New Roman"/>
          <w:lang w:eastAsia="ru-RU"/>
        </w:rPr>
        <w:t xml:space="preserve">- </w:t>
      </w:r>
      <w:bookmarkEnd w:id="0"/>
      <w:r w:rsidRPr="0092124C">
        <w:rPr>
          <w:rFonts w:ascii="Times New Roman" w:eastAsia="Times New Roman" w:hAnsi="Times New Roman" w:cs="Times New Roman"/>
          <w:lang w:eastAsia="ru-RU"/>
        </w:rPr>
        <w:t xml:space="preserve">- погрузчик фронтальный MEGAMAX GX98L, ПСМ серия ТТ№ 335372 от 29.12.2015г., свидетельство о регистрации машины: серия СВ № 9499766 от 19.07.2016г., заводской номер машины 151228117, двигатель № AGF14000867, цвет желто-черный, вид движения: колесный, мощность двигателя 76 кВт (103,4 </w:t>
      </w:r>
      <w:proofErr w:type="spellStart"/>
      <w:r w:rsidRPr="0092124C">
        <w:rPr>
          <w:rFonts w:ascii="Times New Roman" w:eastAsia="Times New Roman" w:hAnsi="Times New Roman" w:cs="Times New Roman"/>
          <w:lang w:eastAsia="ru-RU"/>
        </w:rPr>
        <w:t>л.с</w:t>
      </w:r>
      <w:proofErr w:type="spellEnd"/>
      <w:r w:rsidRPr="0092124C">
        <w:rPr>
          <w:rFonts w:ascii="Times New Roman" w:eastAsia="Times New Roman" w:hAnsi="Times New Roman" w:cs="Times New Roman"/>
          <w:lang w:eastAsia="ru-RU"/>
        </w:rPr>
        <w:t>.), масса 5200 кг., год выпуска 2015, государственный регистрационный знак: тип 3, код 72, серия ТО, № 7833, находящийся в залоге у Банка СБРР (ООО) (далее – Имущество, Лот).</w:t>
      </w:r>
    </w:p>
    <w:p w14:paraId="1D3E1961" w14:textId="77777777" w:rsidR="0092124C" w:rsidRPr="0092124C" w:rsidRDefault="0092124C" w:rsidP="009212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6051F0" w14:textId="77777777" w:rsidR="0092124C" w:rsidRPr="0092124C" w:rsidRDefault="0092124C" w:rsidP="0092124C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 w:rsidRPr="0092124C">
        <w:rPr>
          <w:rFonts w:ascii="Times New Roman" w:eastAsia="Calibri" w:hAnsi="Times New Roman" w:cs="Times New Roman"/>
        </w:rPr>
        <w:t>1.2. Акт приема-передачи имущества заключается с Покупателем после полной оплаты.</w:t>
      </w:r>
    </w:p>
    <w:p w14:paraId="74344AC3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92124C">
        <w:rPr>
          <w:rFonts w:ascii="Times New Roman" w:eastAsia="Calibri" w:hAnsi="Times New Roman" w:cs="Times New Roman"/>
          <w:lang w:eastAsia="zh-CN"/>
        </w:rPr>
        <w:t xml:space="preserve">1.3. </w:t>
      </w:r>
      <w:r w:rsidRPr="0092124C">
        <w:rPr>
          <w:rFonts w:ascii="Times New Roman" w:eastAsia="Times New Roman" w:hAnsi="Times New Roman" w:cs="Times New Roman"/>
          <w:noProof/>
          <w:lang w:eastAsia="ru-RU"/>
        </w:rPr>
        <w:t xml:space="preserve">Отчуждаемое </w:t>
      </w:r>
      <w:r w:rsidRPr="0092124C">
        <w:rPr>
          <w:rFonts w:ascii="Times New Roman" w:eastAsia="Calibri" w:hAnsi="Times New Roman" w:cs="Times New Roman"/>
          <w:noProof/>
          <w:lang w:eastAsia="ru-RU"/>
        </w:rPr>
        <w:t>имущество</w:t>
      </w:r>
      <w:r w:rsidRPr="0092124C">
        <w:rPr>
          <w:rFonts w:ascii="Times New Roman" w:eastAsia="Times New Roman" w:hAnsi="Times New Roman" w:cs="Times New Roman"/>
          <w:noProof/>
          <w:lang w:eastAsia="ru-RU"/>
        </w:rPr>
        <w:t xml:space="preserve">, являющееся предметом настоящего договора, до его подписания </w:t>
      </w:r>
      <w:r w:rsidRPr="0092124C">
        <w:rPr>
          <w:rFonts w:ascii="Times New Roman" w:eastAsia="Calibri" w:hAnsi="Times New Roman" w:cs="Times New Roman"/>
          <w:noProof/>
          <w:lang w:eastAsia="ru-RU"/>
        </w:rPr>
        <w:t xml:space="preserve">сторонами </w:t>
      </w:r>
      <w:r w:rsidRPr="0092124C">
        <w:rPr>
          <w:rFonts w:ascii="Times New Roman" w:eastAsia="Times New Roman" w:hAnsi="Times New Roman" w:cs="Times New Roman"/>
          <w:noProof/>
          <w:lang w:eastAsia="ru-RU"/>
        </w:rPr>
        <w:t xml:space="preserve">осмотрено. Претензий к качественному состоянию </w:t>
      </w:r>
      <w:r w:rsidRPr="0092124C">
        <w:rPr>
          <w:rFonts w:ascii="Times New Roman" w:eastAsia="Calibri" w:hAnsi="Times New Roman" w:cs="Times New Roman"/>
          <w:noProof/>
          <w:lang w:eastAsia="ru-RU"/>
        </w:rPr>
        <w:t>имущества</w:t>
      </w:r>
      <w:r w:rsidRPr="0092124C">
        <w:rPr>
          <w:rFonts w:ascii="Times New Roman" w:eastAsia="Times New Roman" w:hAnsi="Times New Roman" w:cs="Times New Roman"/>
          <w:noProof/>
          <w:lang w:eastAsia="ru-RU"/>
        </w:rPr>
        <w:t xml:space="preserve"> П</w:t>
      </w:r>
      <w:r w:rsidRPr="0092124C">
        <w:rPr>
          <w:rFonts w:ascii="Times New Roman" w:eastAsia="Calibri" w:hAnsi="Times New Roman" w:cs="Times New Roman"/>
          <w:noProof/>
          <w:lang w:eastAsia="ru-RU"/>
        </w:rPr>
        <w:t>окупатель</w:t>
      </w:r>
      <w:r w:rsidRPr="0092124C">
        <w:rPr>
          <w:rFonts w:ascii="Times New Roman" w:eastAsia="Times New Roman" w:hAnsi="Times New Roman" w:cs="Times New Roman"/>
          <w:noProof/>
          <w:lang w:eastAsia="ru-RU"/>
        </w:rPr>
        <w:t xml:space="preserve"> не имеет. </w:t>
      </w:r>
    </w:p>
    <w:p w14:paraId="15250E4F" w14:textId="77777777" w:rsidR="0092124C" w:rsidRPr="0092124C" w:rsidRDefault="0092124C" w:rsidP="0092124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49A29CBA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 xml:space="preserve">2. ЦЕНА ДОГОВОРА И РАСЧЕТЫ СТОРОН </w:t>
      </w:r>
    </w:p>
    <w:p w14:paraId="7E6375F7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14:paraId="48B1823C" w14:textId="77777777" w:rsidR="0092124C" w:rsidRPr="0092124C" w:rsidRDefault="0092124C" w:rsidP="009212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2.1. Стоимость Имущества определена по результатам торгов, проведенных «_______» ____________________ 20__ года на электронной площадке АО «Российский аукционный дом» (http://lot-online.ru) и составляет _____________ (______________) рублей (НДС не облагается согласно пп.15 п.2 ст. 146 НК РФ).</w:t>
      </w:r>
    </w:p>
    <w:p w14:paraId="5CDE1B3A" w14:textId="77777777" w:rsidR="0092124C" w:rsidRPr="0092124C" w:rsidRDefault="0092124C" w:rsidP="009212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2.2. В стоимость имущества включена сумма задатка, внесенная «Покупателем», в соответствии с договором о задатке №______ от __________20___ года в размере _____________ (______________) рублей без учета НДС) на расчетный счет организатора торгов – АО «Российский аукционный дом» ИНН 7838430413, КПП 783801001, р/</w:t>
      </w:r>
      <w:proofErr w:type="spellStart"/>
      <w:r w:rsidRPr="0092124C">
        <w:rPr>
          <w:rFonts w:ascii="Times New Roman" w:eastAsia="Calibri" w:hAnsi="Times New Roman" w:cs="Times New Roman"/>
          <w:lang w:eastAsia="zh-CN"/>
        </w:rPr>
        <w:t>сч</w:t>
      </w:r>
      <w:proofErr w:type="spellEnd"/>
      <w:r w:rsidRPr="0092124C">
        <w:rPr>
          <w:rFonts w:ascii="Times New Roman" w:eastAsia="Calibri" w:hAnsi="Times New Roman" w:cs="Times New Roman"/>
          <w:lang w:eastAsia="zh-CN"/>
        </w:rPr>
        <w:t xml:space="preserve"> 40702810855230001547 в Северо-Западном банке ПАО Сбербанка России г. Санкт-Петербург, к/с 30101810500000000653, БИК 044030653.</w:t>
      </w:r>
    </w:p>
    <w:p w14:paraId="4FC75B55" w14:textId="77777777" w:rsidR="0092124C" w:rsidRPr="0092124C" w:rsidRDefault="0092124C" w:rsidP="009212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 xml:space="preserve">2.3. Оплата стоимости имущества производится «Покупателем», за вычетом суммы задатка в соответствии с п. 2.2. Договора, в размере __________(____________________________________________) рублей ________копеек, в течение 30-ти (Тридцати) дней, с даты подписания Сторонами настоящего договора. Оплата производится «Покупателем» путем перечисления вышеуказанной суммы на расчетный счет «Продавца». </w:t>
      </w:r>
    </w:p>
    <w:p w14:paraId="2E07AEDC" w14:textId="77777777" w:rsidR="0092124C" w:rsidRPr="0092124C" w:rsidRDefault="0092124C" w:rsidP="009212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2.4. Стоимость имущества, зафиксированная на торгах, не может быть изменена сторонами ни при каких обстоятельствах.</w:t>
      </w:r>
    </w:p>
    <w:p w14:paraId="77CC05BC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2.5. Расчеты по настоящему договору производятся путем перечисления Покупателем денежных средств на расчетный счет Продавца в течении 30-ти (Тридцати) дней, с момента подписания настоящего договора.</w:t>
      </w:r>
    </w:p>
    <w:p w14:paraId="6904F900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14:paraId="7ED17101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3. РАЗРЕШЕНИЕ СПОРОВ</w:t>
      </w:r>
    </w:p>
    <w:p w14:paraId="43E924CE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14:paraId="6235CCF9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45055A01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3.2. При не урегулировании в процессе переговоров спорных вопросов они разрешаются в суде в порядке, установленном действующим законодательством.</w:t>
      </w:r>
    </w:p>
    <w:p w14:paraId="795AA144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 xml:space="preserve">3.3. В случае нарушения Покупателем установленных договором сроков оплаты имущества,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Покупателю. </w:t>
      </w:r>
    </w:p>
    <w:p w14:paraId="24E9A3CB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14:paraId="323D606A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 xml:space="preserve"> </w:t>
      </w:r>
    </w:p>
    <w:p w14:paraId="77A888CA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4. ЗАКЛЮЧИТЕЛЬНЫЕ ПОЛОЖЕНИЯ</w:t>
      </w:r>
    </w:p>
    <w:p w14:paraId="179495C3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14:paraId="3A420E5E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4.1. Во всем, что не предусмотрено настоящим Договором, стороны руководствуются действующим законодательством РФ.</w:t>
      </w:r>
    </w:p>
    <w:p w14:paraId="132DEC4A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4.2.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порядке.</w:t>
      </w:r>
    </w:p>
    <w:p w14:paraId="63CE98F0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4.3. Настоящий Договор, может быть, расторгнут в установленном законодательством порядке до регистрации перехода права собственности к Покупателю.</w:t>
      </w:r>
    </w:p>
    <w:p w14:paraId="07CE2906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4.4.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B088BFF" w14:textId="77777777" w:rsidR="0092124C" w:rsidRPr="0092124C" w:rsidRDefault="0092124C" w:rsidP="0092124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</w:p>
    <w:p w14:paraId="61EF6DAE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92124C">
        <w:rPr>
          <w:rFonts w:ascii="Times New Roman" w:eastAsia="Calibri" w:hAnsi="Times New Roman" w:cs="Times New Roman"/>
          <w:lang w:eastAsia="zh-CN"/>
        </w:rPr>
        <w:t>5. АДРЕСА И ПОДПИСИ СТОРОН:</w:t>
      </w:r>
    </w:p>
    <w:p w14:paraId="394FA752" w14:textId="77777777" w:rsidR="0092124C" w:rsidRPr="0092124C" w:rsidRDefault="0092124C" w:rsidP="0092124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3"/>
        <w:gridCol w:w="4632"/>
      </w:tblGrid>
      <w:tr w:rsidR="0092124C" w:rsidRPr="0092124C" w14:paraId="00CC98D7" w14:textId="77777777" w:rsidTr="004A0856">
        <w:tc>
          <w:tcPr>
            <w:tcW w:w="5494" w:type="dxa"/>
          </w:tcPr>
          <w:p w14:paraId="3FD2B8F9" w14:textId="77777777" w:rsidR="0092124C" w:rsidRPr="0092124C" w:rsidRDefault="0092124C" w:rsidP="0092124C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92124C">
              <w:rPr>
                <w:rFonts w:eastAsia="Calibri"/>
                <w:lang w:eastAsia="zh-CN"/>
              </w:rPr>
              <w:t>Продавец:</w:t>
            </w:r>
          </w:p>
          <w:p w14:paraId="120F0D8A" w14:textId="77777777" w:rsidR="0092124C" w:rsidRPr="0092124C" w:rsidRDefault="0092124C" w:rsidP="0092124C">
            <w:r w:rsidRPr="0092124C">
              <w:rPr>
                <w:b/>
              </w:rPr>
              <w:t xml:space="preserve">Финансовый управляющий </w:t>
            </w:r>
            <w:proofErr w:type="spellStart"/>
            <w:r w:rsidRPr="0092124C">
              <w:rPr>
                <w:b/>
                <w:bCs/>
                <w:iCs/>
              </w:rPr>
              <w:t>Хаткевич</w:t>
            </w:r>
            <w:proofErr w:type="spellEnd"/>
            <w:r w:rsidRPr="0092124C">
              <w:rPr>
                <w:b/>
                <w:bCs/>
                <w:iCs/>
              </w:rPr>
              <w:t xml:space="preserve"> Елизаветы Александровны</w:t>
            </w:r>
            <w:r w:rsidRPr="0092124C">
              <w:br/>
            </w:r>
            <w:r w:rsidRPr="0092124C">
              <w:br/>
            </w:r>
          </w:p>
          <w:p w14:paraId="66871BE1" w14:textId="77777777" w:rsidR="0092124C" w:rsidRPr="0092124C" w:rsidRDefault="0092124C" w:rsidP="0092124C">
            <w:pPr>
              <w:suppressAutoHyphens/>
              <w:autoSpaceDE w:val="0"/>
              <w:rPr>
                <w:rFonts w:eastAsia="Calibri"/>
                <w:lang w:eastAsia="zh-CN"/>
              </w:rPr>
            </w:pPr>
          </w:p>
          <w:p w14:paraId="68458225" w14:textId="77777777" w:rsidR="0092124C" w:rsidRPr="0092124C" w:rsidRDefault="0092124C" w:rsidP="0092124C">
            <w:pPr>
              <w:suppressAutoHyphens/>
              <w:autoSpaceDE w:val="0"/>
              <w:rPr>
                <w:rFonts w:eastAsia="Calibri"/>
                <w:b/>
                <w:lang w:eastAsia="zh-CN"/>
              </w:rPr>
            </w:pPr>
            <w:r w:rsidRPr="0092124C">
              <w:rPr>
                <w:rFonts w:eastAsia="Calibri"/>
                <w:b/>
                <w:lang w:eastAsia="zh-CN"/>
              </w:rPr>
              <w:t xml:space="preserve">Финансовый управляющий                            </w:t>
            </w:r>
          </w:p>
          <w:p w14:paraId="4D9EA580" w14:textId="77777777" w:rsidR="0092124C" w:rsidRPr="0092124C" w:rsidRDefault="0092124C" w:rsidP="0092124C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92124C">
              <w:rPr>
                <w:rFonts w:eastAsia="Calibri"/>
                <w:b/>
                <w:lang w:eastAsia="zh-CN"/>
              </w:rPr>
              <w:t>Железинский А.А.</w:t>
            </w:r>
          </w:p>
        </w:tc>
        <w:tc>
          <w:tcPr>
            <w:tcW w:w="5495" w:type="dxa"/>
          </w:tcPr>
          <w:p w14:paraId="5A3FF418" w14:textId="77777777" w:rsidR="0092124C" w:rsidRPr="0092124C" w:rsidRDefault="0092124C" w:rsidP="0092124C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92124C">
              <w:rPr>
                <w:rFonts w:eastAsia="Calibri"/>
                <w:lang w:eastAsia="zh-CN"/>
              </w:rPr>
              <w:t>Покупатель:</w:t>
            </w:r>
          </w:p>
          <w:p w14:paraId="62841954" w14:textId="77777777" w:rsidR="0092124C" w:rsidRPr="0092124C" w:rsidRDefault="0092124C" w:rsidP="0092124C">
            <w:pPr>
              <w:suppressAutoHyphens/>
              <w:autoSpaceDE w:val="0"/>
              <w:rPr>
                <w:rFonts w:eastAsia="Calibri"/>
                <w:lang w:eastAsia="zh-CN"/>
              </w:rPr>
            </w:pPr>
          </w:p>
        </w:tc>
      </w:tr>
    </w:tbl>
    <w:p w14:paraId="4410241B" w14:textId="77777777" w:rsidR="0092124C" w:rsidRPr="0092124C" w:rsidRDefault="0092124C" w:rsidP="0092124C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3A45FBE6" w14:textId="77777777" w:rsidR="0092124C" w:rsidRPr="0092124C" w:rsidRDefault="0092124C" w:rsidP="0092124C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9DD6E90" w14:textId="77777777" w:rsidR="0092124C" w:rsidRPr="0092124C" w:rsidRDefault="0092124C" w:rsidP="0092124C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EE75325" w14:textId="77777777" w:rsidR="0092124C" w:rsidRPr="0092124C" w:rsidRDefault="0092124C" w:rsidP="0092124C">
      <w:pPr>
        <w:tabs>
          <w:tab w:val="left" w:pos="567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2124C">
        <w:rPr>
          <w:rFonts w:ascii="Times New Roman" w:eastAsia="Times New Roman" w:hAnsi="Times New Roman" w:cs="Times New Roman"/>
          <w:b/>
          <w:bCs/>
          <w:lang w:eastAsia="ru-RU"/>
        </w:rPr>
        <w:t xml:space="preserve">Проект договора купли-продажи имущества </w:t>
      </w:r>
    </w:p>
    <w:p w14:paraId="7B6D7B32" w14:textId="77777777" w:rsidR="0092124C" w:rsidRPr="0092124C" w:rsidRDefault="0092124C" w:rsidP="0092124C">
      <w:pPr>
        <w:tabs>
          <w:tab w:val="left" w:pos="567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2124C">
        <w:rPr>
          <w:rFonts w:ascii="Times New Roman" w:eastAsia="Times New Roman" w:hAnsi="Times New Roman" w:cs="Times New Roman"/>
          <w:b/>
          <w:bCs/>
          <w:lang w:eastAsia="ru-RU"/>
        </w:rPr>
        <w:t>Сторонами согласован:</w:t>
      </w:r>
    </w:p>
    <w:p w14:paraId="321C1551" w14:textId="77777777" w:rsidR="0092124C" w:rsidRPr="0092124C" w:rsidRDefault="0092124C" w:rsidP="0092124C">
      <w:pPr>
        <w:tabs>
          <w:tab w:val="left" w:pos="567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6A8A7B" w14:textId="49C9F16B" w:rsidR="0092124C" w:rsidRPr="0092124C" w:rsidRDefault="0092124C" w:rsidP="0092124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ДОВЕРИТЕЛЬ</w:t>
      </w: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ПОВЕРЕННЫЙ</w:t>
      </w:r>
    </w:p>
    <w:p w14:paraId="644F8A84" w14:textId="77777777" w:rsidR="0092124C" w:rsidRPr="0092124C" w:rsidRDefault="0092124C" w:rsidP="0092124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A81D147" w14:textId="3D5038E7" w:rsidR="0092124C" w:rsidRPr="0092124C" w:rsidRDefault="0092124C" w:rsidP="0092124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______________________/ Железинский А.А./ </w:t>
      </w:r>
      <w:r w:rsidRPr="009212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          _________________/Сусликов Д.А./</w:t>
      </w:r>
    </w:p>
    <w:p w14:paraId="41467D24" w14:textId="133A9745" w:rsidR="0092124C" w:rsidRPr="0092124C" w:rsidRDefault="0092124C" w:rsidP="0092124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2124C">
        <w:rPr>
          <w:rFonts w:ascii="Times New Roman" w:eastAsia="Times New Roman" w:hAnsi="Times New Roman" w:cs="Times New Roman"/>
          <w:bCs/>
          <w:color w:val="000000"/>
          <w:lang w:eastAsia="ru-RU"/>
        </w:rPr>
        <w:t>М.П.</w:t>
      </w:r>
      <w:r w:rsidRPr="0092124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92124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               М.П.</w:t>
      </w:r>
    </w:p>
    <w:p w14:paraId="2FA8B271" w14:textId="141EF5B9" w:rsidR="00E90A42" w:rsidRDefault="00E90A42" w:rsidP="0092124C">
      <w:pPr>
        <w:spacing w:after="0" w:line="240" w:lineRule="auto"/>
      </w:pPr>
    </w:p>
    <w:sectPr w:rsidR="00E9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18"/>
    <w:rsid w:val="0092124C"/>
    <w:rsid w:val="00D12618"/>
    <w:rsid w:val="00E90A42"/>
    <w:rsid w:val="00E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74E1"/>
  <w15:chartTrackingRefBased/>
  <w15:docId w15:val="{C815AB61-3B68-4E76-A8C1-63BC602E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Галоян Гаяне Меружановна</dc:creator>
  <cp:keywords/>
  <dc:description/>
  <cp:lastModifiedBy>Галоян Гаяне Меружановна</cp:lastModifiedBy>
  <cp:revision>2</cp:revision>
  <dcterms:created xsi:type="dcterms:W3CDTF">2022-01-20T07:42:00Z</dcterms:created>
  <dcterms:modified xsi:type="dcterms:W3CDTF">2022-01-20T07:44:00Z</dcterms:modified>
</cp:coreProperties>
</file>