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807" w:rsidRDefault="00F90807" w:rsidP="008064DC">
      <w:pPr>
        <w:spacing w:after="0" w:line="282" w:lineRule="auto"/>
        <w:ind w:left="0" w:right="60" w:firstLine="0"/>
        <w:jc w:val="center"/>
        <w:rPr>
          <w:b/>
          <w:sz w:val="28"/>
        </w:rPr>
      </w:pPr>
      <w:r>
        <w:rPr>
          <w:b/>
          <w:sz w:val="28"/>
        </w:rPr>
        <w:t xml:space="preserve">Электронный аукцион </w:t>
      </w:r>
    </w:p>
    <w:p w:rsidR="00F90807" w:rsidRDefault="00F90807" w:rsidP="008064DC">
      <w:pPr>
        <w:spacing w:after="0" w:line="282" w:lineRule="auto"/>
        <w:ind w:left="0" w:right="60" w:firstLine="0"/>
        <w:jc w:val="center"/>
        <w:rPr>
          <w:b/>
          <w:sz w:val="28"/>
        </w:rPr>
      </w:pPr>
      <w:r>
        <w:rPr>
          <w:b/>
          <w:sz w:val="28"/>
        </w:rPr>
        <w:t xml:space="preserve">по продаже недвижимого имущества, </w:t>
      </w:r>
    </w:p>
    <w:p w:rsidR="00F90807" w:rsidRDefault="00F90807" w:rsidP="008064DC">
      <w:pPr>
        <w:spacing w:after="0" w:line="282" w:lineRule="auto"/>
        <w:ind w:left="0" w:right="60" w:firstLine="0"/>
        <w:jc w:val="center"/>
      </w:pPr>
      <w:r>
        <w:rPr>
          <w:b/>
          <w:sz w:val="28"/>
        </w:rPr>
        <w:t>принадлежащего частному собственнику</w:t>
      </w:r>
    </w:p>
    <w:p w:rsidR="00982002" w:rsidRDefault="00B1256D" w:rsidP="008064DC">
      <w:pPr>
        <w:spacing w:after="0" w:line="259" w:lineRule="auto"/>
        <w:ind w:left="10" w:right="60" w:firstLine="0"/>
        <w:jc w:val="center"/>
      </w:pPr>
      <w:r>
        <w:rPr>
          <w:b/>
          <w:sz w:val="28"/>
        </w:rPr>
        <w:t xml:space="preserve"> </w:t>
      </w:r>
    </w:p>
    <w:p w:rsidR="00F90807" w:rsidRDefault="00B1256D" w:rsidP="008064DC">
      <w:pPr>
        <w:tabs>
          <w:tab w:val="left" w:pos="10065"/>
        </w:tabs>
        <w:spacing w:after="8"/>
        <w:ind w:left="183" w:right="60" w:firstLine="0"/>
        <w:jc w:val="center"/>
        <w:rPr>
          <w:b/>
        </w:rPr>
      </w:pPr>
      <w:r>
        <w:rPr>
          <w:b/>
        </w:rPr>
        <w:t xml:space="preserve">Электронный аукцион будет проводиться </w:t>
      </w:r>
      <w:r w:rsidR="00E7338D">
        <w:rPr>
          <w:b/>
        </w:rPr>
        <w:t>30</w:t>
      </w:r>
      <w:r w:rsidR="00D214A3">
        <w:rPr>
          <w:b/>
        </w:rPr>
        <w:t xml:space="preserve"> </w:t>
      </w:r>
      <w:proofErr w:type="gramStart"/>
      <w:r w:rsidR="00D214A3">
        <w:rPr>
          <w:b/>
        </w:rPr>
        <w:t>марта</w:t>
      </w:r>
      <w:r>
        <w:rPr>
          <w:b/>
        </w:rPr>
        <w:t xml:space="preserve"> </w:t>
      </w:r>
      <w:r w:rsidR="00D214A3">
        <w:rPr>
          <w:b/>
        </w:rPr>
        <w:t xml:space="preserve"> 2022</w:t>
      </w:r>
      <w:proofErr w:type="gramEnd"/>
      <w:r>
        <w:rPr>
          <w:b/>
        </w:rPr>
        <w:t xml:space="preserve"> г. с 1</w:t>
      </w:r>
      <w:r w:rsidR="00D214A3">
        <w:rPr>
          <w:b/>
        </w:rPr>
        <w:t>2</w:t>
      </w:r>
      <w:r>
        <w:rPr>
          <w:b/>
        </w:rPr>
        <w:t xml:space="preserve">:00 </w:t>
      </w:r>
    </w:p>
    <w:p w:rsidR="00F90807" w:rsidRDefault="00B1256D" w:rsidP="008064DC">
      <w:pPr>
        <w:tabs>
          <w:tab w:val="left" w:pos="10065"/>
        </w:tabs>
        <w:spacing w:after="8"/>
        <w:ind w:left="183" w:right="60" w:firstLine="0"/>
        <w:jc w:val="center"/>
        <w:rPr>
          <w:b/>
        </w:rPr>
      </w:pPr>
      <w:r>
        <w:rPr>
          <w:b/>
        </w:rPr>
        <w:t xml:space="preserve">на электронной торговой площадке АО «Российский аукционный дом» </w:t>
      </w:r>
    </w:p>
    <w:p w:rsidR="00F90807" w:rsidRDefault="00B1256D" w:rsidP="008064DC">
      <w:pPr>
        <w:tabs>
          <w:tab w:val="left" w:pos="10065"/>
        </w:tabs>
        <w:spacing w:after="8"/>
        <w:ind w:left="183" w:right="60" w:firstLine="0"/>
        <w:jc w:val="center"/>
        <w:rPr>
          <w:b/>
        </w:rPr>
      </w:pPr>
      <w:r>
        <w:rPr>
          <w:b/>
        </w:rPr>
        <w:t xml:space="preserve">по адресу </w:t>
      </w:r>
      <w:hyperlink r:id="rId5">
        <w:r>
          <w:rPr>
            <w:b/>
            <w:color w:val="0000FF"/>
            <w:u w:val="single" w:color="0000FF"/>
          </w:rPr>
          <w:t>www</w:t>
        </w:r>
      </w:hyperlink>
      <w:hyperlink r:id="rId6">
        <w:r>
          <w:rPr>
            <w:b/>
            <w:color w:val="0000FF"/>
            <w:u w:val="single" w:color="0000FF"/>
          </w:rPr>
          <w:t>.</w:t>
        </w:r>
      </w:hyperlink>
      <w:hyperlink r:id="rId7">
        <w:r>
          <w:rPr>
            <w:b/>
            <w:color w:val="0000FF"/>
            <w:u w:val="single" w:color="0000FF"/>
          </w:rPr>
          <w:t>lot</w:t>
        </w:r>
      </w:hyperlink>
      <w:hyperlink r:id="rId8">
        <w:r>
          <w:rPr>
            <w:b/>
            <w:color w:val="0000FF"/>
            <w:u w:val="single" w:color="0000FF"/>
          </w:rPr>
          <w:t>-</w:t>
        </w:r>
      </w:hyperlink>
      <w:hyperlink r:id="rId9">
        <w:r>
          <w:rPr>
            <w:b/>
            <w:color w:val="0000FF"/>
            <w:u w:val="single" w:color="0000FF"/>
          </w:rPr>
          <w:t>online</w:t>
        </w:r>
      </w:hyperlink>
      <w:hyperlink r:id="rId10">
        <w:r>
          <w:rPr>
            <w:b/>
            <w:color w:val="0000FF"/>
            <w:u w:val="single" w:color="0000FF"/>
          </w:rPr>
          <w:t>.</w:t>
        </w:r>
      </w:hyperlink>
      <w:hyperlink r:id="rId11">
        <w:r>
          <w:rPr>
            <w:b/>
            <w:color w:val="0000FF"/>
            <w:u w:val="single" w:color="0000FF"/>
          </w:rPr>
          <w:t>ru</w:t>
        </w:r>
      </w:hyperlink>
      <w:hyperlink r:id="rId12">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Организатор торгов – акционерное общество «Российский аукционный дом» (АО «РАД»). </w:t>
      </w:r>
    </w:p>
    <w:p w:rsidR="00F90807" w:rsidRDefault="00B1256D" w:rsidP="008064DC">
      <w:pPr>
        <w:tabs>
          <w:tab w:val="left" w:pos="10065"/>
        </w:tabs>
        <w:spacing w:after="8"/>
        <w:ind w:left="981" w:right="60" w:firstLine="0"/>
        <w:jc w:val="center"/>
        <w:rPr>
          <w:b/>
        </w:rPr>
      </w:pPr>
      <w:r>
        <w:rPr>
          <w:b/>
        </w:rPr>
        <w:t xml:space="preserve">Прием заявок осуществляется с </w:t>
      </w:r>
      <w:r w:rsidR="00445CC8">
        <w:rPr>
          <w:b/>
        </w:rPr>
        <w:t>1</w:t>
      </w:r>
      <w:r w:rsidR="00E7338D">
        <w:rPr>
          <w:b/>
        </w:rPr>
        <w:t>1</w:t>
      </w:r>
      <w:r w:rsidR="00684D35">
        <w:rPr>
          <w:b/>
        </w:rPr>
        <w:t xml:space="preserve"> </w:t>
      </w:r>
      <w:r w:rsidR="00D214A3">
        <w:rPr>
          <w:b/>
        </w:rPr>
        <w:t>февраля</w:t>
      </w:r>
      <w:r w:rsidR="00445CC8">
        <w:rPr>
          <w:b/>
        </w:rPr>
        <w:t xml:space="preserve"> 202</w:t>
      </w:r>
      <w:r w:rsidR="00D214A3">
        <w:rPr>
          <w:b/>
        </w:rPr>
        <w:t>2</w:t>
      </w:r>
      <w:r w:rsidR="00445CC8">
        <w:rPr>
          <w:b/>
        </w:rPr>
        <w:t xml:space="preserve"> г. по </w:t>
      </w:r>
      <w:r w:rsidR="00E7338D">
        <w:rPr>
          <w:b/>
        </w:rPr>
        <w:t>28</w:t>
      </w:r>
      <w:r>
        <w:rPr>
          <w:b/>
        </w:rPr>
        <w:t xml:space="preserve"> </w:t>
      </w:r>
      <w:r w:rsidR="00D214A3">
        <w:rPr>
          <w:b/>
        </w:rPr>
        <w:t>марта</w:t>
      </w:r>
      <w:r>
        <w:rPr>
          <w:b/>
        </w:rPr>
        <w:t xml:space="preserve"> 202</w:t>
      </w:r>
      <w:r w:rsidR="00D214A3">
        <w:rPr>
          <w:b/>
        </w:rPr>
        <w:t>2</w:t>
      </w:r>
      <w:r>
        <w:rPr>
          <w:b/>
        </w:rPr>
        <w:t xml:space="preserve"> г. до </w:t>
      </w:r>
      <w:r w:rsidR="003C5080">
        <w:rPr>
          <w:b/>
        </w:rPr>
        <w:t>14:00</w:t>
      </w:r>
      <w:r>
        <w:rPr>
          <w:b/>
        </w:rPr>
        <w:t xml:space="preserve">:00 </w:t>
      </w:r>
    </w:p>
    <w:p w:rsidR="00F90807" w:rsidRDefault="00B1256D" w:rsidP="008064DC">
      <w:pPr>
        <w:tabs>
          <w:tab w:val="left" w:pos="10065"/>
        </w:tabs>
        <w:spacing w:after="8"/>
        <w:ind w:left="981" w:right="60" w:firstLine="0"/>
        <w:jc w:val="center"/>
        <w:rPr>
          <w:b/>
        </w:rPr>
      </w:pPr>
      <w:r>
        <w:rPr>
          <w:b/>
        </w:rPr>
        <w:t xml:space="preserve">на электронной торговой площадке АО «РАД» </w:t>
      </w:r>
    </w:p>
    <w:p w:rsidR="00982002" w:rsidRDefault="00B1256D" w:rsidP="008064DC">
      <w:pPr>
        <w:tabs>
          <w:tab w:val="left" w:pos="10065"/>
        </w:tabs>
        <w:spacing w:after="8"/>
        <w:ind w:left="981" w:right="60" w:firstLine="0"/>
        <w:jc w:val="center"/>
      </w:pPr>
      <w:r>
        <w:rPr>
          <w:b/>
        </w:rPr>
        <w:t xml:space="preserve">по адресу </w:t>
      </w:r>
      <w:hyperlink r:id="rId13">
        <w:r>
          <w:rPr>
            <w:b/>
            <w:color w:val="0000FF"/>
            <w:u w:val="single" w:color="0000FF"/>
          </w:rPr>
          <w:t>www.lot</w:t>
        </w:r>
      </w:hyperlink>
      <w:hyperlink r:id="rId14">
        <w:r>
          <w:rPr>
            <w:b/>
            <w:color w:val="0000FF"/>
            <w:u w:val="single" w:color="0000FF"/>
          </w:rPr>
          <w:t>-</w:t>
        </w:r>
      </w:hyperlink>
      <w:hyperlink r:id="rId15">
        <w:r>
          <w:rPr>
            <w:b/>
            <w:color w:val="0000FF"/>
            <w:u w:val="single" w:color="0000FF"/>
          </w:rPr>
          <w:t>online.ru</w:t>
        </w:r>
      </w:hyperlink>
      <w:hyperlink r:id="rId16">
        <w:r>
          <w:rPr>
            <w:b/>
          </w:rPr>
          <w:t>.</w:t>
        </w:r>
      </w:hyperlink>
      <w:r>
        <w:rPr>
          <w:b/>
        </w:rPr>
        <w:t xml:space="preserve"> </w:t>
      </w:r>
    </w:p>
    <w:p w:rsidR="00982002" w:rsidRDefault="00B1256D" w:rsidP="008064DC">
      <w:pPr>
        <w:tabs>
          <w:tab w:val="left" w:pos="10065"/>
        </w:tabs>
        <w:spacing w:after="8"/>
        <w:ind w:left="183" w:right="60" w:firstLine="0"/>
        <w:jc w:val="center"/>
      </w:pPr>
      <w:r>
        <w:rPr>
          <w:b/>
        </w:rPr>
        <w:t xml:space="preserve">Задаток должен поступить на счет Организатора торгов не позднее </w:t>
      </w:r>
      <w:r w:rsidR="00E7338D">
        <w:rPr>
          <w:b/>
        </w:rPr>
        <w:t>28</w:t>
      </w:r>
      <w:r>
        <w:rPr>
          <w:b/>
        </w:rPr>
        <w:t xml:space="preserve"> </w:t>
      </w:r>
      <w:r w:rsidR="00D214A3">
        <w:rPr>
          <w:b/>
        </w:rPr>
        <w:t>марта</w:t>
      </w:r>
      <w:r>
        <w:rPr>
          <w:b/>
        </w:rPr>
        <w:t xml:space="preserve"> 202</w:t>
      </w:r>
      <w:r w:rsidR="00D214A3">
        <w:rPr>
          <w:b/>
        </w:rPr>
        <w:t>2</w:t>
      </w:r>
      <w:r>
        <w:rPr>
          <w:b/>
        </w:rPr>
        <w:t xml:space="preserve"> г. </w:t>
      </w:r>
      <w:r w:rsidR="00E7338D">
        <w:rPr>
          <w:b/>
        </w:rPr>
        <w:t>14:00</w:t>
      </w:r>
      <w:r w:rsidR="00F90807">
        <w:rPr>
          <w:b/>
        </w:rPr>
        <w:t>.</w:t>
      </w:r>
      <w:r>
        <w:rPr>
          <w:b/>
        </w:rPr>
        <w:t xml:space="preserve"> Определение участников электронного аукциона состоится </w:t>
      </w:r>
      <w:r w:rsidR="00E7338D">
        <w:rPr>
          <w:b/>
        </w:rPr>
        <w:t>29</w:t>
      </w:r>
      <w:r>
        <w:rPr>
          <w:b/>
        </w:rPr>
        <w:t xml:space="preserve"> </w:t>
      </w:r>
      <w:r w:rsidR="00D214A3">
        <w:rPr>
          <w:b/>
        </w:rPr>
        <w:t>марта</w:t>
      </w:r>
      <w:r>
        <w:rPr>
          <w:b/>
        </w:rPr>
        <w:t xml:space="preserve"> 202</w:t>
      </w:r>
      <w:r w:rsidR="00D214A3">
        <w:rPr>
          <w:b/>
        </w:rPr>
        <w:t>2</w:t>
      </w:r>
      <w:r w:rsidR="00E7338D">
        <w:rPr>
          <w:b/>
        </w:rPr>
        <w:t xml:space="preserve"> г. в 12</w:t>
      </w:r>
      <w:r>
        <w:rPr>
          <w:b/>
        </w:rPr>
        <w:t xml:space="preserve">:00. </w:t>
      </w:r>
    </w:p>
    <w:p w:rsidR="00982002" w:rsidRDefault="00B1256D" w:rsidP="008064DC">
      <w:pPr>
        <w:spacing w:after="18" w:line="259" w:lineRule="auto"/>
        <w:ind w:left="0" w:right="60" w:firstLine="0"/>
        <w:jc w:val="center"/>
      </w:pPr>
      <w:r>
        <w:rPr>
          <w:b/>
        </w:rPr>
        <w:t xml:space="preserve"> </w:t>
      </w:r>
    </w:p>
    <w:p w:rsidR="00982002" w:rsidRDefault="00B1256D" w:rsidP="008064DC">
      <w:pPr>
        <w:spacing w:after="33" w:line="249" w:lineRule="auto"/>
        <w:ind w:left="430" w:right="60" w:firstLine="0"/>
        <w:jc w:val="center"/>
      </w:pPr>
      <w:r>
        <w:t xml:space="preserve">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(«английский аукцион»). </w:t>
      </w:r>
    </w:p>
    <w:p w:rsidR="00982002" w:rsidRDefault="00B1256D" w:rsidP="008064DC">
      <w:pPr>
        <w:spacing w:after="22" w:line="259" w:lineRule="auto"/>
        <w:ind w:left="0" w:right="60" w:firstLine="0"/>
        <w:jc w:val="center"/>
      </w:pPr>
      <w:r>
        <w:t xml:space="preserve"> </w:t>
      </w:r>
    </w:p>
    <w:p w:rsidR="00982002" w:rsidRDefault="00B1256D" w:rsidP="008064DC">
      <w:pPr>
        <w:spacing w:after="33" w:line="249" w:lineRule="auto"/>
        <w:ind w:left="298" w:right="60" w:firstLine="0"/>
        <w:jc w:val="center"/>
      </w:pPr>
      <w: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w:t>
      </w:r>
    </w:p>
    <w:p w:rsidR="00982002" w:rsidRDefault="00B1256D" w:rsidP="008064DC">
      <w:pPr>
        <w:spacing w:after="10" w:line="249" w:lineRule="auto"/>
        <w:ind w:left="298" w:right="60" w:firstLine="0"/>
        <w:jc w:val="center"/>
      </w:pPr>
      <w:r>
        <w:t xml:space="preserve">время сервера электронной торговой площадки) </w:t>
      </w:r>
    </w:p>
    <w:p w:rsidR="00982002" w:rsidRDefault="00B1256D" w:rsidP="008064DC">
      <w:pPr>
        <w:spacing w:after="24" w:line="259" w:lineRule="auto"/>
        <w:ind w:left="538" w:right="60" w:firstLine="0"/>
        <w:jc w:val="center"/>
      </w:pPr>
      <w:r>
        <w:rPr>
          <w:b/>
        </w:rPr>
        <w:t xml:space="preserve"> </w:t>
      </w:r>
    </w:p>
    <w:p w:rsidR="008064DC" w:rsidRPr="000B4275" w:rsidRDefault="00B1256D" w:rsidP="008064DC">
      <w:pPr>
        <w:ind w:left="0" w:right="60" w:firstLine="0"/>
        <w:rPr>
          <w:color w:val="auto"/>
          <w:szCs w:val="24"/>
        </w:rPr>
      </w:pPr>
      <w:r w:rsidRPr="000B4275">
        <w:rPr>
          <w:b/>
          <w:szCs w:val="24"/>
        </w:rPr>
        <w:t xml:space="preserve">Объект продажи (Объект, лот): </w:t>
      </w:r>
      <w:r w:rsidR="00445CC8" w:rsidRPr="000B4275">
        <w:rPr>
          <w:color w:val="auto"/>
          <w:szCs w:val="24"/>
        </w:rPr>
        <w:tab/>
      </w:r>
    </w:p>
    <w:p w:rsidR="00982002" w:rsidRPr="000B4275" w:rsidRDefault="00445CC8" w:rsidP="008064DC">
      <w:pPr>
        <w:pStyle w:val="a3"/>
        <w:numPr>
          <w:ilvl w:val="0"/>
          <w:numId w:val="6"/>
        </w:numPr>
        <w:ind w:left="0" w:right="60" w:firstLine="360"/>
        <w:rPr>
          <w:szCs w:val="24"/>
        </w:rPr>
      </w:pPr>
      <w:r w:rsidRPr="000B4275">
        <w:rPr>
          <w:color w:val="auto"/>
          <w:szCs w:val="24"/>
        </w:rPr>
        <w:t>Земельный участок, кадастровый номер 78:1</w:t>
      </w:r>
      <w:r w:rsidR="00D214A3">
        <w:rPr>
          <w:color w:val="auto"/>
          <w:szCs w:val="24"/>
        </w:rPr>
        <w:t>3</w:t>
      </w:r>
      <w:r w:rsidRPr="000B4275">
        <w:rPr>
          <w:color w:val="auto"/>
          <w:szCs w:val="24"/>
        </w:rPr>
        <w:t>:0007</w:t>
      </w:r>
      <w:r w:rsidR="00D214A3">
        <w:rPr>
          <w:color w:val="auto"/>
          <w:szCs w:val="24"/>
        </w:rPr>
        <w:t>313</w:t>
      </w:r>
      <w:r w:rsidRPr="000B4275">
        <w:rPr>
          <w:color w:val="auto"/>
          <w:szCs w:val="24"/>
        </w:rPr>
        <w:t>:</w:t>
      </w:r>
      <w:r w:rsidR="00D214A3">
        <w:rPr>
          <w:color w:val="auto"/>
          <w:szCs w:val="24"/>
        </w:rPr>
        <w:t>2</w:t>
      </w:r>
      <w:r w:rsidRPr="000B4275">
        <w:rPr>
          <w:color w:val="auto"/>
          <w:szCs w:val="24"/>
        </w:rPr>
        <w:t xml:space="preserve">, общей площадью </w:t>
      </w:r>
      <w:r w:rsidR="00D214A3">
        <w:rPr>
          <w:color w:val="auto"/>
          <w:szCs w:val="24"/>
        </w:rPr>
        <w:t>145</w:t>
      </w:r>
      <w:r w:rsidRPr="000B4275">
        <w:rPr>
          <w:color w:val="auto"/>
          <w:szCs w:val="24"/>
        </w:rPr>
        <w:t xml:space="preserve"> кв. м, категория земель</w:t>
      </w:r>
      <w:r w:rsidR="00A817EA" w:rsidRPr="000B4275">
        <w:rPr>
          <w:color w:val="auto"/>
          <w:szCs w:val="24"/>
        </w:rPr>
        <w:t>:</w:t>
      </w:r>
      <w:r w:rsidRPr="000B4275">
        <w:rPr>
          <w:color w:val="auto"/>
          <w:szCs w:val="24"/>
        </w:rPr>
        <w:t xml:space="preserve"> </w:t>
      </w:r>
      <w:r w:rsidR="00A817EA" w:rsidRPr="000B4275">
        <w:rPr>
          <w:color w:val="auto"/>
          <w:szCs w:val="24"/>
        </w:rPr>
        <w:t>земли населенных пунктов</w:t>
      </w:r>
      <w:r w:rsidRPr="000B4275">
        <w:rPr>
          <w:color w:val="auto"/>
          <w:szCs w:val="24"/>
        </w:rPr>
        <w:t xml:space="preserve">, </w:t>
      </w:r>
      <w:r w:rsidR="00A817EA" w:rsidRPr="000B4275">
        <w:rPr>
          <w:color w:val="auto"/>
          <w:szCs w:val="24"/>
        </w:rPr>
        <w:t>вид разрешенного использования: д</w:t>
      </w:r>
      <w:r w:rsidRPr="000B4275">
        <w:rPr>
          <w:color w:val="auto"/>
          <w:szCs w:val="24"/>
        </w:rPr>
        <w:t xml:space="preserve">ля размещения </w:t>
      </w:r>
      <w:r w:rsidR="00D214A3">
        <w:rPr>
          <w:color w:val="auto"/>
          <w:szCs w:val="24"/>
        </w:rPr>
        <w:t>коммерческих объектов</w:t>
      </w:r>
      <w:r w:rsidRPr="000B4275">
        <w:rPr>
          <w:color w:val="auto"/>
          <w:szCs w:val="24"/>
        </w:rPr>
        <w:t xml:space="preserve">, расположенный по адресу: </w:t>
      </w:r>
      <w:r w:rsidR="00D214A3">
        <w:rPr>
          <w:color w:val="auto"/>
          <w:szCs w:val="24"/>
        </w:rPr>
        <w:t xml:space="preserve">г. </w:t>
      </w:r>
      <w:r w:rsidR="00A817EA" w:rsidRPr="000B4275">
        <w:rPr>
          <w:color w:val="auto"/>
          <w:szCs w:val="24"/>
        </w:rPr>
        <w:t xml:space="preserve">Санкт-Петербург, </w:t>
      </w:r>
      <w:r w:rsidR="00D214A3">
        <w:rPr>
          <w:color w:val="auto"/>
          <w:szCs w:val="24"/>
        </w:rPr>
        <w:t>Воронежская ул.</w:t>
      </w:r>
      <w:r w:rsidR="00A817EA" w:rsidRPr="000B4275">
        <w:rPr>
          <w:color w:val="auto"/>
          <w:szCs w:val="24"/>
        </w:rPr>
        <w:t>, д.</w:t>
      </w:r>
      <w:r w:rsidR="00D214A3">
        <w:rPr>
          <w:color w:val="auto"/>
          <w:szCs w:val="24"/>
        </w:rPr>
        <w:t>51</w:t>
      </w:r>
      <w:r w:rsidR="00A817EA" w:rsidRPr="000B4275">
        <w:rPr>
          <w:color w:val="auto"/>
          <w:szCs w:val="24"/>
        </w:rPr>
        <w:t xml:space="preserve">, </w:t>
      </w:r>
      <w:r w:rsidRPr="000B4275">
        <w:rPr>
          <w:color w:val="auto"/>
          <w:szCs w:val="24"/>
        </w:rPr>
        <w:t>лит</w:t>
      </w:r>
      <w:r w:rsidR="00A817EA" w:rsidRPr="000B4275">
        <w:rPr>
          <w:color w:val="auto"/>
          <w:szCs w:val="24"/>
        </w:rPr>
        <w:t>.</w:t>
      </w:r>
      <w:r w:rsidRPr="000B4275">
        <w:rPr>
          <w:color w:val="auto"/>
          <w:szCs w:val="24"/>
        </w:rPr>
        <w:t xml:space="preserve"> </w:t>
      </w:r>
      <w:r w:rsidR="00D214A3">
        <w:rPr>
          <w:color w:val="auto"/>
          <w:szCs w:val="24"/>
        </w:rPr>
        <w:t>А</w:t>
      </w:r>
      <w:r w:rsidR="00A817EA" w:rsidRPr="000B4275">
        <w:rPr>
          <w:color w:val="auto"/>
          <w:szCs w:val="24"/>
        </w:rPr>
        <w:t>, вид права: собственность.</w:t>
      </w:r>
    </w:p>
    <w:p w:rsidR="008064DC" w:rsidRPr="000B4275" w:rsidRDefault="008064DC" w:rsidP="008064DC">
      <w:pPr>
        <w:ind w:left="0" w:firstLine="360"/>
        <w:rPr>
          <w:bCs/>
          <w:szCs w:val="24"/>
        </w:rPr>
      </w:pPr>
      <w:r w:rsidRPr="00DF6853">
        <w:rPr>
          <w:bCs/>
          <w:szCs w:val="24"/>
        </w:rPr>
        <w:t>Ограничения (обременения): не зарегистрированы.</w:t>
      </w:r>
      <w:r w:rsidR="00A817EA" w:rsidRPr="000B4275">
        <w:rPr>
          <w:bCs/>
          <w:szCs w:val="24"/>
        </w:rPr>
        <w:t xml:space="preserve"> </w:t>
      </w:r>
    </w:p>
    <w:p w:rsidR="008064DC" w:rsidRPr="00B37EC1" w:rsidRDefault="008064DC" w:rsidP="008064DC">
      <w:pPr>
        <w:pStyle w:val="a3"/>
        <w:numPr>
          <w:ilvl w:val="0"/>
          <w:numId w:val="6"/>
        </w:numPr>
        <w:ind w:left="0" w:right="60" w:firstLine="360"/>
        <w:rPr>
          <w:szCs w:val="24"/>
        </w:rPr>
      </w:pPr>
      <w:r w:rsidRPr="000B4275">
        <w:rPr>
          <w:bCs/>
          <w:szCs w:val="24"/>
        </w:rPr>
        <w:t xml:space="preserve">Нежилое </w:t>
      </w:r>
      <w:r w:rsidR="00D214A3">
        <w:rPr>
          <w:bCs/>
          <w:szCs w:val="24"/>
        </w:rPr>
        <w:t xml:space="preserve">здание, </w:t>
      </w:r>
      <w:r w:rsidRPr="000B4275">
        <w:rPr>
          <w:bCs/>
          <w:szCs w:val="24"/>
        </w:rPr>
        <w:t xml:space="preserve">кирпичное, кадастровый номер </w:t>
      </w:r>
      <w:r w:rsidR="000B4275" w:rsidRPr="000B4275">
        <w:rPr>
          <w:color w:val="auto"/>
          <w:szCs w:val="24"/>
        </w:rPr>
        <w:t>78:</w:t>
      </w:r>
      <w:r w:rsidR="00D214A3">
        <w:rPr>
          <w:color w:val="auto"/>
          <w:szCs w:val="24"/>
        </w:rPr>
        <w:t>13</w:t>
      </w:r>
      <w:r w:rsidR="000B4275" w:rsidRPr="000B4275">
        <w:rPr>
          <w:color w:val="auto"/>
          <w:szCs w:val="24"/>
        </w:rPr>
        <w:t>:000</w:t>
      </w:r>
      <w:r w:rsidR="00D214A3">
        <w:rPr>
          <w:color w:val="auto"/>
          <w:szCs w:val="24"/>
        </w:rPr>
        <w:t>7313</w:t>
      </w:r>
      <w:r w:rsidR="000B4275" w:rsidRPr="000B4275">
        <w:rPr>
          <w:color w:val="auto"/>
          <w:szCs w:val="24"/>
        </w:rPr>
        <w:t>:</w:t>
      </w:r>
      <w:r w:rsidR="00D214A3">
        <w:rPr>
          <w:color w:val="auto"/>
          <w:szCs w:val="24"/>
        </w:rPr>
        <w:t>1008</w:t>
      </w:r>
      <w:r w:rsidRPr="000B4275">
        <w:rPr>
          <w:bCs/>
          <w:szCs w:val="24"/>
        </w:rPr>
        <w:t xml:space="preserve">, расположенное по адресу г. Санкт-Петербург, </w:t>
      </w:r>
      <w:r w:rsidR="00D214A3">
        <w:rPr>
          <w:bCs/>
          <w:szCs w:val="24"/>
        </w:rPr>
        <w:t>Воронежская</w:t>
      </w:r>
      <w:r w:rsidRPr="000B4275">
        <w:rPr>
          <w:bCs/>
          <w:szCs w:val="24"/>
        </w:rPr>
        <w:t xml:space="preserve"> улица, дом </w:t>
      </w:r>
      <w:r w:rsidR="00D214A3">
        <w:rPr>
          <w:bCs/>
          <w:szCs w:val="24"/>
        </w:rPr>
        <w:t>51</w:t>
      </w:r>
      <w:r w:rsidRPr="000B4275">
        <w:rPr>
          <w:bCs/>
          <w:szCs w:val="24"/>
        </w:rPr>
        <w:t xml:space="preserve">, литера </w:t>
      </w:r>
      <w:r w:rsidR="00D214A3">
        <w:rPr>
          <w:bCs/>
          <w:szCs w:val="24"/>
        </w:rPr>
        <w:t>А</w:t>
      </w:r>
      <w:r w:rsidRPr="000B4275">
        <w:rPr>
          <w:bCs/>
          <w:szCs w:val="24"/>
        </w:rPr>
        <w:t xml:space="preserve">, общей площадью </w:t>
      </w:r>
      <w:r w:rsidR="00D214A3">
        <w:rPr>
          <w:bCs/>
          <w:szCs w:val="24"/>
        </w:rPr>
        <w:t>420</w:t>
      </w:r>
      <w:r w:rsidRPr="000B4275">
        <w:rPr>
          <w:bCs/>
          <w:szCs w:val="24"/>
        </w:rPr>
        <w:t xml:space="preserve">, </w:t>
      </w:r>
      <w:r w:rsidR="00D214A3">
        <w:rPr>
          <w:bCs/>
          <w:szCs w:val="24"/>
        </w:rPr>
        <w:t>6</w:t>
      </w:r>
      <w:r w:rsidRPr="000B4275">
        <w:rPr>
          <w:bCs/>
          <w:szCs w:val="24"/>
        </w:rPr>
        <w:t xml:space="preserve"> кв. м, этажность </w:t>
      </w:r>
      <w:r w:rsidR="008D72D4">
        <w:rPr>
          <w:bCs/>
          <w:szCs w:val="24"/>
        </w:rPr>
        <w:t>5</w:t>
      </w:r>
      <w:bookmarkStart w:id="0" w:name="_GoBack"/>
      <w:bookmarkEnd w:id="0"/>
      <w:r w:rsidR="00D214A3">
        <w:rPr>
          <w:bCs/>
          <w:szCs w:val="24"/>
        </w:rPr>
        <w:t>.</w:t>
      </w:r>
    </w:p>
    <w:p w:rsidR="00B37EC1" w:rsidRPr="00DF6853" w:rsidRDefault="00B37EC1" w:rsidP="00326879">
      <w:pPr>
        <w:pStyle w:val="a3"/>
        <w:ind w:left="360" w:right="60" w:firstLine="0"/>
        <w:rPr>
          <w:szCs w:val="24"/>
        </w:rPr>
      </w:pPr>
    </w:p>
    <w:p w:rsidR="00A817EA" w:rsidRPr="000B4275" w:rsidRDefault="00A817EA" w:rsidP="00A817EA">
      <w:pPr>
        <w:pStyle w:val="a3"/>
        <w:ind w:left="360" w:right="60" w:firstLine="0"/>
        <w:rPr>
          <w:szCs w:val="24"/>
        </w:rPr>
      </w:pPr>
      <w:r w:rsidRPr="00DF6853">
        <w:rPr>
          <w:bCs/>
          <w:szCs w:val="24"/>
        </w:rPr>
        <w:t>Ограничения (обременения): не зарегистрированы</w:t>
      </w:r>
    </w:p>
    <w:p w:rsidR="00982002" w:rsidRPr="000B4275" w:rsidRDefault="00B1256D" w:rsidP="00A817EA">
      <w:pPr>
        <w:spacing w:line="270" w:lineRule="auto"/>
        <w:ind w:left="-15" w:right="60" w:firstLine="375"/>
        <w:rPr>
          <w:szCs w:val="24"/>
        </w:rPr>
      </w:pPr>
      <w:r w:rsidRPr="000B4275">
        <w:rPr>
          <w:b/>
          <w:szCs w:val="24"/>
        </w:rPr>
        <w:t xml:space="preserve">Начальная цена лота устанавливается в размере </w:t>
      </w:r>
      <w:r w:rsidR="00D214A3">
        <w:rPr>
          <w:b/>
          <w:szCs w:val="24"/>
        </w:rPr>
        <w:t>75</w:t>
      </w:r>
      <w:r w:rsidRPr="000B4275">
        <w:rPr>
          <w:b/>
          <w:szCs w:val="24"/>
        </w:rPr>
        <w:t xml:space="preserve"> 000 000 (С</w:t>
      </w:r>
      <w:r w:rsidR="00D214A3">
        <w:rPr>
          <w:b/>
          <w:szCs w:val="24"/>
        </w:rPr>
        <w:t>емьдесят пять</w:t>
      </w:r>
      <w:r w:rsidRPr="000B4275">
        <w:rPr>
          <w:b/>
          <w:szCs w:val="24"/>
        </w:rPr>
        <w:t xml:space="preserve"> миллионов) рублей, НДС не облагается;   </w:t>
      </w:r>
    </w:p>
    <w:p w:rsidR="00982002" w:rsidRPr="000B4275" w:rsidRDefault="00B1256D" w:rsidP="00A817EA">
      <w:pPr>
        <w:spacing w:after="21" w:line="259" w:lineRule="auto"/>
        <w:ind w:left="0" w:right="60" w:firstLine="360"/>
        <w:jc w:val="left"/>
        <w:rPr>
          <w:szCs w:val="24"/>
        </w:rPr>
      </w:pPr>
      <w:r w:rsidRPr="000B4275">
        <w:rPr>
          <w:b/>
          <w:szCs w:val="24"/>
        </w:rPr>
        <w:t xml:space="preserve">Сумма задатка – </w:t>
      </w:r>
      <w:r w:rsidR="00D214A3">
        <w:rPr>
          <w:b/>
          <w:szCs w:val="24"/>
        </w:rPr>
        <w:t xml:space="preserve">7 </w:t>
      </w:r>
      <w:r w:rsidRPr="000B4275">
        <w:rPr>
          <w:b/>
          <w:szCs w:val="24"/>
        </w:rPr>
        <w:t>000 000 (</w:t>
      </w:r>
      <w:r w:rsidR="00D214A3">
        <w:rPr>
          <w:b/>
          <w:szCs w:val="24"/>
        </w:rPr>
        <w:t>Семь</w:t>
      </w:r>
      <w:r w:rsidRPr="000B4275">
        <w:rPr>
          <w:b/>
          <w:szCs w:val="24"/>
        </w:rPr>
        <w:t xml:space="preserve"> миллионов) рублей.   </w:t>
      </w:r>
    </w:p>
    <w:p w:rsidR="00982002" w:rsidRPr="000B4275" w:rsidRDefault="00B1256D" w:rsidP="00A817EA">
      <w:pPr>
        <w:ind w:left="0" w:right="60" w:firstLine="360"/>
        <w:rPr>
          <w:szCs w:val="24"/>
        </w:rPr>
      </w:pPr>
      <w:r w:rsidRPr="000B4275">
        <w:rPr>
          <w:b/>
          <w:szCs w:val="24"/>
        </w:rPr>
        <w:t>Шаг аукциона –500 000 (</w:t>
      </w:r>
      <w:r w:rsidR="00D214A3">
        <w:rPr>
          <w:b/>
          <w:szCs w:val="24"/>
        </w:rPr>
        <w:t>П</w:t>
      </w:r>
      <w:r w:rsidRPr="000B4275">
        <w:rPr>
          <w:b/>
          <w:szCs w:val="24"/>
        </w:rPr>
        <w:t xml:space="preserve">ятьсот тысяч) рублей. </w:t>
      </w:r>
    </w:p>
    <w:p w:rsidR="00982002" w:rsidRPr="000B4275" w:rsidRDefault="00B1256D" w:rsidP="008064DC">
      <w:pPr>
        <w:spacing w:after="26" w:line="259" w:lineRule="auto"/>
        <w:ind w:left="540" w:right="60" w:firstLine="0"/>
        <w:jc w:val="left"/>
        <w:rPr>
          <w:szCs w:val="24"/>
        </w:rPr>
      </w:pPr>
      <w:r w:rsidRPr="000B4275">
        <w:rPr>
          <w:b/>
          <w:szCs w:val="24"/>
        </w:rPr>
        <w:t xml:space="preserve"> </w:t>
      </w:r>
    </w:p>
    <w:p w:rsidR="00982002" w:rsidRPr="000B4275" w:rsidRDefault="00B1256D" w:rsidP="008064DC">
      <w:pPr>
        <w:spacing w:after="8"/>
        <w:ind w:left="183" w:right="60" w:firstLine="0"/>
        <w:jc w:val="center"/>
        <w:rPr>
          <w:szCs w:val="24"/>
        </w:rPr>
      </w:pPr>
      <w:r w:rsidRPr="000B4275">
        <w:rPr>
          <w:b/>
          <w:szCs w:val="24"/>
        </w:rPr>
        <w:t>ОБЩИЕ ПОЛОЖЕНИЯ:</w:t>
      </w:r>
      <w:r w:rsidRPr="000B4275">
        <w:rPr>
          <w:szCs w:val="24"/>
        </w:rPr>
        <w:t xml:space="preserve"> </w:t>
      </w:r>
    </w:p>
    <w:p w:rsidR="00982002" w:rsidRPr="000B4275" w:rsidRDefault="00B1256D" w:rsidP="008064DC">
      <w:pPr>
        <w:ind w:left="-15" w:right="60" w:firstLine="0"/>
        <w:rPr>
          <w:szCs w:val="24"/>
          <w:lang w:val="en-US"/>
        </w:rPr>
      </w:pPr>
      <w:r w:rsidRPr="000B4275">
        <w:rPr>
          <w:szCs w:val="24"/>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порядок оформления участия в торгах Претендентов регулируется Регламентом Системы электронных торгов (СЭТ) АО «Российский аукционный дом» </w:t>
      </w:r>
      <w:hyperlink r:id="rId17">
        <w:r w:rsidRPr="000B4275">
          <w:rPr>
            <w:szCs w:val="24"/>
          </w:rPr>
          <w:t>при проведении электронных торгов по продаже</w:t>
        </w:r>
      </w:hyperlink>
      <w:hyperlink r:id="rId18">
        <w:r w:rsidRPr="000B4275">
          <w:rPr>
            <w:szCs w:val="24"/>
          </w:rPr>
          <w:t xml:space="preserve"> </w:t>
        </w:r>
      </w:hyperlink>
      <w:hyperlink r:id="rId19">
        <w:r w:rsidRPr="000B4275">
          <w:rPr>
            <w:szCs w:val="24"/>
          </w:rPr>
          <w:t xml:space="preserve">имущества, имущественных </w:t>
        </w:r>
      </w:hyperlink>
      <w:hyperlink r:id="rId20">
        <w:r w:rsidRPr="000B4275">
          <w:rPr>
            <w:szCs w:val="24"/>
          </w:rPr>
          <w:t xml:space="preserve">прав (за исключением имущества, имущественных прав, реализуемых в рамках процедур </w:t>
        </w:r>
      </w:hyperlink>
      <w:hyperlink r:id="rId21">
        <w:r w:rsidRPr="000B4275">
          <w:rPr>
            <w:szCs w:val="24"/>
          </w:rPr>
          <w:t>несостоятельности (банкротства), продажи государственного или муниципального имущества)</w:t>
        </w:r>
      </w:hyperlink>
      <w:hyperlink r:id="rId22">
        <w:r w:rsidRPr="000B4275">
          <w:rPr>
            <w:szCs w:val="24"/>
          </w:rPr>
          <w:t>,</w:t>
        </w:r>
      </w:hyperlink>
      <w:r w:rsidRPr="000B4275">
        <w:rPr>
          <w:szCs w:val="24"/>
        </w:rPr>
        <w:t xml:space="preserve"> размещенном на сайте </w:t>
      </w:r>
      <w:hyperlink r:id="rId23">
        <w:r w:rsidRPr="000B4275">
          <w:rPr>
            <w:szCs w:val="24"/>
            <w:u w:val="single" w:color="000000"/>
          </w:rPr>
          <w:t>www</w:t>
        </w:r>
      </w:hyperlink>
      <w:hyperlink r:id="rId24">
        <w:r w:rsidRPr="000B4275">
          <w:rPr>
            <w:szCs w:val="24"/>
            <w:u w:val="single" w:color="000000"/>
          </w:rPr>
          <w:t>.</w:t>
        </w:r>
      </w:hyperlink>
      <w:hyperlink r:id="rId25">
        <w:r w:rsidRPr="000B4275">
          <w:rPr>
            <w:szCs w:val="24"/>
            <w:u w:val="single" w:color="000000"/>
            <w:lang w:val="en-US"/>
          </w:rPr>
          <w:t>lot</w:t>
        </w:r>
      </w:hyperlink>
      <w:hyperlink r:id="rId26">
        <w:r w:rsidRPr="000B4275">
          <w:rPr>
            <w:szCs w:val="24"/>
            <w:u w:val="single" w:color="000000"/>
            <w:lang w:val="en-US"/>
          </w:rPr>
          <w:t>-</w:t>
        </w:r>
      </w:hyperlink>
      <w:hyperlink r:id="rId27">
        <w:r w:rsidRPr="000B4275">
          <w:rPr>
            <w:szCs w:val="24"/>
            <w:u w:val="single" w:color="000000"/>
            <w:lang w:val="en-US"/>
          </w:rPr>
          <w:t>online</w:t>
        </w:r>
      </w:hyperlink>
      <w:hyperlink r:id="rId28">
        <w:r w:rsidRPr="000B4275">
          <w:rPr>
            <w:szCs w:val="24"/>
            <w:u w:val="single" w:color="000000"/>
            <w:lang w:val="en-US"/>
          </w:rPr>
          <w:t>.</w:t>
        </w:r>
      </w:hyperlink>
      <w:hyperlink r:id="rId29">
        <w:r w:rsidRPr="000B4275">
          <w:rPr>
            <w:szCs w:val="24"/>
            <w:u w:val="single" w:color="000000"/>
            <w:lang w:val="en-US"/>
          </w:rPr>
          <w:t>ru</w:t>
        </w:r>
      </w:hyperlink>
      <w:hyperlink r:id="rId30">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spacing w:after="0" w:line="259" w:lineRule="auto"/>
        <w:ind w:left="0" w:right="60" w:firstLine="0"/>
        <w:jc w:val="left"/>
        <w:rPr>
          <w:szCs w:val="24"/>
          <w:lang w:val="en-US"/>
        </w:rPr>
      </w:pPr>
      <w:r w:rsidRPr="000B4275">
        <w:rPr>
          <w:szCs w:val="24"/>
          <w:lang w:val="en-US"/>
        </w:rPr>
        <w:t xml:space="preserve"> </w:t>
      </w:r>
      <w:r w:rsidRPr="000B4275">
        <w:rPr>
          <w:szCs w:val="24"/>
          <w:lang w:val="en-US"/>
        </w:rPr>
        <w:tab/>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lastRenderedPageBreak/>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0" w:line="259" w:lineRule="auto"/>
        <w:ind w:left="721" w:right="60" w:firstLine="0"/>
        <w:jc w:val="center"/>
        <w:rPr>
          <w:szCs w:val="24"/>
          <w:lang w:val="en-US"/>
        </w:rPr>
      </w:pPr>
      <w:r w:rsidRPr="000B4275">
        <w:rPr>
          <w:b/>
          <w:szCs w:val="24"/>
          <w:lang w:val="en-US"/>
        </w:rPr>
        <w:t xml:space="preserve"> </w:t>
      </w:r>
    </w:p>
    <w:p w:rsidR="00982002" w:rsidRPr="000B4275" w:rsidRDefault="00B1256D" w:rsidP="008064DC">
      <w:pPr>
        <w:spacing w:after="8"/>
        <w:ind w:left="669" w:right="60" w:firstLine="0"/>
        <w:jc w:val="center"/>
        <w:rPr>
          <w:szCs w:val="24"/>
        </w:rPr>
      </w:pPr>
      <w:r w:rsidRPr="000B4275">
        <w:rPr>
          <w:b/>
          <w:szCs w:val="24"/>
        </w:rPr>
        <w:t xml:space="preserve">УСЛОВИЯ ПРОВЕДЕНИЯ АУКЦИОНА: </w:t>
      </w:r>
    </w:p>
    <w:p w:rsidR="00982002" w:rsidRPr="000B4275" w:rsidRDefault="00B1256D" w:rsidP="008064DC">
      <w:pPr>
        <w:ind w:left="-15" w:right="60" w:firstLine="0"/>
        <w:rPr>
          <w:szCs w:val="24"/>
        </w:rPr>
      </w:pPr>
      <w:r w:rsidRPr="000B4275">
        <w:rPr>
          <w:szCs w:val="24"/>
        </w:rPr>
        <w:t xml:space="preserve">Электронные торги по продаже каждого лота проводятся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 </w:t>
      </w:r>
    </w:p>
    <w:p w:rsidR="00982002" w:rsidRPr="000B4275" w:rsidRDefault="00B1256D" w:rsidP="008064DC">
      <w:pPr>
        <w:ind w:left="-15" w:right="60" w:firstLine="0"/>
        <w:rPr>
          <w:szCs w:val="24"/>
        </w:rPr>
      </w:pPr>
      <w:r w:rsidRPr="000B4275">
        <w:rPr>
          <w:szCs w:val="24"/>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982002" w:rsidRPr="000B4275" w:rsidRDefault="00B1256D" w:rsidP="008064DC">
      <w:pPr>
        <w:ind w:left="-15" w:right="60" w:firstLine="0"/>
        <w:rPr>
          <w:szCs w:val="24"/>
        </w:rPr>
      </w:pPr>
      <w:r w:rsidRPr="000B4275">
        <w:rPr>
          <w:szCs w:val="24"/>
        </w:rPr>
        <w:t xml:space="preserve">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 </w:t>
      </w:r>
    </w:p>
    <w:p w:rsidR="00982002" w:rsidRPr="000B4275" w:rsidRDefault="00B1256D" w:rsidP="008064DC">
      <w:pPr>
        <w:ind w:left="-15" w:right="60" w:firstLine="0"/>
        <w:rPr>
          <w:szCs w:val="24"/>
        </w:rPr>
      </w:pPr>
      <w:r w:rsidRPr="000B4275">
        <w:rPr>
          <w:szCs w:val="24"/>
        </w:rPr>
        <w:t xml:space="preserve">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 </w:t>
      </w:r>
    </w:p>
    <w:p w:rsidR="00982002" w:rsidRPr="000B4275" w:rsidRDefault="00B1256D" w:rsidP="008064DC">
      <w:pPr>
        <w:ind w:left="-15" w:right="60" w:firstLine="0"/>
        <w:rPr>
          <w:szCs w:val="24"/>
        </w:rPr>
      </w:pPr>
      <w:r w:rsidRPr="000B4275">
        <w:rPr>
          <w:szCs w:val="24"/>
        </w:rPr>
        <w:t xml:space="preserve">Заявка подписывается электронной подписью Претендента. К заявке прилагаются подписанные </w:t>
      </w:r>
      <w:hyperlink r:id="rId31">
        <w:r w:rsidRPr="000B4275">
          <w:rPr>
            <w:szCs w:val="24"/>
          </w:rPr>
          <w:t>электронной подписью</w:t>
        </w:r>
      </w:hyperlink>
      <w:hyperlink r:id="rId32">
        <w:r w:rsidRPr="000B4275">
          <w:rPr>
            <w:szCs w:val="24"/>
          </w:rPr>
          <w:t xml:space="preserve"> </w:t>
        </w:r>
      </w:hyperlink>
      <w:r w:rsidRPr="000B4275">
        <w:rPr>
          <w:szCs w:val="24"/>
        </w:rPr>
        <w:t xml:space="preserve">Претендента документы. </w:t>
      </w:r>
    </w:p>
    <w:p w:rsidR="00982002" w:rsidRPr="000B4275" w:rsidRDefault="00B1256D" w:rsidP="008064DC">
      <w:pPr>
        <w:spacing w:after="26" w:line="259" w:lineRule="auto"/>
        <w:ind w:left="720" w:right="60" w:firstLine="0"/>
        <w:jc w:val="left"/>
        <w:rPr>
          <w:szCs w:val="24"/>
        </w:rPr>
      </w:pP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Документы, необходимые для участия в аукционе в электронной форме: </w:t>
      </w:r>
    </w:p>
    <w:p w:rsidR="00982002" w:rsidRPr="000B4275" w:rsidRDefault="00B1256D" w:rsidP="008064DC">
      <w:pPr>
        <w:numPr>
          <w:ilvl w:val="0"/>
          <w:numId w:val="1"/>
        </w:numPr>
        <w:ind w:right="60" w:firstLine="0"/>
        <w:rPr>
          <w:szCs w:val="24"/>
        </w:rPr>
      </w:pPr>
      <w:r w:rsidRPr="000B4275">
        <w:rPr>
          <w:szCs w:val="24"/>
        </w:rPr>
        <w:t xml:space="preserve">Заявка на участие в аукционе, проводимом в электронной форме. </w:t>
      </w:r>
    </w:p>
    <w:p w:rsidR="00982002" w:rsidRPr="000B4275" w:rsidRDefault="00B1256D" w:rsidP="008064DC">
      <w:pPr>
        <w:ind w:left="-15" w:right="60" w:firstLine="0"/>
        <w:rPr>
          <w:szCs w:val="24"/>
        </w:rPr>
      </w:pPr>
      <w:r w:rsidRPr="000B4275">
        <w:rPr>
          <w:szCs w:val="24"/>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0B4275">
        <w:rPr>
          <w:color w:val="FF0000"/>
          <w:szCs w:val="24"/>
        </w:rPr>
        <w:t xml:space="preserve">  </w:t>
      </w:r>
    </w:p>
    <w:p w:rsidR="00982002" w:rsidRPr="000B4275" w:rsidRDefault="00B1256D" w:rsidP="008064DC">
      <w:pPr>
        <w:numPr>
          <w:ilvl w:val="0"/>
          <w:numId w:val="1"/>
        </w:numPr>
        <w:ind w:right="60" w:firstLine="0"/>
        <w:rPr>
          <w:szCs w:val="24"/>
        </w:rPr>
      </w:pPr>
      <w:r w:rsidRPr="000B4275">
        <w:rPr>
          <w:szCs w:val="24"/>
        </w:rPr>
        <w:t xml:space="preserve">Одновременно к заявке претенденты прилагают подписанные электронной подписью документы: </w:t>
      </w:r>
    </w:p>
    <w:p w:rsidR="00982002" w:rsidRPr="000B4275" w:rsidRDefault="00B1256D" w:rsidP="008064DC">
      <w:pPr>
        <w:numPr>
          <w:ilvl w:val="1"/>
          <w:numId w:val="1"/>
        </w:numPr>
        <w:ind w:right="60" w:firstLine="0"/>
        <w:rPr>
          <w:szCs w:val="24"/>
        </w:rPr>
      </w:pPr>
      <w:r w:rsidRPr="000B4275">
        <w:rPr>
          <w:szCs w:val="24"/>
        </w:rPr>
        <w:t xml:space="preserve">Физические лица – копии всех листов документа, удостоверяющего личность;  </w:t>
      </w:r>
    </w:p>
    <w:p w:rsidR="00982002" w:rsidRPr="000B4275" w:rsidRDefault="00B1256D" w:rsidP="008064DC">
      <w:pPr>
        <w:numPr>
          <w:ilvl w:val="1"/>
          <w:numId w:val="1"/>
        </w:numPr>
        <w:ind w:right="60" w:firstLine="0"/>
        <w:rPr>
          <w:szCs w:val="24"/>
        </w:rPr>
      </w:pPr>
      <w:r w:rsidRPr="000B4275">
        <w:rPr>
          <w:szCs w:val="24"/>
        </w:rPr>
        <w:t xml:space="preserve">Юридические лица: </w:t>
      </w:r>
    </w:p>
    <w:p w:rsidR="00982002" w:rsidRPr="000B4275" w:rsidRDefault="00B1256D" w:rsidP="008064DC">
      <w:pPr>
        <w:numPr>
          <w:ilvl w:val="0"/>
          <w:numId w:val="2"/>
        </w:numPr>
        <w:ind w:right="60" w:firstLine="0"/>
        <w:rPr>
          <w:szCs w:val="24"/>
        </w:rPr>
      </w:pPr>
      <w:r w:rsidRPr="000B4275">
        <w:rPr>
          <w:szCs w:val="24"/>
        </w:rPr>
        <w:t xml:space="preserve">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w:t>
      </w:r>
    </w:p>
    <w:p w:rsidR="00982002" w:rsidRPr="000B4275" w:rsidRDefault="00B1256D" w:rsidP="008064DC">
      <w:pPr>
        <w:ind w:left="-15" w:right="60" w:firstLine="0"/>
        <w:rPr>
          <w:szCs w:val="24"/>
        </w:rPr>
      </w:pPr>
      <w:r w:rsidRPr="000B4275">
        <w:rPr>
          <w:szCs w:val="24"/>
        </w:rPr>
        <w:t xml:space="preserve">(регистрации) (или его аналог в соответствии с законодательством страны инкорпорации (регистрации));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учет в налоговом органе; </w:t>
      </w:r>
    </w:p>
    <w:p w:rsidR="00982002" w:rsidRPr="000B4275" w:rsidRDefault="00B1256D" w:rsidP="008064DC">
      <w:pPr>
        <w:numPr>
          <w:ilvl w:val="0"/>
          <w:numId w:val="2"/>
        </w:numPr>
        <w:ind w:right="60" w:firstLine="0"/>
        <w:rPr>
          <w:szCs w:val="24"/>
        </w:rPr>
      </w:pPr>
      <w:r w:rsidRPr="000B4275">
        <w:rPr>
          <w:szCs w:val="24"/>
        </w:rPr>
        <w:t xml:space="preserve">документ, подтверждающий полномочия руководителя юридического лица на осуществление действий от имени юридического лица (копия решения/протокола о </w:t>
      </w:r>
      <w:r w:rsidRPr="000B4275">
        <w:rPr>
          <w:szCs w:val="24"/>
        </w:rPr>
        <w:lastRenderedPageBreak/>
        <w:t xml:space="preserve">назначении/избрании такого лица), в соответствии с которым лицо обладает правом действовать от имени юридического лица без доверенности;  </w:t>
      </w:r>
    </w:p>
    <w:p w:rsidR="00982002" w:rsidRPr="000B4275" w:rsidRDefault="00B1256D" w:rsidP="008064DC">
      <w:pPr>
        <w:numPr>
          <w:ilvl w:val="0"/>
          <w:numId w:val="2"/>
        </w:numPr>
        <w:ind w:right="60" w:firstLine="0"/>
        <w:rPr>
          <w:szCs w:val="24"/>
        </w:rPr>
      </w:pPr>
      <w:r w:rsidRPr="000B4275">
        <w:rPr>
          <w:szCs w:val="24"/>
        </w:rPr>
        <w:t xml:space="preserve">письменное решение соответствующего органа управления претендента о приобретении Объекта, если это требуется в соответствии с учредительными документами претендента; </w:t>
      </w:r>
    </w:p>
    <w:p w:rsidR="00982002" w:rsidRPr="000B4275" w:rsidRDefault="00B1256D" w:rsidP="008064DC">
      <w:pPr>
        <w:numPr>
          <w:ilvl w:val="0"/>
          <w:numId w:val="2"/>
        </w:numPr>
        <w:ind w:right="60" w:firstLine="0"/>
        <w:rPr>
          <w:szCs w:val="24"/>
        </w:rPr>
      </w:pPr>
      <w:r w:rsidRPr="000B4275">
        <w:rPr>
          <w:szCs w:val="24"/>
        </w:rPr>
        <w:t xml:space="preserve">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 </w:t>
      </w:r>
    </w:p>
    <w:p w:rsidR="00982002" w:rsidRPr="000B4275" w:rsidRDefault="00B1256D" w:rsidP="008064DC">
      <w:pPr>
        <w:ind w:left="708" w:right="60" w:firstLine="0"/>
        <w:rPr>
          <w:szCs w:val="24"/>
        </w:rPr>
      </w:pPr>
      <w:r w:rsidRPr="000B4275">
        <w:rPr>
          <w:szCs w:val="24"/>
        </w:rPr>
        <w:t xml:space="preserve">2.3. Индивидуальные предприниматели:  </w:t>
      </w:r>
    </w:p>
    <w:p w:rsidR="00982002" w:rsidRPr="000B4275" w:rsidRDefault="00B1256D" w:rsidP="008064DC">
      <w:pPr>
        <w:numPr>
          <w:ilvl w:val="0"/>
          <w:numId w:val="2"/>
        </w:numPr>
        <w:ind w:right="60" w:firstLine="0"/>
        <w:rPr>
          <w:szCs w:val="24"/>
        </w:rPr>
      </w:pPr>
      <w:r w:rsidRPr="000B4275">
        <w:rPr>
          <w:szCs w:val="24"/>
        </w:rPr>
        <w:t xml:space="preserve">копии всех листов документа, удостоверяющего личность; </w:t>
      </w:r>
    </w:p>
    <w:p w:rsidR="00982002" w:rsidRPr="000B4275" w:rsidRDefault="00B1256D" w:rsidP="008064DC">
      <w:pPr>
        <w:numPr>
          <w:ilvl w:val="0"/>
          <w:numId w:val="2"/>
        </w:numPr>
        <w:ind w:right="60" w:firstLine="0"/>
        <w:rPr>
          <w:szCs w:val="24"/>
        </w:rPr>
      </w:pPr>
      <w:r w:rsidRPr="000B4275">
        <w:rPr>
          <w:szCs w:val="24"/>
        </w:rPr>
        <w:t xml:space="preserve">свидетельство/лист записи о внесении физического лица в Единый государственный реестр индивидуальных предпринимателей; </w:t>
      </w:r>
    </w:p>
    <w:p w:rsidR="00982002" w:rsidRPr="000B4275" w:rsidRDefault="00B1256D" w:rsidP="008064DC">
      <w:pPr>
        <w:numPr>
          <w:ilvl w:val="0"/>
          <w:numId w:val="2"/>
        </w:numPr>
        <w:ind w:right="60" w:firstLine="0"/>
        <w:rPr>
          <w:szCs w:val="24"/>
        </w:rPr>
      </w:pPr>
      <w:r w:rsidRPr="000B4275">
        <w:rPr>
          <w:szCs w:val="24"/>
        </w:rPr>
        <w:t xml:space="preserve">свидетельство о постановке на налоговый учет. </w:t>
      </w:r>
    </w:p>
    <w:p w:rsidR="00982002" w:rsidRPr="000B4275" w:rsidRDefault="00B1256D" w:rsidP="008064DC">
      <w:pPr>
        <w:ind w:left="-15" w:right="60" w:firstLine="0"/>
        <w:rPr>
          <w:szCs w:val="24"/>
        </w:rPr>
      </w:pPr>
      <w:r w:rsidRPr="000B4275">
        <w:rPr>
          <w:szCs w:val="24"/>
        </w:rPr>
        <w:t xml:space="preserve">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 </w:t>
      </w:r>
    </w:p>
    <w:p w:rsidR="00982002" w:rsidRPr="000B4275" w:rsidRDefault="00B1256D" w:rsidP="008064DC">
      <w:pPr>
        <w:ind w:left="-15" w:right="60" w:firstLine="0"/>
        <w:rPr>
          <w:szCs w:val="24"/>
        </w:rPr>
      </w:pPr>
      <w:r w:rsidRPr="000B4275">
        <w:rPr>
          <w:szCs w:val="24"/>
        </w:rPr>
        <w:t xml:space="preserve">Допустимые форматы загружаемых файлов: </w:t>
      </w:r>
      <w:proofErr w:type="spellStart"/>
      <w:r w:rsidRPr="000B4275">
        <w:rPr>
          <w:szCs w:val="24"/>
        </w:rPr>
        <w:t>doc</w:t>
      </w:r>
      <w:proofErr w:type="spellEnd"/>
      <w:r w:rsidRPr="000B4275">
        <w:rPr>
          <w:szCs w:val="24"/>
        </w:rPr>
        <w:t xml:space="preserve">, </w:t>
      </w:r>
      <w:proofErr w:type="spellStart"/>
      <w:r w:rsidRPr="000B4275">
        <w:rPr>
          <w:szCs w:val="24"/>
        </w:rPr>
        <w:t>docx</w:t>
      </w:r>
      <w:proofErr w:type="spellEnd"/>
      <w:r w:rsidRPr="000B4275">
        <w:rPr>
          <w:szCs w:val="24"/>
        </w:rPr>
        <w:t xml:space="preserve">, </w:t>
      </w:r>
      <w:proofErr w:type="spellStart"/>
      <w:r w:rsidRPr="000B4275">
        <w:rPr>
          <w:szCs w:val="24"/>
        </w:rPr>
        <w:t>pdf</w:t>
      </w:r>
      <w:proofErr w:type="spellEnd"/>
      <w:r w:rsidRPr="000B4275">
        <w:rPr>
          <w:szCs w:val="24"/>
        </w:rPr>
        <w:t xml:space="preserve">, </w:t>
      </w:r>
      <w:proofErr w:type="spellStart"/>
      <w:r w:rsidRPr="000B4275">
        <w:rPr>
          <w:szCs w:val="24"/>
        </w:rPr>
        <w:t>gif</w:t>
      </w:r>
      <w:proofErr w:type="spellEnd"/>
      <w:r w:rsidRPr="000B4275">
        <w:rPr>
          <w:szCs w:val="24"/>
        </w:rPr>
        <w:t xml:space="preserve">, </w:t>
      </w:r>
      <w:proofErr w:type="spellStart"/>
      <w:r w:rsidRPr="000B4275">
        <w:rPr>
          <w:szCs w:val="24"/>
        </w:rPr>
        <w:t>jpg</w:t>
      </w:r>
      <w:proofErr w:type="spellEnd"/>
      <w:r w:rsidRPr="000B4275">
        <w:rPr>
          <w:szCs w:val="24"/>
        </w:rPr>
        <w:t xml:space="preserve">, </w:t>
      </w:r>
      <w:proofErr w:type="spellStart"/>
      <w:r w:rsidRPr="000B4275">
        <w:rPr>
          <w:szCs w:val="24"/>
        </w:rPr>
        <w:t>jpeg</w:t>
      </w:r>
      <w:proofErr w:type="spellEnd"/>
      <w:r w:rsidRPr="000B4275">
        <w:rPr>
          <w:szCs w:val="24"/>
        </w:rPr>
        <w:t xml:space="preserve">. Загружаемые файлы подписываются электронной подписью Претендента. </w:t>
      </w:r>
    </w:p>
    <w:p w:rsidR="00982002" w:rsidRPr="000B4275" w:rsidRDefault="00B1256D" w:rsidP="008064DC">
      <w:pPr>
        <w:ind w:left="-15" w:right="60" w:firstLine="0"/>
        <w:rPr>
          <w:szCs w:val="24"/>
        </w:rPr>
      </w:pPr>
      <w:r w:rsidRPr="000B4275">
        <w:rPr>
          <w:szCs w:val="24"/>
        </w:rPr>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982002" w:rsidRPr="000B4275" w:rsidRDefault="00B1256D" w:rsidP="008064DC">
      <w:pPr>
        <w:ind w:left="-15" w:right="60" w:firstLine="0"/>
        <w:rPr>
          <w:szCs w:val="24"/>
        </w:rPr>
      </w:pPr>
      <w:r w:rsidRPr="000B4275">
        <w:rPr>
          <w:szCs w:val="24"/>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Объекта, который заключается в простой письменной форме. </w:t>
      </w:r>
    </w:p>
    <w:p w:rsidR="00982002" w:rsidRPr="000B4275" w:rsidRDefault="00B1256D" w:rsidP="008064DC">
      <w:pPr>
        <w:ind w:left="-15" w:right="60" w:firstLine="0"/>
        <w:rPr>
          <w:szCs w:val="24"/>
        </w:rPr>
      </w:pPr>
      <w:r w:rsidRPr="000B4275">
        <w:rPr>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982002" w:rsidRPr="000B4275" w:rsidRDefault="00B1256D" w:rsidP="008064DC">
      <w:pPr>
        <w:ind w:left="-15" w:right="60" w:firstLine="0"/>
        <w:rPr>
          <w:szCs w:val="24"/>
        </w:rPr>
      </w:pPr>
      <w:r w:rsidRPr="000B4275">
        <w:rPr>
          <w:szCs w:val="24"/>
        </w:rPr>
        <w:t xml:space="preserve">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 </w:t>
      </w:r>
    </w:p>
    <w:p w:rsidR="00982002" w:rsidRPr="000B4275" w:rsidRDefault="00B1256D" w:rsidP="008064DC">
      <w:pPr>
        <w:ind w:left="-15" w:right="60" w:firstLine="0"/>
        <w:rPr>
          <w:szCs w:val="24"/>
        </w:rPr>
      </w:pPr>
      <w:r w:rsidRPr="000B4275">
        <w:rPr>
          <w:szCs w:val="24"/>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33">
        <w:r w:rsidRPr="000B4275">
          <w:rPr>
            <w:color w:val="0000FF"/>
            <w:szCs w:val="24"/>
            <w:u w:val="single" w:color="0000FF"/>
          </w:rPr>
          <w:t>www</w:t>
        </w:r>
      </w:hyperlink>
      <w:hyperlink r:id="rId34">
        <w:r w:rsidRPr="000B4275">
          <w:rPr>
            <w:color w:val="0000FF"/>
            <w:szCs w:val="24"/>
            <w:u w:val="single" w:color="0000FF"/>
          </w:rPr>
          <w:t>.</w:t>
        </w:r>
      </w:hyperlink>
      <w:hyperlink r:id="rId35">
        <w:r w:rsidRPr="000B4275">
          <w:rPr>
            <w:color w:val="0000FF"/>
            <w:szCs w:val="24"/>
            <w:u w:val="single" w:color="0000FF"/>
          </w:rPr>
          <w:t>lot</w:t>
        </w:r>
      </w:hyperlink>
      <w:hyperlink r:id="rId36">
        <w:r w:rsidRPr="000B4275">
          <w:rPr>
            <w:color w:val="0000FF"/>
            <w:szCs w:val="24"/>
            <w:u w:val="single" w:color="0000FF"/>
          </w:rPr>
          <w:t>-</w:t>
        </w:r>
      </w:hyperlink>
      <w:hyperlink r:id="rId37">
        <w:r w:rsidRPr="000B4275">
          <w:rPr>
            <w:color w:val="0000FF"/>
            <w:szCs w:val="24"/>
            <w:u w:val="single" w:color="0000FF"/>
          </w:rPr>
          <w:t>online</w:t>
        </w:r>
      </w:hyperlink>
      <w:hyperlink r:id="rId38">
        <w:r w:rsidRPr="000B4275">
          <w:rPr>
            <w:color w:val="0000FF"/>
            <w:szCs w:val="24"/>
            <w:u w:val="single" w:color="0000FF"/>
          </w:rPr>
          <w:t>.</w:t>
        </w:r>
      </w:hyperlink>
      <w:hyperlink r:id="rId39">
        <w:r w:rsidRPr="000B4275">
          <w:rPr>
            <w:color w:val="0000FF"/>
            <w:szCs w:val="24"/>
            <w:u w:val="single" w:color="0000FF"/>
          </w:rPr>
          <w:t>ru</w:t>
        </w:r>
      </w:hyperlink>
      <w:hyperlink r:id="rId40">
        <w:r w:rsidRPr="000B4275">
          <w:rPr>
            <w:szCs w:val="24"/>
          </w:rPr>
          <w:t xml:space="preserve"> </w:t>
        </w:r>
      </w:hyperlink>
      <w:r w:rsidRPr="000B4275">
        <w:rPr>
          <w:szCs w:val="24"/>
        </w:rPr>
        <w:t xml:space="preserve"> в разделе «карточка лота», путем перечисления денежных средств на расчетный счет Организатора торгов - акционерного общества «Российский аукционный дом» (ИНН 7838430413, КПП 783801001): </w:t>
      </w:r>
    </w:p>
    <w:p w:rsidR="00982002" w:rsidRPr="000B4275" w:rsidRDefault="00B1256D" w:rsidP="008064DC">
      <w:pPr>
        <w:spacing w:line="270" w:lineRule="auto"/>
        <w:ind w:left="-15" w:right="60" w:firstLine="0"/>
        <w:rPr>
          <w:szCs w:val="24"/>
        </w:rPr>
      </w:pPr>
      <w:r w:rsidRPr="000B4275">
        <w:rPr>
          <w:b/>
          <w:szCs w:val="24"/>
        </w:rPr>
        <w:t xml:space="preserve">№ 40702810855230001547 в Северо-Западном банке РФ ПАО Сбербанк г. </w:t>
      </w:r>
      <w:proofErr w:type="spellStart"/>
      <w:r w:rsidRPr="000B4275">
        <w:rPr>
          <w:b/>
          <w:szCs w:val="24"/>
        </w:rPr>
        <w:t>СанктПетербург</w:t>
      </w:r>
      <w:proofErr w:type="spellEnd"/>
      <w:r w:rsidRPr="000B4275">
        <w:rPr>
          <w:b/>
          <w:szCs w:val="24"/>
        </w:rPr>
        <w:t>, к/с 30101810500000000653, БИК 044030653</w:t>
      </w:r>
      <w:r w:rsidRPr="000B4275">
        <w:rPr>
          <w:szCs w:val="24"/>
        </w:rPr>
        <w:t>.</w:t>
      </w:r>
      <w:r w:rsidRPr="000B4275">
        <w:rPr>
          <w:b/>
          <w:szCs w:val="24"/>
        </w:rPr>
        <w:t xml:space="preserve"> </w:t>
      </w:r>
    </w:p>
    <w:p w:rsidR="00982002" w:rsidRPr="000B4275" w:rsidRDefault="00B1256D" w:rsidP="008064DC">
      <w:pPr>
        <w:spacing w:line="270" w:lineRule="auto"/>
        <w:ind w:left="718" w:right="60" w:firstLine="0"/>
        <w:rPr>
          <w:szCs w:val="24"/>
        </w:rPr>
      </w:pPr>
      <w:r w:rsidRPr="000B4275">
        <w:rPr>
          <w:b/>
          <w:szCs w:val="24"/>
        </w:rPr>
        <w:t xml:space="preserve">Задаток должен поступить на указанный счет не позднее </w:t>
      </w:r>
      <w:r w:rsidR="00445CC8" w:rsidRPr="000B4275">
        <w:rPr>
          <w:b/>
          <w:szCs w:val="24"/>
        </w:rPr>
        <w:t>2</w:t>
      </w:r>
      <w:r w:rsidR="00DB1EB9">
        <w:rPr>
          <w:b/>
          <w:szCs w:val="24"/>
        </w:rPr>
        <w:t>8</w:t>
      </w:r>
      <w:r w:rsidRPr="000B4275">
        <w:rPr>
          <w:b/>
          <w:szCs w:val="24"/>
        </w:rPr>
        <w:t xml:space="preserve"> </w:t>
      </w:r>
      <w:r w:rsidR="00DB1EB9">
        <w:rPr>
          <w:b/>
          <w:szCs w:val="24"/>
        </w:rPr>
        <w:t>марта</w:t>
      </w:r>
      <w:r w:rsidRPr="000B4275">
        <w:rPr>
          <w:b/>
          <w:szCs w:val="24"/>
        </w:rPr>
        <w:t xml:space="preserve"> 202</w:t>
      </w:r>
      <w:r w:rsidR="00DB1EB9">
        <w:rPr>
          <w:b/>
          <w:szCs w:val="24"/>
        </w:rPr>
        <w:t>2</w:t>
      </w:r>
      <w:r w:rsidRPr="000B4275">
        <w:rPr>
          <w:b/>
          <w:szCs w:val="24"/>
        </w:rPr>
        <w:t xml:space="preserve"> г.</w:t>
      </w:r>
      <w:r w:rsidRPr="000B4275">
        <w:rPr>
          <w:szCs w:val="24"/>
        </w:rPr>
        <w:t xml:space="preserve"> </w:t>
      </w:r>
    </w:p>
    <w:p w:rsidR="00982002" w:rsidRPr="000B4275" w:rsidRDefault="00B1256D" w:rsidP="008064DC">
      <w:pPr>
        <w:ind w:left="-15" w:right="60" w:firstLine="0"/>
        <w:rPr>
          <w:szCs w:val="24"/>
        </w:rPr>
      </w:pPr>
      <w:r w:rsidRPr="000B4275">
        <w:rPr>
          <w:szCs w:val="24"/>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41">
        <w:r w:rsidRPr="000B4275">
          <w:rPr>
            <w:szCs w:val="24"/>
            <w:u w:val="single" w:color="000000"/>
          </w:rPr>
          <w:t>www</w:t>
        </w:r>
      </w:hyperlink>
      <w:hyperlink r:id="rId42">
        <w:r w:rsidRPr="000B4275">
          <w:rPr>
            <w:szCs w:val="24"/>
            <w:u w:val="single" w:color="000000"/>
          </w:rPr>
          <w:t>.</w:t>
        </w:r>
      </w:hyperlink>
      <w:hyperlink r:id="rId43">
        <w:r w:rsidRPr="000B4275">
          <w:rPr>
            <w:szCs w:val="24"/>
            <w:u w:val="single" w:color="000000"/>
          </w:rPr>
          <w:t>lot</w:t>
        </w:r>
      </w:hyperlink>
      <w:hyperlink r:id="rId44">
        <w:r w:rsidRPr="000B4275">
          <w:rPr>
            <w:szCs w:val="24"/>
            <w:u w:val="single" w:color="000000"/>
          </w:rPr>
          <w:t>-</w:t>
        </w:r>
      </w:hyperlink>
      <w:hyperlink r:id="rId45">
        <w:r w:rsidRPr="000B4275">
          <w:rPr>
            <w:szCs w:val="24"/>
            <w:u w:val="single" w:color="000000"/>
          </w:rPr>
          <w:t>online</w:t>
        </w:r>
      </w:hyperlink>
      <w:hyperlink r:id="rId46">
        <w:r w:rsidRPr="000B4275">
          <w:rPr>
            <w:szCs w:val="24"/>
            <w:u w:val="single" w:color="000000"/>
          </w:rPr>
          <w:t>.</w:t>
        </w:r>
      </w:hyperlink>
      <w:hyperlink r:id="rId47">
        <w:r w:rsidRPr="000B4275">
          <w:rPr>
            <w:szCs w:val="24"/>
            <w:u w:val="single" w:color="000000"/>
          </w:rPr>
          <w:t>ru</w:t>
        </w:r>
      </w:hyperlink>
      <w:hyperlink r:id="rId48">
        <w:r w:rsidRPr="000B4275">
          <w:rPr>
            <w:szCs w:val="24"/>
          </w:rPr>
          <w:t xml:space="preserve"> </w:t>
        </w:r>
      </w:hyperlink>
      <w:r w:rsidRPr="000B4275">
        <w:rPr>
          <w:szCs w:val="24"/>
        </w:rPr>
        <w:t xml:space="preserve">в разделе «карточка лота».  </w:t>
      </w:r>
    </w:p>
    <w:p w:rsidR="00982002" w:rsidRPr="000B4275" w:rsidRDefault="00B1256D" w:rsidP="008064DC">
      <w:pPr>
        <w:ind w:left="-15" w:right="60" w:firstLine="0"/>
        <w:rPr>
          <w:szCs w:val="24"/>
        </w:rPr>
      </w:pPr>
      <w:r w:rsidRPr="000B4275">
        <w:rPr>
          <w:szCs w:val="24"/>
        </w:rPr>
        <w:lastRenderedPageBreak/>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rsidR="00982002" w:rsidRPr="000B4275" w:rsidRDefault="00B1256D" w:rsidP="008064DC">
      <w:pPr>
        <w:ind w:left="-15" w:right="60" w:firstLine="0"/>
        <w:rPr>
          <w:szCs w:val="24"/>
        </w:rPr>
      </w:pPr>
      <w:r w:rsidRPr="000B4275">
        <w:rPr>
          <w:szCs w:val="24"/>
        </w:rPr>
        <w:t xml:space="preserve">Задаток перечисляется непосредственно стороной по договору о задатке (договору присоединения). </w:t>
      </w:r>
    </w:p>
    <w:p w:rsidR="00982002" w:rsidRPr="000B4275" w:rsidRDefault="00B1256D" w:rsidP="008064DC">
      <w:pPr>
        <w:ind w:left="-15" w:right="60" w:firstLine="0"/>
        <w:rPr>
          <w:szCs w:val="24"/>
        </w:rPr>
      </w:pPr>
      <w:r w:rsidRPr="000B4275">
        <w:rPr>
          <w:szCs w:val="24"/>
        </w:rPr>
        <w:t>В 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0B4275">
        <w:rPr>
          <w:szCs w:val="24"/>
        </w:rPr>
        <w:t>ххххх</w:t>
      </w:r>
      <w:proofErr w:type="spellEnd"/>
      <w:r w:rsidRPr="000B4275">
        <w:rPr>
          <w:szCs w:val="24"/>
        </w:rPr>
        <w:t xml:space="preserve">).  </w:t>
      </w:r>
    </w:p>
    <w:p w:rsidR="00982002" w:rsidRPr="000B4275" w:rsidRDefault="00B1256D" w:rsidP="008064DC">
      <w:pPr>
        <w:ind w:left="-15" w:right="60" w:firstLine="0"/>
        <w:rPr>
          <w:szCs w:val="24"/>
        </w:rPr>
      </w:pPr>
      <w:r w:rsidRPr="000B4275">
        <w:rPr>
          <w:szCs w:val="24"/>
        </w:rPr>
        <w:t xml:space="preserve">Задаток служит обеспечением исполнения обязательства победителя аукциона по подписанию протокола об итогах электронного аукциона, заключению договора купли-продажи Объекта и оплате приобретенного на аукционе имущества. Задаток возвращается всем Участникам аукциона, кроме победителя (или Единственного участника аукциона в случае заключения с ним договора купли-продажи Объекта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договора купли-продажи Объекта в порядке, предусмотренном настоящим информационным сообщением), засчитывается в сумму платежа по договору купли-продажи Объекта. </w:t>
      </w:r>
    </w:p>
    <w:p w:rsidR="00982002" w:rsidRPr="000B4275" w:rsidRDefault="00B1256D" w:rsidP="008064DC">
      <w:pPr>
        <w:ind w:left="-15" w:right="60" w:firstLine="0"/>
        <w:rPr>
          <w:szCs w:val="24"/>
        </w:rPr>
      </w:pPr>
      <w:r w:rsidRPr="000B4275">
        <w:rPr>
          <w:szCs w:val="24"/>
        </w:rPr>
        <w:t xml:space="preserve">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rsidR="00982002" w:rsidRPr="000B4275" w:rsidRDefault="00B1256D" w:rsidP="008064DC">
      <w:pPr>
        <w:ind w:left="567" w:right="60" w:firstLine="0"/>
        <w:rPr>
          <w:szCs w:val="24"/>
        </w:rPr>
      </w:pPr>
      <w:r w:rsidRPr="000B4275">
        <w:rPr>
          <w:szCs w:val="24"/>
        </w:rPr>
        <w:t xml:space="preserve">Для участия в аукционе Претендент может подать только одну заявку. </w:t>
      </w:r>
    </w:p>
    <w:p w:rsidR="00982002" w:rsidRPr="000B4275" w:rsidRDefault="00B1256D" w:rsidP="008064DC">
      <w:pPr>
        <w:ind w:left="-15" w:right="60" w:firstLine="0"/>
        <w:rPr>
          <w:szCs w:val="24"/>
        </w:rPr>
      </w:pPr>
      <w:r w:rsidRPr="000B4275">
        <w:rPr>
          <w:szCs w:val="24"/>
        </w:rPr>
        <w:t xml:space="preserve">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rsidR="00982002" w:rsidRPr="000B4275" w:rsidRDefault="00B1256D" w:rsidP="008064DC">
      <w:pPr>
        <w:ind w:left="-15" w:right="60" w:firstLine="0"/>
        <w:rPr>
          <w:szCs w:val="24"/>
        </w:rPr>
      </w:pPr>
      <w:r w:rsidRPr="000B4275">
        <w:rPr>
          <w:szCs w:val="24"/>
        </w:rPr>
        <w:t xml:space="preserve">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 </w:t>
      </w:r>
    </w:p>
    <w:p w:rsidR="00982002" w:rsidRPr="000B4275" w:rsidRDefault="00B1256D" w:rsidP="008064DC">
      <w:pPr>
        <w:ind w:left="-15" w:right="60" w:firstLine="0"/>
        <w:rPr>
          <w:szCs w:val="24"/>
        </w:rPr>
      </w:pPr>
      <w:r w:rsidRPr="000B4275">
        <w:rPr>
          <w:szCs w:val="24"/>
        </w:rPr>
        <w:t xml:space="preserve">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 </w:t>
      </w:r>
    </w:p>
    <w:p w:rsidR="00982002" w:rsidRPr="000B4275" w:rsidRDefault="00B1256D" w:rsidP="008064DC">
      <w:pPr>
        <w:ind w:left="-15" w:right="60" w:firstLine="0"/>
        <w:rPr>
          <w:szCs w:val="24"/>
        </w:rPr>
      </w:pPr>
      <w:r w:rsidRPr="000B4275">
        <w:rPr>
          <w:szCs w:val="24"/>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информационным сообщением о проведении торгов, и перечислившие задаток в порядке и размере, указанном в договоре о задатке и информационном сообщении.  </w:t>
      </w:r>
    </w:p>
    <w:p w:rsidR="00982002" w:rsidRPr="000B4275" w:rsidRDefault="00B1256D" w:rsidP="008064DC">
      <w:pPr>
        <w:ind w:left="567" w:right="60" w:firstLine="0"/>
        <w:rPr>
          <w:szCs w:val="24"/>
        </w:rPr>
      </w:pPr>
      <w:r w:rsidRPr="000B4275">
        <w:rPr>
          <w:szCs w:val="24"/>
        </w:rPr>
        <w:t xml:space="preserve">Организатор отказывает Претенденту в допуске к участию в аукционе, если: </w:t>
      </w:r>
    </w:p>
    <w:p w:rsidR="00982002" w:rsidRPr="000B4275" w:rsidRDefault="00B1256D" w:rsidP="008064DC">
      <w:pPr>
        <w:numPr>
          <w:ilvl w:val="0"/>
          <w:numId w:val="3"/>
        </w:numPr>
        <w:ind w:right="60" w:firstLine="0"/>
        <w:rPr>
          <w:szCs w:val="24"/>
        </w:rPr>
      </w:pPr>
      <w:r w:rsidRPr="000B4275">
        <w:rPr>
          <w:szCs w:val="24"/>
        </w:rPr>
        <w:t xml:space="preserve">заявка на участие в аукционе не соответствует требованиям, установленным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представлены не все документы в соответствии с перечнем, указанным в настоящем информационном сообщении; </w:t>
      </w:r>
    </w:p>
    <w:p w:rsidR="00982002" w:rsidRPr="000B4275" w:rsidRDefault="00B1256D" w:rsidP="008064DC">
      <w:pPr>
        <w:numPr>
          <w:ilvl w:val="0"/>
          <w:numId w:val="3"/>
        </w:numPr>
        <w:ind w:right="60" w:firstLine="0"/>
        <w:rPr>
          <w:szCs w:val="24"/>
        </w:rPr>
      </w:pPr>
      <w:r w:rsidRPr="000B4275">
        <w:rPr>
          <w:szCs w:val="24"/>
        </w:rPr>
        <w:t xml:space="preserve">представленные Претендентом документы не соответствуют установленным к ним требованиям или сведения, содержащиеся в них, недостоверны; </w:t>
      </w:r>
    </w:p>
    <w:p w:rsidR="00982002" w:rsidRPr="000B4275" w:rsidRDefault="00B1256D" w:rsidP="008064DC">
      <w:pPr>
        <w:numPr>
          <w:ilvl w:val="0"/>
          <w:numId w:val="3"/>
        </w:numPr>
        <w:ind w:right="60" w:firstLine="0"/>
        <w:rPr>
          <w:szCs w:val="24"/>
        </w:rPr>
      </w:pPr>
      <w:r w:rsidRPr="000B4275">
        <w:rPr>
          <w:szCs w:val="24"/>
        </w:rPr>
        <w:t xml:space="preserve">поступление задатка на счет, указанный в информационном сообщении о проведении торгов, не подтверждено на дату определения Участников торгов. </w:t>
      </w:r>
    </w:p>
    <w:p w:rsidR="00982002" w:rsidRPr="000B4275" w:rsidRDefault="00B1256D" w:rsidP="008064DC">
      <w:pPr>
        <w:ind w:left="-15" w:right="60" w:firstLine="0"/>
        <w:rPr>
          <w:szCs w:val="24"/>
        </w:rPr>
      </w:pPr>
      <w:r w:rsidRPr="000B4275">
        <w:rPr>
          <w:szCs w:val="24"/>
        </w:rPr>
        <w:t xml:space="preserve">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(с указанием оснований отказа). </w:t>
      </w:r>
    </w:p>
    <w:p w:rsidR="00982002" w:rsidRPr="000B4275" w:rsidRDefault="00B1256D" w:rsidP="008064DC">
      <w:pPr>
        <w:ind w:left="-15" w:right="60" w:firstLine="0"/>
        <w:rPr>
          <w:szCs w:val="24"/>
        </w:rPr>
      </w:pPr>
      <w:r w:rsidRPr="000B4275">
        <w:rPr>
          <w:szCs w:val="24"/>
        </w:rPr>
        <w:lastRenderedPageBreak/>
        <w:t xml:space="preserve">В электронном аукционе могут принимать участие только Претенденты, признанные Организатором торгов в установленном порядке его участниками. </w:t>
      </w:r>
    </w:p>
    <w:p w:rsidR="00982002" w:rsidRPr="000B4275" w:rsidRDefault="00B1256D" w:rsidP="008064DC">
      <w:pPr>
        <w:ind w:left="-15" w:right="60" w:firstLine="0"/>
        <w:rPr>
          <w:szCs w:val="24"/>
        </w:rPr>
      </w:pPr>
      <w:r w:rsidRPr="000B4275">
        <w:rPr>
          <w:szCs w:val="24"/>
        </w:rPr>
        <w:t xml:space="preserve">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размещения информационного сообщения об отмене торгов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 xml:space="preserve">В этом случае Организатор торгов не несет ответственности по возмещению участникам торгов понесенного ими реального ущерба.  </w:t>
      </w:r>
    </w:p>
    <w:p w:rsidR="00982002" w:rsidRPr="000B4275" w:rsidRDefault="00B1256D" w:rsidP="008064DC">
      <w:pPr>
        <w:ind w:left="-15" w:right="60" w:firstLine="0"/>
        <w:rPr>
          <w:szCs w:val="24"/>
        </w:rPr>
      </w:pPr>
      <w:r w:rsidRPr="000B4275">
        <w:rPr>
          <w:szCs w:val="24"/>
        </w:rPr>
        <w:t xml:space="preserve">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 </w:t>
      </w:r>
    </w:p>
    <w:p w:rsidR="00982002" w:rsidRPr="000B4275" w:rsidRDefault="00B1256D" w:rsidP="008064DC">
      <w:pPr>
        <w:ind w:left="-15" w:right="60" w:firstLine="0"/>
        <w:rPr>
          <w:szCs w:val="24"/>
        </w:rPr>
      </w:pPr>
      <w:r w:rsidRPr="000B4275">
        <w:rPr>
          <w:szCs w:val="24"/>
        </w:rPr>
        <w:t>При этом внесенные претендентами задатки подлежат возврату Организатором торгов по требованию Претендента в течение 5 (пяти) банковских дней с даты поступления соответствующего требования от Претендента.</w:t>
      </w:r>
      <w:r w:rsidRPr="000B4275">
        <w:rPr>
          <w:b/>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after="0"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2115" w:right="60" w:firstLine="0"/>
        <w:rPr>
          <w:szCs w:val="24"/>
        </w:rPr>
      </w:pPr>
      <w:r w:rsidRPr="000B4275">
        <w:rPr>
          <w:b/>
          <w:szCs w:val="24"/>
        </w:rPr>
        <w:t xml:space="preserve">ПОРЯДОК ПРОВЕДЕНИЯ ЭЛЕКТРОННОГО АУКЦИОНА: </w:t>
      </w:r>
    </w:p>
    <w:p w:rsidR="00982002" w:rsidRPr="000B4275" w:rsidRDefault="00B1256D" w:rsidP="008064DC">
      <w:pPr>
        <w:ind w:left="-15" w:right="60" w:firstLine="0"/>
        <w:rPr>
          <w:szCs w:val="24"/>
          <w:lang w:val="en-US"/>
        </w:rPr>
      </w:pPr>
      <w:r w:rsidRPr="000B4275">
        <w:rPr>
          <w:szCs w:val="24"/>
        </w:rPr>
        <w:t xml:space="preserve">Порядок проведения торгов с применением метода повышения начальной цены («английский аукцион») 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49">
        <w:r w:rsidRPr="000B4275">
          <w:rPr>
            <w:szCs w:val="24"/>
            <w:u w:val="single" w:color="000000"/>
          </w:rPr>
          <w:t>www</w:t>
        </w:r>
      </w:hyperlink>
      <w:hyperlink r:id="rId50">
        <w:r w:rsidRPr="000B4275">
          <w:rPr>
            <w:szCs w:val="24"/>
            <w:u w:val="single" w:color="000000"/>
          </w:rPr>
          <w:t>.</w:t>
        </w:r>
      </w:hyperlink>
      <w:hyperlink r:id="rId51">
        <w:r w:rsidRPr="000B4275">
          <w:rPr>
            <w:szCs w:val="24"/>
            <w:u w:val="single" w:color="000000"/>
            <w:lang w:val="en-US"/>
          </w:rPr>
          <w:t>lot</w:t>
        </w:r>
      </w:hyperlink>
      <w:hyperlink r:id="rId52">
        <w:r w:rsidRPr="000B4275">
          <w:rPr>
            <w:szCs w:val="24"/>
            <w:u w:val="single" w:color="000000"/>
            <w:lang w:val="en-US"/>
          </w:rPr>
          <w:t>-</w:t>
        </w:r>
      </w:hyperlink>
      <w:hyperlink r:id="rId53">
        <w:r w:rsidRPr="000B4275">
          <w:rPr>
            <w:szCs w:val="24"/>
            <w:u w:val="single" w:color="000000"/>
            <w:lang w:val="en-US"/>
          </w:rPr>
          <w:t>online</w:t>
        </w:r>
      </w:hyperlink>
      <w:hyperlink r:id="rId54">
        <w:r w:rsidRPr="000B4275">
          <w:rPr>
            <w:szCs w:val="24"/>
            <w:u w:val="single" w:color="000000"/>
            <w:lang w:val="en-US"/>
          </w:rPr>
          <w:t>.</w:t>
        </w:r>
      </w:hyperlink>
      <w:hyperlink r:id="rId55">
        <w:r w:rsidRPr="000B4275">
          <w:rPr>
            <w:szCs w:val="24"/>
            <w:u w:val="single" w:color="000000"/>
            <w:lang w:val="en-US"/>
          </w:rPr>
          <w:t>ru</w:t>
        </w:r>
      </w:hyperlink>
      <w:hyperlink r:id="rId56">
        <w:r w:rsidRPr="000B4275">
          <w:rPr>
            <w:szCs w:val="24"/>
            <w:lang w:val="en-US"/>
          </w:rPr>
          <w:t xml:space="preserve"> </w:t>
        </w:r>
      </w:hyperlink>
      <w:r w:rsidRPr="000B4275">
        <w:rPr>
          <w:szCs w:val="24"/>
          <w:lang w:val="en-US"/>
        </w:rPr>
        <w:t xml:space="preserve">(https://sales.lot-online.ru/eauction/Regulations.xhtml).  </w:t>
      </w:r>
    </w:p>
    <w:p w:rsidR="00982002" w:rsidRPr="000B4275" w:rsidRDefault="00B1256D" w:rsidP="008064DC">
      <w:pPr>
        <w:ind w:left="-15" w:right="60" w:firstLine="0"/>
        <w:rPr>
          <w:szCs w:val="24"/>
        </w:rPr>
      </w:pPr>
      <w:r w:rsidRPr="000B4275">
        <w:rPr>
          <w:szCs w:val="24"/>
        </w:rPr>
        <w:t xml:space="preserve">Электронный аукцион на повышение начальной цены («английский аукцион») проводится в день и время, указанные в настоящем информационном сообщении.  </w:t>
      </w:r>
    </w:p>
    <w:p w:rsidR="00982002" w:rsidRPr="000B4275" w:rsidRDefault="00B1256D" w:rsidP="008064DC">
      <w:pPr>
        <w:ind w:left="-15" w:right="60" w:firstLine="0"/>
        <w:rPr>
          <w:szCs w:val="24"/>
        </w:rPr>
      </w:pPr>
      <w:r w:rsidRPr="000B4275">
        <w:rPr>
          <w:szCs w:val="24"/>
        </w:rPr>
        <w:t xml:space="preserve">Аукцион проводится путем повышения начальной цены продажи на величину, кратную величине «шага аукциона».  </w:t>
      </w:r>
    </w:p>
    <w:p w:rsidR="00982002" w:rsidRPr="000B4275" w:rsidRDefault="00B1256D" w:rsidP="008064DC">
      <w:pPr>
        <w:ind w:left="567" w:right="60" w:firstLine="0"/>
        <w:rPr>
          <w:szCs w:val="24"/>
        </w:rPr>
      </w:pPr>
      <w:r w:rsidRPr="000B4275">
        <w:rPr>
          <w:szCs w:val="24"/>
        </w:rPr>
        <w:t xml:space="preserve">Время проведения аукциона определяется в следующем порядке:  </w:t>
      </w:r>
    </w:p>
    <w:p w:rsidR="00982002" w:rsidRPr="000B4275" w:rsidRDefault="00B1256D" w:rsidP="008064DC">
      <w:pPr>
        <w:numPr>
          <w:ilvl w:val="0"/>
          <w:numId w:val="4"/>
        </w:numPr>
        <w:ind w:right="60" w:firstLine="0"/>
        <w:rPr>
          <w:szCs w:val="24"/>
        </w:rPr>
      </w:pPr>
      <w:r w:rsidRPr="000B4275">
        <w:rPr>
          <w:szCs w:val="24"/>
        </w:rPr>
        <w:t xml:space="preserve">если в течение одного часа с момента начала представления предложений о цене не поступило ни одного предложения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rsidR="00982002" w:rsidRPr="000B4275" w:rsidRDefault="00B1256D" w:rsidP="008064DC">
      <w:pPr>
        <w:numPr>
          <w:ilvl w:val="0"/>
          <w:numId w:val="4"/>
        </w:numPr>
        <w:ind w:right="60" w:firstLine="0"/>
        <w:rPr>
          <w:szCs w:val="24"/>
        </w:rPr>
      </w:pPr>
      <w:r w:rsidRPr="000B4275">
        <w:rPr>
          <w:szCs w:val="24"/>
        </w:rPr>
        <w:t xml:space="preserve">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w:t>
      </w:r>
      <w:r w:rsidR="00FC2854">
        <w:rPr>
          <w:szCs w:val="24"/>
        </w:rPr>
        <w:t>пятнадцать</w:t>
      </w:r>
      <w:r w:rsidRPr="000B4275">
        <w:rPr>
          <w:szCs w:val="24"/>
        </w:rPr>
        <w:t xml:space="preserve"> минут с момента представления каждого из предложений. Если в течение </w:t>
      </w:r>
      <w:r w:rsidR="00FC2854">
        <w:rPr>
          <w:szCs w:val="24"/>
        </w:rPr>
        <w:t>пятнадцати</w:t>
      </w:r>
      <w:r w:rsidRPr="000B4275">
        <w:rPr>
          <w:szCs w:val="24"/>
        </w:rPr>
        <w:t xml:space="preserve"> минут после представления последнего предложения о цене имущества не поступило следующее предложение о цене имущества, открытые торги с помощью </w:t>
      </w:r>
      <w:proofErr w:type="spellStart"/>
      <w:r w:rsidRPr="000B4275">
        <w:rPr>
          <w:szCs w:val="24"/>
        </w:rPr>
        <w:t>программноаппаратных</w:t>
      </w:r>
      <w:proofErr w:type="spellEnd"/>
      <w:r w:rsidRPr="000B4275">
        <w:rPr>
          <w:szCs w:val="24"/>
        </w:rPr>
        <w:t xml:space="preserve"> средств электронной площадки завершаются автоматически. </w:t>
      </w:r>
    </w:p>
    <w:p w:rsidR="00982002" w:rsidRPr="000B4275" w:rsidRDefault="00B1256D" w:rsidP="008064DC">
      <w:pPr>
        <w:ind w:left="-15" w:right="60" w:firstLine="0"/>
        <w:rPr>
          <w:szCs w:val="24"/>
        </w:rPr>
      </w:pPr>
      <w:r w:rsidRPr="000B4275">
        <w:rPr>
          <w:szCs w:val="24"/>
        </w:rPr>
        <w:t xml:space="preserve">  Победителем электронного аукциона признается Участник, предложивший наиболее высокую цену. </w:t>
      </w:r>
    </w:p>
    <w:p w:rsidR="00982002" w:rsidRPr="000B4275" w:rsidRDefault="00B1256D" w:rsidP="008064DC">
      <w:pPr>
        <w:ind w:left="-15" w:right="60" w:firstLine="0"/>
        <w:rPr>
          <w:szCs w:val="24"/>
        </w:rPr>
      </w:pPr>
      <w:r w:rsidRPr="000B4275">
        <w:rPr>
          <w:szCs w:val="24"/>
        </w:rPr>
        <w:t xml:space="preserve">Процедура электронного аукциона считается завершенной с момента подписания Организатором торгов протокола об итогах электронного аукциона. </w:t>
      </w:r>
    </w:p>
    <w:p w:rsidR="00982002" w:rsidRPr="000B4275" w:rsidRDefault="00B1256D" w:rsidP="008064DC">
      <w:pPr>
        <w:ind w:left="-15" w:right="60" w:firstLine="0"/>
        <w:rPr>
          <w:szCs w:val="24"/>
        </w:rPr>
      </w:pPr>
      <w:r w:rsidRPr="000B4275">
        <w:rPr>
          <w:szCs w:val="24"/>
        </w:rPr>
        <w:lastRenderedPageBreak/>
        <w:t xml:space="preserve">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 </w:t>
      </w:r>
    </w:p>
    <w:p w:rsidR="00982002" w:rsidRPr="000B4275" w:rsidRDefault="00B1256D" w:rsidP="008064DC">
      <w:pPr>
        <w:ind w:left="-15" w:right="60" w:firstLine="0"/>
        <w:rPr>
          <w:szCs w:val="24"/>
        </w:rPr>
      </w:pPr>
      <w:r w:rsidRPr="000B4275">
        <w:rPr>
          <w:szCs w:val="24"/>
        </w:rPr>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proofErr w:type="spellStart"/>
      <w:r w:rsidRPr="000B4275">
        <w:rPr>
          <w:szCs w:val="24"/>
          <w:lang w:val="en-US"/>
        </w:rPr>
        <w:t>gavrilin</w:t>
      </w:r>
      <w:proofErr w:type="spellEnd"/>
      <w:r w:rsidRPr="000B4275">
        <w:rPr>
          <w:szCs w:val="24"/>
        </w:rPr>
        <w:t xml:space="preserve">@auction-house.ru.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Объекта. </w:t>
      </w:r>
    </w:p>
    <w:p w:rsidR="00982002" w:rsidRPr="000B4275" w:rsidRDefault="00B1256D" w:rsidP="008064DC">
      <w:pPr>
        <w:ind w:left="720" w:right="60" w:firstLine="0"/>
        <w:rPr>
          <w:szCs w:val="24"/>
        </w:rPr>
      </w:pPr>
      <w:r w:rsidRPr="000B4275">
        <w:rPr>
          <w:szCs w:val="24"/>
        </w:rPr>
        <w:t xml:space="preserve">Электронный аукцион признается несостоявшимся, если: </w:t>
      </w:r>
    </w:p>
    <w:p w:rsidR="00982002" w:rsidRPr="000B4275" w:rsidRDefault="00B1256D" w:rsidP="008064DC">
      <w:pPr>
        <w:numPr>
          <w:ilvl w:val="0"/>
          <w:numId w:val="5"/>
        </w:numPr>
        <w:ind w:right="60" w:firstLine="0"/>
        <w:rPr>
          <w:szCs w:val="24"/>
        </w:rPr>
      </w:pPr>
      <w:r w:rsidRPr="000B4275">
        <w:rPr>
          <w:szCs w:val="24"/>
        </w:rPr>
        <w:t xml:space="preserve">не было подано ни одной заявки на участие в торгах либо ни один из Претендентов не признан Участником торгов; </w:t>
      </w:r>
    </w:p>
    <w:p w:rsidR="00982002" w:rsidRPr="000B4275" w:rsidRDefault="00B1256D" w:rsidP="008064DC">
      <w:pPr>
        <w:numPr>
          <w:ilvl w:val="0"/>
          <w:numId w:val="5"/>
        </w:numPr>
        <w:ind w:right="60" w:firstLine="0"/>
        <w:rPr>
          <w:szCs w:val="24"/>
        </w:rPr>
      </w:pPr>
      <w:r w:rsidRPr="000B4275">
        <w:rPr>
          <w:szCs w:val="24"/>
        </w:rPr>
        <w:t xml:space="preserve">к участию в торгах допущен только один Претендент; </w:t>
      </w:r>
    </w:p>
    <w:p w:rsidR="00982002" w:rsidRPr="000B4275" w:rsidRDefault="00B1256D" w:rsidP="008064DC">
      <w:pPr>
        <w:numPr>
          <w:ilvl w:val="0"/>
          <w:numId w:val="5"/>
        </w:numPr>
        <w:ind w:right="60" w:firstLine="0"/>
        <w:rPr>
          <w:szCs w:val="24"/>
        </w:rPr>
      </w:pPr>
      <w:r w:rsidRPr="000B4275">
        <w:rPr>
          <w:szCs w:val="24"/>
        </w:rPr>
        <w:t xml:space="preserve">ни один из Участников торгов не сделал предложения о цене. </w:t>
      </w:r>
    </w:p>
    <w:p w:rsidR="00982002" w:rsidRPr="000B4275" w:rsidRDefault="00B1256D" w:rsidP="008064DC">
      <w:pPr>
        <w:ind w:left="-15" w:right="60" w:firstLine="0"/>
        <w:rPr>
          <w:szCs w:val="24"/>
        </w:rPr>
      </w:pPr>
      <w:r w:rsidRPr="000B4275">
        <w:rPr>
          <w:szCs w:val="24"/>
        </w:rPr>
        <w:t xml:space="preserve">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 </w:t>
      </w:r>
    </w:p>
    <w:p w:rsidR="00982002" w:rsidRPr="000B4275" w:rsidRDefault="00B1256D" w:rsidP="008064DC">
      <w:pPr>
        <w:spacing w:after="31" w:line="259" w:lineRule="auto"/>
        <w:ind w:left="708" w:right="60" w:firstLine="0"/>
        <w:jc w:val="left"/>
        <w:rPr>
          <w:szCs w:val="24"/>
        </w:rPr>
      </w:pPr>
      <w:r w:rsidRPr="000B4275">
        <w:rPr>
          <w:szCs w:val="24"/>
        </w:rPr>
        <w:t xml:space="preserve"> </w:t>
      </w:r>
    </w:p>
    <w:p w:rsidR="00982002" w:rsidRPr="000B4275" w:rsidRDefault="00B1256D" w:rsidP="008064DC">
      <w:pPr>
        <w:spacing w:line="270" w:lineRule="auto"/>
        <w:ind w:left="1789" w:right="60" w:firstLine="0"/>
        <w:rPr>
          <w:szCs w:val="24"/>
        </w:rPr>
      </w:pPr>
      <w:r w:rsidRPr="000B4275">
        <w:rPr>
          <w:b/>
          <w:szCs w:val="24"/>
        </w:rPr>
        <w:t xml:space="preserve">ПОРЯДОК ЗАКЛЮЧЕНИЯ ДОГОВОРА ПО ИТОГАМ ТОРГОВ: </w:t>
      </w:r>
    </w:p>
    <w:p w:rsidR="00982002" w:rsidRPr="000B4275" w:rsidRDefault="00B1256D" w:rsidP="008064DC">
      <w:pPr>
        <w:spacing w:line="270" w:lineRule="auto"/>
        <w:ind w:left="-15" w:right="60" w:firstLine="0"/>
        <w:rPr>
          <w:szCs w:val="24"/>
        </w:rPr>
      </w:pPr>
      <w:r w:rsidRPr="000B4275">
        <w:rPr>
          <w:b/>
          <w:szCs w:val="24"/>
        </w:rPr>
        <w:t xml:space="preserve">Договор купли-продажи Объекта заключается Победителем электронного аукциона (Покупателем) с Продавцом в течение </w:t>
      </w:r>
      <w:r w:rsidR="0059248D">
        <w:rPr>
          <w:b/>
          <w:szCs w:val="24"/>
        </w:rPr>
        <w:t>1</w:t>
      </w:r>
      <w:r w:rsidRPr="000B4275">
        <w:rPr>
          <w:b/>
          <w:szCs w:val="24"/>
        </w:rPr>
        <w:t>0 (</w:t>
      </w:r>
      <w:r w:rsidR="0059248D">
        <w:rPr>
          <w:b/>
          <w:szCs w:val="24"/>
        </w:rPr>
        <w:t>десят</w:t>
      </w:r>
      <w:r w:rsidRPr="000B4275">
        <w:rPr>
          <w:b/>
          <w:szCs w:val="24"/>
        </w:rPr>
        <w:t xml:space="preserve">и) рабочих дней после подведения итогов аукциона в соответствии с примерной формой, размещенной на сайте www.lot-online.ru в разделе «карточка лота». </w:t>
      </w:r>
    </w:p>
    <w:p w:rsidR="00982002" w:rsidRPr="000B4275" w:rsidRDefault="00B1256D" w:rsidP="008064DC">
      <w:pPr>
        <w:spacing w:after="12" w:line="259" w:lineRule="auto"/>
        <w:ind w:left="10" w:right="60" w:firstLine="0"/>
        <w:jc w:val="right"/>
        <w:rPr>
          <w:szCs w:val="24"/>
        </w:rPr>
      </w:pPr>
      <w:r w:rsidRPr="000B4275">
        <w:rPr>
          <w:szCs w:val="24"/>
        </w:rPr>
        <w:t xml:space="preserve">Для заключения договора купли-продажи Объекта Победитель электронного аукциона </w:t>
      </w:r>
    </w:p>
    <w:p w:rsidR="00982002" w:rsidRPr="000B4275" w:rsidRDefault="00B1256D" w:rsidP="008064DC">
      <w:pPr>
        <w:ind w:left="-15" w:right="60" w:firstLine="0"/>
        <w:rPr>
          <w:szCs w:val="24"/>
        </w:rPr>
      </w:pPr>
      <w:r w:rsidRPr="000B4275">
        <w:rPr>
          <w:szCs w:val="24"/>
        </w:rPr>
        <w:t xml:space="preserve">(Покупатель) должен по согласованию с Продавцом и Организатором торгов в срок не позднее 5 (пяти) рабочих дней с даты подведения итогов аукциона, явиться по адресу: </w:t>
      </w:r>
      <w:proofErr w:type="gramStart"/>
      <w:r w:rsidRPr="000B4275">
        <w:rPr>
          <w:szCs w:val="24"/>
        </w:rPr>
        <w:t xml:space="preserve">190000,   </w:t>
      </w:r>
      <w:proofErr w:type="gramEnd"/>
      <w:r w:rsidRPr="000B4275">
        <w:rPr>
          <w:szCs w:val="24"/>
        </w:rPr>
        <w:t xml:space="preserve">       Санкт-Петербург, пер. </w:t>
      </w:r>
      <w:proofErr w:type="spellStart"/>
      <w:r w:rsidRPr="000B4275">
        <w:rPr>
          <w:szCs w:val="24"/>
        </w:rPr>
        <w:t>Гривцова</w:t>
      </w:r>
      <w:proofErr w:type="spellEnd"/>
      <w:r w:rsidRPr="000B4275">
        <w:rPr>
          <w:szCs w:val="24"/>
        </w:rPr>
        <w:t xml:space="preserve">, д.5, лит. В.  </w:t>
      </w:r>
    </w:p>
    <w:p w:rsidR="00982002" w:rsidRPr="000B4275" w:rsidRDefault="00B1256D" w:rsidP="008064DC">
      <w:pPr>
        <w:spacing w:line="270" w:lineRule="auto"/>
        <w:ind w:left="-15" w:right="60" w:firstLine="0"/>
        <w:rPr>
          <w:szCs w:val="24"/>
        </w:rPr>
      </w:pPr>
      <w:r w:rsidRPr="000B4275">
        <w:rPr>
          <w:b/>
          <w:szCs w:val="24"/>
        </w:rPr>
        <w:t>Оплата цены продажи Объекта производится Победителем электронного аукциона (Покупателем) за вычетом ранее внесённого задатка путем безналичного перечисления денежных средств на счет Продавца в порядке и сроки, предусмотренные договором купли</w:t>
      </w:r>
      <w:r w:rsidR="00832EA0" w:rsidRPr="000B4275">
        <w:rPr>
          <w:b/>
          <w:szCs w:val="24"/>
        </w:rPr>
        <w:t>-</w:t>
      </w:r>
      <w:r w:rsidRPr="000B4275">
        <w:rPr>
          <w:b/>
          <w:szCs w:val="24"/>
        </w:rPr>
        <w:t>продажи.</w:t>
      </w:r>
      <w:r w:rsidRPr="000B4275">
        <w:rPr>
          <w:rFonts w:eastAsia="Courier New"/>
          <w:szCs w:val="24"/>
        </w:rPr>
        <w:t xml:space="preserve">  </w:t>
      </w:r>
    </w:p>
    <w:p w:rsidR="00982002" w:rsidRPr="000B4275" w:rsidRDefault="00B1256D" w:rsidP="008064DC">
      <w:pPr>
        <w:ind w:left="-15" w:right="60" w:firstLine="0"/>
        <w:rPr>
          <w:szCs w:val="24"/>
        </w:rPr>
      </w:pPr>
      <w:r w:rsidRPr="000B4275">
        <w:rPr>
          <w:szCs w:val="24"/>
        </w:rPr>
        <w:t>При уклонении (отказе) Победителя электронного аукциона (Покупателя)</w:t>
      </w:r>
      <w:r w:rsidRPr="000B4275">
        <w:rPr>
          <w:b/>
          <w:szCs w:val="24"/>
        </w:rPr>
        <w:t xml:space="preserve"> </w:t>
      </w:r>
      <w:r w:rsidRPr="000B4275">
        <w:rPr>
          <w:szCs w:val="24"/>
        </w:rPr>
        <w:t xml:space="preserve">от оплаты покупной цены Объекта в установленный срок задаток ему не возвращается, и он утрачивает право на заключение договора купли-продажи Объекта. </w:t>
      </w:r>
    </w:p>
    <w:p w:rsidR="00982002" w:rsidRPr="000B4275" w:rsidRDefault="00B1256D" w:rsidP="008064DC">
      <w:pPr>
        <w:ind w:left="-15" w:right="60" w:firstLine="0"/>
        <w:rPr>
          <w:szCs w:val="24"/>
        </w:rPr>
      </w:pPr>
      <w:r w:rsidRPr="000B4275">
        <w:rPr>
          <w:szCs w:val="24"/>
        </w:rPr>
        <w:t xml:space="preserve">В случае признания торгов несостоявшимися по причине допуска к участию только одного участника, единственный участник аукциона в течение 3 (трех) рабочих дней с даты признания торгов несостоявшимися вправе обратиться к Организатору торгов с заявлением о готовности приобрести Объект на условиях, установленных настоящим информационным сообщением для Победителя торгов.  В этом случае с единственным участником аукциона в течение 5 (пяти) рабочих дней с даты признания торгов несостоявшимися заключается договор купли-продажи по цене не ниже начальной цены Объекта, установленной в настоящем информационном сообщении. При этом задаток, внесенный единственным участником аукциона, ему не возвращается и засчитывается в счет оплаты цены Объекта.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w:t>
      </w:r>
      <w:r w:rsidRPr="000B4275">
        <w:rPr>
          <w:szCs w:val="24"/>
        </w:rPr>
        <w:lastRenderedPageBreak/>
        <w:t>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w:t>
      </w:r>
      <w:r w:rsidRPr="000B4275">
        <w:rPr>
          <w:b/>
          <w:szCs w:val="24"/>
        </w:rPr>
        <w:t xml:space="preserve"> </w:t>
      </w:r>
    </w:p>
    <w:p w:rsidR="00982002" w:rsidRPr="000B4275" w:rsidRDefault="00B1256D" w:rsidP="008064DC">
      <w:pPr>
        <w:ind w:left="-15" w:right="60" w:firstLine="0"/>
        <w:rPr>
          <w:szCs w:val="24"/>
        </w:rPr>
      </w:pPr>
      <w:r w:rsidRPr="000B4275">
        <w:rPr>
          <w:szCs w:val="24"/>
        </w:rPr>
        <w:t xml:space="preserve">В случае уклонения (отказа) победителя аукциона от подписания протокола подведения итогов аукциона, от заключения договора купли-продажи Объекта по результатам торгов в установленный срок, от оплаты цены Объекта, участник аукциона, сделавший предпоследнее предложение по цене Объекта в ходе торгов, вправе заключить договор купли-продажи Объекта в течение 5 (пяти) рабочих дней с даты получения от Организатора торгов уведомления с предложением заключить договор купли-продажи Объекта.  При этом оплата цены Объекта производится участником аукциона, сделавшим предпоследнее предложение по цене Объекта в ходе торгов, в полном объеме путем безналичного перечисления денежных средств на расчетный счет Продавца указанный в договоре купли-продажи Объекта, в течение 10 (десяти) рабочих дней с даты заключения с ним договора купли-продажи Объекта. </w:t>
      </w:r>
    </w:p>
    <w:p w:rsidR="00982002" w:rsidRPr="000B4275" w:rsidRDefault="00B1256D" w:rsidP="008064DC">
      <w:pPr>
        <w:ind w:left="-15" w:right="60" w:firstLine="0"/>
        <w:rPr>
          <w:szCs w:val="24"/>
        </w:rPr>
      </w:pPr>
      <w:r w:rsidRPr="000B4275">
        <w:rPr>
          <w:szCs w:val="24"/>
        </w:rPr>
        <w:t xml:space="preserve">В случае несоблюдения срока обращения к Организатору торгов единственный участник аукциона или участник аукциона, сделавший предпоследнее предложение по цене Объекта в ходе торгов, утрачивают право на заключение договора купли-продажи Объекта по результатам торгов. </w:t>
      </w:r>
    </w:p>
    <w:p w:rsidR="00982002" w:rsidRPr="000B4275" w:rsidRDefault="00B1256D" w:rsidP="008064DC">
      <w:pPr>
        <w:ind w:left="-15" w:right="60" w:firstLine="0"/>
        <w:rPr>
          <w:szCs w:val="24"/>
        </w:rPr>
      </w:pPr>
      <w:r w:rsidRPr="000B4275">
        <w:rPr>
          <w:szCs w:val="24"/>
        </w:rPr>
        <w:t xml:space="preserve">Подача документов для государственной регистрации права собственности Покупателя на Объект производится в срок не позднее 10 (десяти) рабочих дней с момента зачисления денежных средств в счет оплаты цены Объекта в полном объеме на расчетный счет Продавца. </w:t>
      </w:r>
    </w:p>
    <w:p w:rsidR="00982002" w:rsidRPr="000B4275" w:rsidRDefault="00B1256D" w:rsidP="008064DC">
      <w:pPr>
        <w:ind w:left="-15" w:right="60" w:firstLine="0"/>
        <w:rPr>
          <w:szCs w:val="24"/>
        </w:rPr>
      </w:pPr>
      <w:r w:rsidRPr="000B4275">
        <w:rPr>
          <w:szCs w:val="24"/>
        </w:rPr>
        <w:t>По вопросам осмотра Объекта, ознакомления с документацией по Объекту, заключения договора купли-продажи Объекта по итогам торгов обращаться по телефонам Организатора торгов: +7-9</w:t>
      </w:r>
      <w:r w:rsidR="00832EA0" w:rsidRPr="000B4275">
        <w:rPr>
          <w:szCs w:val="24"/>
        </w:rPr>
        <w:t>3</w:t>
      </w:r>
      <w:r w:rsidRPr="000B4275">
        <w:rPr>
          <w:szCs w:val="24"/>
        </w:rPr>
        <w:t>1-</w:t>
      </w:r>
      <w:r w:rsidR="00832EA0" w:rsidRPr="000B4275">
        <w:rPr>
          <w:szCs w:val="24"/>
        </w:rPr>
        <w:t>398</w:t>
      </w:r>
      <w:r w:rsidRPr="000B4275">
        <w:rPr>
          <w:szCs w:val="24"/>
        </w:rPr>
        <w:t>-</w:t>
      </w:r>
      <w:r w:rsidR="00832EA0" w:rsidRPr="000B4275">
        <w:rPr>
          <w:szCs w:val="24"/>
        </w:rPr>
        <w:t>14</w:t>
      </w:r>
      <w:r w:rsidRPr="000B4275">
        <w:rPr>
          <w:szCs w:val="24"/>
        </w:rPr>
        <w:t>-</w:t>
      </w:r>
      <w:r w:rsidR="00832EA0" w:rsidRPr="000B4275">
        <w:rPr>
          <w:szCs w:val="24"/>
        </w:rPr>
        <w:t>86</w:t>
      </w:r>
      <w:r w:rsidRPr="000B4275">
        <w:rPr>
          <w:szCs w:val="24"/>
        </w:rPr>
        <w:t xml:space="preserve">, 8-800-777-57-57, доб. </w:t>
      </w:r>
      <w:r w:rsidR="00832EA0" w:rsidRPr="000B4275">
        <w:rPr>
          <w:szCs w:val="24"/>
        </w:rPr>
        <w:t>713</w:t>
      </w:r>
      <w:r w:rsidRPr="000B4275">
        <w:rPr>
          <w:szCs w:val="24"/>
        </w:rPr>
        <w:t xml:space="preserve">, 220. </w:t>
      </w:r>
    </w:p>
    <w:p w:rsidR="00982002" w:rsidRPr="000B4275" w:rsidRDefault="00B1256D" w:rsidP="008064DC">
      <w:pPr>
        <w:ind w:left="567" w:right="60" w:firstLine="0"/>
        <w:rPr>
          <w:szCs w:val="24"/>
        </w:rPr>
      </w:pPr>
      <w:r w:rsidRPr="000B4275">
        <w:rPr>
          <w:szCs w:val="24"/>
        </w:rPr>
        <w:t xml:space="preserve">Телефон службы технической поддержки сайта </w:t>
      </w:r>
      <w:hyperlink r:id="rId57">
        <w:r w:rsidRPr="000B4275">
          <w:rPr>
            <w:szCs w:val="24"/>
            <w:u w:val="single" w:color="000000"/>
          </w:rPr>
          <w:t>www.lot</w:t>
        </w:r>
      </w:hyperlink>
      <w:hyperlink r:id="rId58">
        <w:r w:rsidRPr="000B4275">
          <w:rPr>
            <w:szCs w:val="24"/>
            <w:u w:val="single" w:color="000000"/>
          </w:rPr>
          <w:t>-</w:t>
        </w:r>
      </w:hyperlink>
      <w:hyperlink r:id="rId59">
        <w:r w:rsidRPr="000B4275">
          <w:rPr>
            <w:szCs w:val="24"/>
            <w:u w:val="single" w:color="000000"/>
          </w:rPr>
          <w:t>online.ru</w:t>
        </w:r>
      </w:hyperlink>
      <w:hyperlink r:id="rId60">
        <w:r w:rsidRPr="000B4275">
          <w:rPr>
            <w:szCs w:val="24"/>
          </w:rPr>
          <w:t>:</w:t>
        </w:r>
      </w:hyperlink>
      <w:r w:rsidRPr="000B4275">
        <w:rPr>
          <w:szCs w:val="24"/>
        </w:rPr>
        <w:t xml:space="preserve"> 8-800-777-57-57. </w:t>
      </w:r>
    </w:p>
    <w:p w:rsidR="00982002" w:rsidRPr="000B4275" w:rsidRDefault="00B1256D" w:rsidP="008064DC">
      <w:pPr>
        <w:spacing w:after="0" w:line="259" w:lineRule="auto"/>
        <w:ind w:left="567" w:right="60" w:firstLine="0"/>
        <w:jc w:val="left"/>
        <w:rPr>
          <w:szCs w:val="24"/>
        </w:rPr>
      </w:pPr>
      <w:r w:rsidRPr="000B4275">
        <w:rPr>
          <w:szCs w:val="24"/>
        </w:rPr>
        <w:t xml:space="preserve"> </w:t>
      </w:r>
    </w:p>
    <w:sectPr w:rsidR="00982002" w:rsidRPr="000B4275">
      <w:pgSz w:w="11906" w:h="16838"/>
      <w:pgMar w:top="751" w:right="507" w:bottom="9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525CE"/>
    <w:multiLevelType w:val="hybridMultilevel"/>
    <w:tmpl w:val="B4CEEDB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DB3266"/>
    <w:multiLevelType w:val="hybridMultilevel"/>
    <w:tmpl w:val="5A5E6554"/>
    <w:lvl w:ilvl="0" w:tplc="B916333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2F746">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A316C">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8942A">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2D682">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A7F82">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4809E">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6E014">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6EB094">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2904EBB"/>
    <w:multiLevelType w:val="hybridMultilevel"/>
    <w:tmpl w:val="3462F838"/>
    <w:lvl w:ilvl="0" w:tplc="0C405A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848D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5B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038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281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A83E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14A1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63E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2C34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431722"/>
    <w:multiLevelType w:val="hybridMultilevel"/>
    <w:tmpl w:val="47E8DC06"/>
    <w:lvl w:ilvl="0" w:tplc="57DC03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64EA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492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04D6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6C5E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216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BEA8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9A32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4EF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B7E748E"/>
    <w:multiLevelType w:val="hybridMultilevel"/>
    <w:tmpl w:val="9BC09F54"/>
    <w:lvl w:ilvl="0" w:tplc="EE7224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8318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A5644">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DCF10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EE8BA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BC2EC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5875B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A924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2208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86540C"/>
    <w:multiLevelType w:val="multilevel"/>
    <w:tmpl w:val="1B68DAA8"/>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02"/>
    <w:rsid w:val="000B4275"/>
    <w:rsid w:val="00326879"/>
    <w:rsid w:val="003C5080"/>
    <w:rsid w:val="00445CC8"/>
    <w:rsid w:val="0059248D"/>
    <w:rsid w:val="00674036"/>
    <w:rsid w:val="00684D35"/>
    <w:rsid w:val="008064DC"/>
    <w:rsid w:val="00832EA0"/>
    <w:rsid w:val="008D72D4"/>
    <w:rsid w:val="00982002"/>
    <w:rsid w:val="00A817EA"/>
    <w:rsid w:val="00B1256D"/>
    <w:rsid w:val="00B37EC1"/>
    <w:rsid w:val="00D214A3"/>
    <w:rsid w:val="00DB1EB9"/>
    <w:rsid w:val="00DF6853"/>
    <w:rsid w:val="00E55A11"/>
    <w:rsid w:val="00E7338D"/>
    <w:rsid w:val="00F45DF0"/>
    <w:rsid w:val="00F90807"/>
    <w:rsid w:val="00FC2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0AB0E-E1F1-45A8-8701-8C8B1E5C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68" w:lineRule="auto"/>
      <w:ind w:left="420" w:right="483" w:firstLine="7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t-online.ru/" TargetMode="External"/><Relationship Id="rId18" Type="http://schemas.openxmlformats.org/officeDocument/2006/relationships/hyperlink" Target="https://sales.lot-online.ru/e-auction/media/reglament.pdf" TargetMode="External"/><Relationship Id="rId26" Type="http://schemas.openxmlformats.org/officeDocument/2006/relationships/hyperlink" Target="http://www.lot-online.ru/" TargetMode="External"/><Relationship Id="rId39" Type="http://schemas.openxmlformats.org/officeDocument/2006/relationships/hyperlink" Target="http://www.lot-online.ru/" TargetMode="External"/><Relationship Id="rId21" Type="http://schemas.openxmlformats.org/officeDocument/2006/relationships/hyperlink" Target="https://sales.lot-online.ru/e-auction/media/reglament.pdf" TargetMode="External"/><Relationship Id="rId34" Type="http://schemas.openxmlformats.org/officeDocument/2006/relationships/hyperlink" Target="http://www.lot-online.ru/" TargetMode="External"/><Relationship Id="rId42" Type="http://schemas.openxmlformats.org/officeDocument/2006/relationships/hyperlink" Target="http://www.lot-online.ru/" TargetMode="External"/><Relationship Id="rId47" Type="http://schemas.openxmlformats.org/officeDocument/2006/relationships/hyperlink" Target="http://www.lot-online.ru/" TargetMode="External"/><Relationship Id="rId50" Type="http://schemas.openxmlformats.org/officeDocument/2006/relationships/hyperlink" Target="http://www.lot-online.ru/" TargetMode="External"/><Relationship Id="rId55" Type="http://schemas.openxmlformats.org/officeDocument/2006/relationships/hyperlink" Target="http://www.lot-online.ru/" TargetMode="External"/><Relationship Id="rId7" Type="http://schemas.openxmlformats.org/officeDocument/2006/relationships/hyperlink" Target="http://www.lot-online.ru/" TargetMode="External"/><Relationship Id="rId2" Type="http://schemas.openxmlformats.org/officeDocument/2006/relationships/styles" Target="styles.xml"/><Relationship Id="rId16" Type="http://schemas.openxmlformats.org/officeDocument/2006/relationships/hyperlink" Target="http://www.lot-online.ru/" TargetMode="External"/><Relationship Id="rId20" Type="http://schemas.openxmlformats.org/officeDocument/2006/relationships/hyperlink" Target="https://sales.lot-online.ru/e-auction/media/reglament.pdf" TargetMode="External"/><Relationship Id="rId29" Type="http://schemas.openxmlformats.org/officeDocument/2006/relationships/hyperlink" Target="http://www.lot-online.ru/" TargetMode="External"/><Relationship Id="rId41" Type="http://schemas.openxmlformats.org/officeDocument/2006/relationships/hyperlink" Target="http://www.lot-online.ru/" TargetMode="External"/><Relationship Id="rId54" Type="http://schemas.openxmlformats.org/officeDocument/2006/relationships/hyperlink" Target="http://www.lot-online.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24" Type="http://schemas.openxmlformats.org/officeDocument/2006/relationships/hyperlink" Target="http://www.lot-online.ru/" TargetMode="External"/><Relationship Id="rId32" Type="http://schemas.openxmlformats.org/officeDocument/2006/relationships/hyperlink" Target="consultantplus://offline/main?base=LAW;n=72518;fld=134" TargetMode="External"/><Relationship Id="rId37" Type="http://schemas.openxmlformats.org/officeDocument/2006/relationships/hyperlink" Target="http://www.lot-online.ru/" TargetMode="External"/><Relationship Id="rId40" Type="http://schemas.openxmlformats.org/officeDocument/2006/relationships/hyperlink" Target="http://www.lot-online.ru/" TargetMode="External"/><Relationship Id="rId45" Type="http://schemas.openxmlformats.org/officeDocument/2006/relationships/hyperlink" Target="http://www.lot-online.ru/" TargetMode="External"/><Relationship Id="rId53" Type="http://schemas.openxmlformats.org/officeDocument/2006/relationships/hyperlink" Target="http://www.lot-online.ru/" TargetMode="External"/><Relationship Id="rId58" Type="http://schemas.openxmlformats.org/officeDocument/2006/relationships/hyperlink" Target="http://www.lot-online.ru/" TargetMode="External"/><Relationship Id="rId5" Type="http://schemas.openxmlformats.org/officeDocument/2006/relationships/hyperlink" Target="http://www.lot-online.ru/" TargetMode="External"/><Relationship Id="rId15" Type="http://schemas.openxmlformats.org/officeDocument/2006/relationships/hyperlink" Target="http://www.lot-online.ru/" TargetMode="External"/><Relationship Id="rId23" Type="http://schemas.openxmlformats.org/officeDocument/2006/relationships/hyperlink" Target="http://www.lot-online.ru/" TargetMode="External"/><Relationship Id="rId28" Type="http://schemas.openxmlformats.org/officeDocument/2006/relationships/hyperlink" Target="http://www.lot-online.ru/" TargetMode="External"/><Relationship Id="rId36" Type="http://schemas.openxmlformats.org/officeDocument/2006/relationships/hyperlink" Target="http://www.lot-online.ru/" TargetMode="External"/><Relationship Id="rId49" Type="http://schemas.openxmlformats.org/officeDocument/2006/relationships/hyperlink" Target="http://www.lot-online.ru/" TargetMode="External"/><Relationship Id="rId57" Type="http://schemas.openxmlformats.org/officeDocument/2006/relationships/hyperlink" Target="http://www.lot-online.ru/" TargetMode="External"/><Relationship Id="rId61" Type="http://schemas.openxmlformats.org/officeDocument/2006/relationships/fontTable" Target="fontTable.xml"/><Relationship Id="rId10" Type="http://schemas.openxmlformats.org/officeDocument/2006/relationships/hyperlink" Target="http://www.lot-online.ru/" TargetMode="External"/><Relationship Id="rId19" Type="http://schemas.openxmlformats.org/officeDocument/2006/relationships/hyperlink" Target="https://sales.lot-online.ru/e-auction/media/reglament.pdf" TargetMode="External"/><Relationship Id="rId31" Type="http://schemas.openxmlformats.org/officeDocument/2006/relationships/hyperlink" Target="consultantplus://offline/main?base=LAW;n=72518;fld=134" TargetMode="External"/><Relationship Id="rId44" Type="http://schemas.openxmlformats.org/officeDocument/2006/relationships/hyperlink" Target="http://www.lot-online.ru/" TargetMode="External"/><Relationship Id="rId52" Type="http://schemas.openxmlformats.org/officeDocument/2006/relationships/hyperlink" Target="http://www.lot-online.ru/" TargetMode="External"/><Relationship Id="rId6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http://www.lot-online.ru/" TargetMode="External"/><Relationship Id="rId14" Type="http://schemas.openxmlformats.org/officeDocument/2006/relationships/hyperlink" Target="http://www.lot-online.ru/" TargetMode="External"/><Relationship Id="rId22" Type="http://schemas.openxmlformats.org/officeDocument/2006/relationships/hyperlink" Target="https://sales.lot-online.ru/e-auction/media/reglament.pdf" TargetMode="External"/><Relationship Id="rId27" Type="http://schemas.openxmlformats.org/officeDocument/2006/relationships/hyperlink" Target="http://www.lot-online.ru/" TargetMode="External"/><Relationship Id="rId30" Type="http://schemas.openxmlformats.org/officeDocument/2006/relationships/hyperlink" Target="http://www.lot-online.ru/" TargetMode="External"/><Relationship Id="rId35" Type="http://schemas.openxmlformats.org/officeDocument/2006/relationships/hyperlink" Target="http://www.lot-online.ru/" TargetMode="External"/><Relationship Id="rId43" Type="http://schemas.openxmlformats.org/officeDocument/2006/relationships/hyperlink" Target="http://www.lot-online.ru/" TargetMode="External"/><Relationship Id="rId48" Type="http://schemas.openxmlformats.org/officeDocument/2006/relationships/hyperlink" Target="http://www.lot-online.ru/" TargetMode="External"/><Relationship Id="rId56" Type="http://schemas.openxmlformats.org/officeDocument/2006/relationships/hyperlink" Target="http://www.lot-online.ru/" TargetMode="External"/><Relationship Id="rId8" Type="http://schemas.openxmlformats.org/officeDocument/2006/relationships/hyperlink" Target="http://www.lot-online.ru/" TargetMode="External"/><Relationship Id="rId51" Type="http://schemas.openxmlformats.org/officeDocument/2006/relationships/hyperlink" Target="http://www.lot-online.ru/" TargetMode="External"/><Relationship Id="rId3" Type="http://schemas.openxmlformats.org/officeDocument/2006/relationships/settings" Target="settings.xml"/><Relationship Id="rId12" Type="http://schemas.openxmlformats.org/officeDocument/2006/relationships/hyperlink" Target="http://www.lot-online.ru/" TargetMode="External"/><Relationship Id="rId17" Type="http://schemas.openxmlformats.org/officeDocument/2006/relationships/hyperlink" Target="https://sales.lot-online.ru/e-auction/media/reglament.pdf" TargetMode="External"/><Relationship Id="rId25" Type="http://schemas.openxmlformats.org/officeDocument/2006/relationships/hyperlink" Target="http://www.lot-online.ru/" TargetMode="External"/><Relationship Id="rId33" Type="http://schemas.openxmlformats.org/officeDocument/2006/relationships/hyperlink" Target="http://www.lot-online.ru/" TargetMode="External"/><Relationship Id="rId38" Type="http://schemas.openxmlformats.org/officeDocument/2006/relationships/hyperlink" Target="http://www.lot-online.ru/" TargetMode="External"/><Relationship Id="rId46" Type="http://schemas.openxmlformats.org/officeDocument/2006/relationships/hyperlink" Target="http://www.lot-online.ru/" TargetMode="External"/><Relationship Id="rId5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3642</Words>
  <Characters>20760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
  <LinksUpToDate>false</LinksUpToDate>
  <CharactersWithSpaces>24354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Гаврилин Андрей Николаевич</cp:lastModifiedBy>
  <cp:revision>6</cp:revision>
  <dcterms:created xsi:type="dcterms:W3CDTF">2022-02-04T08:46:00Z</dcterms:created>
  <dcterms:modified xsi:type="dcterms:W3CDTF">2022-03-16T11:25:00Z</dcterms:modified>
</cp:coreProperties>
</file>