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631F" w14:textId="3DB3D31D" w:rsidR="001F1409" w:rsidRDefault="005D292E" w:rsidP="001F1409">
      <w:pPr>
        <w:pStyle w:val="a3"/>
        <w:spacing w:before="0" w:after="0"/>
        <w:jc w:val="both"/>
        <w:rPr>
          <w:color w:val="000000"/>
        </w:rPr>
      </w:pPr>
      <w:r w:rsidRPr="005D292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292E">
        <w:rPr>
          <w:color w:val="000000"/>
        </w:rPr>
        <w:t>Гривцова</w:t>
      </w:r>
      <w:proofErr w:type="spellEnd"/>
      <w:r w:rsidRPr="005D292E">
        <w:rPr>
          <w:color w:val="000000"/>
        </w:rPr>
        <w:t xml:space="preserve">, д. 5, </w:t>
      </w:r>
      <w:proofErr w:type="spellStart"/>
      <w:r w:rsidRPr="005D292E">
        <w:rPr>
          <w:color w:val="000000"/>
        </w:rPr>
        <w:t>лит.В</w:t>
      </w:r>
      <w:proofErr w:type="spellEnd"/>
      <w:r w:rsidRPr="005D292E">
        <w:rPr>
          <w:color w:val="000000"/>
        </w:rPr>
        <w:t>, (812)334-26-04,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5D292E">
        <w:rPr>
          <w:color w:val="000000"/>
        </w:rPr>
        <w:t>СтарБанк</w:t>
      </w:r>
      <w:proofErr w:type="spellEnd"/>
      <w:r w:rsidRPr="005D292E">
        <w:rPr>
          <w:color w:val="000000"/>
        </w:rPr>
        <w:t>» (</w:t>
      </w:r>
      <w:r w:rsidRPr="001F1409">
        <w:rPr>
          <w:b/>
          <w:color w:val="000000"/>
        </w:rPr>
        <w:t>АО «</w:t>
      </w:r>
      <w:proofErr w:type="spellStart"/>
      <w:r w:rsidRPr="001F1409">
        <w:rPr>
          <w:b/>
          <w:color w:val="000000"/>
        </w:rPr>
        <w:t>СтарБанк</w:t>
      </w:r>
      <w:proofErr w:type="spellEnd"/>
      <w:r w:rsidRPr="001F1409">
        <w:rPr>
          <w:b/>
          <w:color w:val="000000"/>
        </w:rPr>
        <w:t>»</w:t>
      </w:r>
      <w:r w:rsidRPr="005D292E">
        <w:rPr>
          <w:color w:val="000000"/>
        </w:rPr>
        <w:t xml:space="preserve">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г. Москвы от 10 августа 2016 г. по делу №А40-112269/16-124-171Б является </w:t>
      </w:r>
      <w:r w:rsidR="00DE5732">
        <w:rPr>
          <w:color w:val="000000"/>
        </w:rPr>
        <w:t>г</w:t>
      </w:r>
      <w:bookmarkStart w:id="0" w:name="_GoBack"/>
      <w:bookmarkEnd w:id="0"/>
      <w:r w:rsidRPr="005D292E">
        <w:rPr>
          <w:color w:val="000000"/>
        </w:rPr>
        <w:t xml:space="preserve">осударственная корпорация «Агентство по страхованию </w:t>
      </w:r>
      <w:r w:rsidRPr="001F1409">
        <w:rPr>
          <w:color w:val="000000"/>
        </w:rPr>
        <w:t>вкладов» (109240, г. Москва, ул. Высоцкого, д. 4),</w:t>
      </w:r>
      <w:r w:rsidR="00BA0C3E" w:rsidRPr="001F1409">
        <w:rPr>
          <w:color w:val="000000"/>
        </w:rPr>
        <w:t xml:space="preserve"> сообщает </w:t>
      </w:r>
      <w:r w:rsidR="00BA0C3E" w:rsidRPr="001F1409">
        <w:rPr>
          <w:b/>
          <w:color w:val="000000"/>
        </w:rPr>
        <w:t xml:space="preserve">о </w:t>
      </w:r>
      <w:r w:rsidR="001F1409" w:rsidRPr="001F1409">
        <w:rPr>
          <w:b/>
          <w:color w:val="000000"/>
        </w:rPr>
        <w:t>внесении изменений в торги</w:t>
      </w:r>
      <w:r w:rsidR="001F1409" w:rsidRPr="001F1409">
        <w:rPr>
          <w:color w:val="000000"/>
        </w:rPr>
        <w:t xml:space="preserve"> </w:t>
      </w:r>
      <w:r w:rsidR="001F1409" w:rsidRPr="001F1409">
        <w:rPr>
          <w:b/>
          <w:color w:val="000000"/>
        </w:rPr>
        <w:t>посредством публичного предложения</w:t>
      </w:r>
      <w:r w:rsidR="001F1409" w:rsidRPr="001F1409">
        <w:rPr>
          <w:color w:val="000000"/>
        </w:rPr>
        <w:t xml:space="preserve"> (далее - Торги ППП),</w:t>
      </w:r>
      <w:r w:rsidR="001F1409" w:rsidRPr="001F1409">
        <w:t xml:space="preserve"> </w:t>
      </w:r>
      <w:r w:rsidR="001F1409" w:rsidRPr="001F1409">
        <w:rPr>
          <w:color w:val="000000"/>
        </w:rPr>
        <w:t>(сообщение №</w:t>
      </w:r>
      <w:r w:rsidR="001F1409" w:rsidRPr="001F1409">
        <w:t xml:space="preserve">02030108077 </w:t>
      </w:r>
      <w:r w:rsidR="001F1409" w:rsidRPr="001F1409">
        <w:rPr>
          <w:color w:val="000000"/>
        </w:rPr>
        <w:t xml:space="preserve">в газете АО «Коммерсантъ» от 27.11.2021 </w:t>
      </w:r>
      <w:r w:rsidR="001F1409" w:rsidRPr="001F1409">
        <w:t>№216 (7178</w:t>
      </w:r>
      <w:r w:rsidR="001F1409" w:rsidRPr="001F1409">
        <w:rPr>
          <w:color w:val="000000"/>
        </w:rPr>
        <w:t xml:space="preserve">)) </w:t>
      </w:r>
      <w:r w:rsidR="001F1409" w:rsidRPr="001F1409">
        <w:t>на электронной площадке АО «Российский аукционный дом», по адресу в сети интернет</w:t>
      </w:r>
      <w:r w:rsidR="001F1409">
        <w:t>: bankruptcy.lot-online.ru.</w:t>
      </w:r>
    </w:p>
    <w:p w14:paraId="012E931C" w14:textId="77777777" w:rsidR="001F1409" w:rsidRDefault="001F1409" w:rsidP="001F1409">
      <w:pPr>
        <w:pStyle w:val="a3"/>
        <w:spacing w:before="0" w:after="0"/>
        <w:jc w:val="both"/>
        <w:rPr>
          <w:color w:val="000000"/>
        </w:rPr>
      </w:pPr>
    </w:p>
    <w:p w14:paraId="6DDB3F6F" w14:textId="57474391" w:rsidR="001F1409" w:rsidRDefault="001F1409" w:rsidP="001F1409">
      <w:pPr>
        <w:pStyle w:val="a3"/>
        <w:spacing w:before="0" w:after="0"/>
        <w:jc w:val="both"/>
        <w:rPr>
          <w:color w:val="000000"/>
        </w:rPr>
      </w:pPr>
      <w:r>
        <w:rPr>
          <w:color w:val="000000"/>
        </w:rPr>
        <w:t>По решению Организатора торгов торги посредством публичного предложения отменены.</w:t>
      </w:r>
    </w:p>
    <w:p w14:paraId="0873B9E9" w14:textId="608B9C79" w:rsidR="005669AF" w:rsidRDefault="005669AF" w:rsidP="00566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69A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1F1409"/>
    <w:rsid w:val="002002A1"/>
    <w:rsid w:val="00243BE2"/>
    <w:rsid w:val="0026109D"/>
    <w:rsid w:val="002643BE"/>
    <w:rsid w:val="00467D6B"/>
    <w:rsid w:val="004A3B01"/>
    <w:rsid w:val="004A7855"/>
    <w:rsid w:val="004C33DA"/>
    <w:rsid w:val="00543356"/>
    <w:rsid w:val="005669AF"/>
    <w:rsid w:val="005D292E"/>
    <w:rsid w:val="005E4CB0"/>
    <w:rsid w:val="005F1F68"/>
    <w:rsid w:val="005F7654"/>
    <w:rsid w:val="006A20DF"/>
    <w:rsid w:val="0071138F"/>
    <w:rsid w:val="007229EA"/>
    <w:rsid w:val="00791681"/>
    <w:rsid w:val="00865FD7"/>
    <w:rsid w:val="009247FF"/>
    <w:rsid w:val="00A34ABB"/>
    <w:rsid w:val="00AC458A"/>
    <w:rsid w:val="00B07D8B"/>
    <w:rsid w:val="00B421AD"/>
    <w:rsid w:val="00B46A69"/>
    <w:rsid w:val="00B62D3B"/>
    <w:rsid w:val="00B80057"/>
    <w:rsid w:val="00B92635"/>
    <w:rsid w:val="00BA0C3E"/>
    <w:rsid w:val="00BC3590"/>
    <w:rsid w:val="00C11EFF"/>
    <w:rsid w:val="00CB7E08"/>
    <w:rsid w:val="00D30B29"/>
    <w:rsid w:val="00D62667"/>
    <w:rsid w:val="00D7592D"/>
    <w:rsid w:val="00DE5732"/>
    <w:rsid w:val="00E614D3"/>
    <w:rsid w:val="00F063CA"/>
    <w:rsid w:val="00F2539C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24</cp:revision>
  <cp:lastPrinted>2020-10-28T12:33:00Z</cp:lastPrinted>
  <dcterms:created xsi:type="dcterms:W3CDTF">2019-07-23T07:40:00Z</dcterms:created>
  <dcterms:modified xsi:type="dcterms:W3CDTF">2022-03-10T15:49:00Z</dcterms:modified>
</cp:coreProperties>
</file>