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AF9DCD5" w:rsidR="00703766" w:rsidRDefault="00F65459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</w:t>
      </w:r>
      <w:r w:rsidR="001247DD"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</w:t>
      </w:r>
      <w:r w:rsidR="001247DD" w:rsidRPr="001247D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 января 2022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216(7178) от 27.11.2021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65459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2022-01-18T09:26:00Z</dcterms:modified>
</cp:coreProperties>
</file>