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3F7D50A6" w:rsidR="00950CC9" w:rsidRPr="0037642D" w:rsidRDefault="002113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134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1134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1134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21134C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21134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21134C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Акционерным обществом «МАЙКОПБАНК» (АО «МАЙКОПБАНК»), (адрес регистрации: 385000, г. Майкоп, ул. Пионерская, д. 276, ИНН 0100000036, ОГРН 1020100002394) (далее – финансовая организация), конкурсным управляющим (ликвидатором) которого на основании решения Арбитражного суда Республики Адыгея от 16 сентября 2021 г. по делу №А01-1465/2021 является государственная корпорация «Агентство по страхованию вкладов» (109240, г. Москва, ул. Высоцкого, д. 4) (далее – КУ),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BA02CF" w:rsidRDefault="00950CC9" w:rsidP="00BA02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BA02CF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603DF5AE" w14:textId="77777777" w:rsidR="00363BFA" w:rsidRPr="00BA02CF" w:rsidRDefault="00363BFA" w:rsidP="00BA02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2CF">
        <w:rPr>
          <w:rFonts w:ascii="Times New Roman" w:hAnsi="Times New Roman" w:cs="Times New Roman"/>
          <w:color w:val="000000"/>
          <w:sz w:val="24"/>
          <w:szCs w:val="24"/>
        </w:rPr>
        <w:t xml:space="preserve">Лот 1 - Нежилое помещение - 47,1 кв. м, адрес: </w:t>
      </w:r>
      <w:proofErr w:type="gramStart"/>
      <w:r w:rsidRPr="00BA02CF">
        <w:rPr>
          <w:rFonts w:ascii="Times New Roman" w:hAnsi="Times New Roman" w:cs="Times New Roman"/>
          <w:color w:val="000000"/>
          <w:sz w:val="24"/>
          <w:szCs w:val="24"/>
        </w:rPr>
        <w:t>Республика Адыгея, г. Майкоп, ул. 2-Я Кирпичная, д. 3, кв. 2, имущество (49 поз.), кадастровый номер 01:08:0519011:787 - 3 863 174,36 руб.;</w:t>
      </w:r>
      <w:proofErr w:type="gramEnd"/>
    </w:p>
    <w:p w14:paraId="4406EEA6" w14:textId="77777777" w:rsidR="00363BFA" w:rsidRPr="00BA02CF" w:rsidRDefault="00363BFA" w:rsidP="00BA02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2CF">
        <w:rPr>
          <w:rFonts w:ascii="Times New Roman" w:hAnsi="Times New Roman" w:cs="Times New Roman"/>
          <w:color w:val="000000"/>
          <w:sz w:val="24"/>
          <w:szCs w:val="24"/>
        </w:rPr>
        <w:t xml:space="preserve">Лот 2 - Нежилое помещение - 34,9 кв. м, адрес: Республика Адыгея, г. Майкоп, </w:t>
      </w:r>
      <w:proofErr w:type="spellStart"/>
      <w:r w:rsidRPr="00BA02CF">
        <w:rPr>
          <w:rFonts w:ascii="Times New Roman" w:hAnsi="Times New Roman" w:cs="Times New Roman"/>
          <w:color w:val="000000"/>
          <w:sz w:val="24"/>
          <w:szCs w:val="24"/>
        </w:rPr>
        <w:t>ул</w:t>
      </w:r>
      <w:proofErr w:type="gramStart"/>
      <w:r w:rsidRPr="00BA02CF">
        <w:rPr>
          <w:rFonts w:ascii="Times New Roman" w:hAnsi="Times New Roman" w:cs="Times New Roman"/>
          <w:color w:val="000000"/>
          <w:sz w:val="24"/>
          <w:szCs w:val="24"/>
        </w:rPr>
        <w:t>.Ш</w:t>
      </w:r>
      <w:proofErr w:type="gramEnd"/>
      <w:r w:rsidRPr="00BA02CF">
        <w:rPr>
          <w:rFonts w:ascii="Times New Roman" w:hAnsi="Times New Roman" w:cs="Times New Roman"/>
          <w:color w:val="000000"/>
          <w:sz w:val="24"/>
          <w:szCs w:val="24"/>
        </w:rPr>
        <w:t>оссейная</w:t>
      </w:r>
      <w:proofErr w:type="spellEnd"/>
      <w:r w:rsidRPr="00BA02CF">
        <w:rPr>
          <w:rFonts w:ascii="Times New Roman" w:hAnsi="Times New Roman" w:cs="Times New Roman"/>
          <w:color w:val="000000"/>
          <w:sz w:val="24"/>
          <w:szCs w:val="24"/>
        </w:rPr>
        <w:t>, д. 2, пом. 1-8, имущество (51 поз.), кадастровый номер 01:08:0519036:879 - 3 101 643,86 руб.;</w:t>
      </w:r>
    </w:p>
    <w:p w14:paraId="58FE395C" w14:textId="77777777" w:rsidR="00363BFA" w:rsidRPr="00BA02CF" w:rsidRDefault="00363BFA" w:rsidP="00BA02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2CF">
        <w:rPr>
          <w:rFonts w:ascii="Times New Roman" w:hAnsi="Times New Roman" w:cs="Times New Roman"/>
          <w:color w:val="000000"/>
          <w:sz w:val="24"/>
          <w:szCs w:val="24"/>
        </w:rPr>
        <w:t>Лот 3 - Жилое помещение - 35,8 кв. м, адрес: Республика Адыгея, г. Майкоп, ул. Первомайская, д. 193, кв. 6, кадастровый номер 01:08:0507085:33, ограничения и обременения: в квартире зарегистрирован и проживает человек 12.04.1930 г. р. с правом пожизненного проживания в квартире передана по договору найма от 18.10.2007, осуществляется оплата коммунальных платежей - 2 648 800,00 руб.;</w:t>
      </w:r>
    </w:p>
    <w:p w14:paraId="2BEB5D35" w14:textId="77777777" w:rsidR="00363BFA" w:rsidRPr="00BA02CF" w:rsidRDefault="00363BFA" w:rsidP="00BA02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A02CF">
        <w:rPr>
          <w:rFonts w:ascii="Times New Roman" w:hAnsi="Times New Roman" w:cs="Times New Roman"/>
          <w:color w:val="000000"/>
          <w:sz w:val="24"/>
          <w:szCs w:val="24"/>
        </w:rPr>
        <w:t>Лот 4 - Нежилое здание (гараж) - 23,7 кв. м, земельный участок - 29 +/- 2 кв. м, адрес:</w:t>
      </w:r>
      <w:proofErr w:type="gramEnd"/>
      <w:r w:rsidRPr="00BA02CF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Республика Адыгея, г. Майкоп, ул. </w:t>
      </w:r>
      <w:proofErr w:type="spellStart"/>
      <w:r w:rsidRPr="00BA02CF">
        <w:rPr>
          <w:rFonts w:ascii="Times New Roman" w:hAnsi="Times New Roman" w:cs="Times New Roman"/>
          <w:color w:val="000000"/>
          <w:sz w:val="24"/>
          <w:szCs w:val="24"/>
        </w:rPr>
        <w:t>Краснооктябрьская</w:t>
      </w:r>
      <w:proofErr w:type="spellEnd"/>
      <w:r w:rsidRPr="00BA02CF">
        <w:rPr>
          <w:rFonts w:ascii="Times New Roman" w:hAnsi="Times New Roman" w:cs="Times New Roman"/>
          <w:color w:val="000000"/>
          <w:sz w:val="24"/>
          <w:szCs w:val="24"/>
        </w:rPr>
        <w:t>/ул. Пионерская, д. 25/д. 205, кадастровые номера 01:08:0507065:64, 01:08:0507065:25, земли населенных пунктов - для размещения гаража, ограничения и обременения: гараж находится на закрытой территории МВД, на территорию пускает дежурный - 312 700,00 руб.;</w:t>
      </w:r>
    </w:p>
    <w:p w14:paraId="7F638B79" w14:textId="77777777" w:rsidR="00363BFA" w:rsidRPr="00BA02CF" w:rsidRDefault="00363BFA" w:rsidP="00BA02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A02CF">
        <w:rPr>
          <w:rFonts w:ascii="Times New Roman" w:hAnsi="Times New Roman" w:cs="Times New Roman"/>
          <w:color w:val="000000"/>
          <w:sz w:val="24"/>
          <w:szCs w:val="24"/>
        </w:rPr>
        <w:t>Лот 5 - Нежилые здания - 58,8 кв. м, 159,6 кв. м, 229,6 кв. м, 17,5 кв. м, 12,9 кв. м, объект незавершенного строительства - 229,4 кв. м, право аренды на земельный участок - 3 691 кв. м, адрес:</w:t>
      </w:r>
      <w:proofErr w:type="gramEnd"/>
      <w:r w:rsidRPr="00BA02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A02CF">
        <w:rPr>
          <w:rFonts w:ascii="Times New Roman" w:hAnsi="Times New Roman" w:cs="Times New Roman"/>
          <w:color w:val="000000"/>
          <w:sz w:val="24"/>
          <w:szCs w:val="24"/>
        </w:rPr>
        <w:t>Республика Адыгея, г. Майкоп, ул. Адыгейская, д. 175, кадастровые номера 01:08:0502013:325, 01:08:0502013:326, 01:08:0502013:337, 01:08:0502013:338, 01:08:0502013:339, 01:08:0502013:327, 01:08:0502013:42, земли населенных пунктов - для размещения производственной базы, договор аренды земельного участка 3322 от 24.11.2004, срок аренды 25 лет, имеется недостроенное строение - 4</w:t>
      </w:r>
      <w:proofErr w:type="gramEnd"/>
      <w:r w:rsidRPr="00BA02CF">
        <w:rPr>
          <w:rFonts w:ascii="Times New Roman" w:hAnsi="Times New Roman" w:cs="Times New Roman"/>
          <w:color w:val="000000"/>
          <w:sz w:val="24"/>
          <w:szCs w:val="24"/>
        </w:rPr>
        <w:t xml:space="preserve"> 405 107,00 руб.;</w:t>
      </w:r>
    </w:p>
    <w:p w14:paraId="28EA9D44" w14:textId="77777777" w:rsidR="00363BFA" w:rsidRPr="00BA02CF" w:rsidRDefault="00363BFA" w:rsidP="00BA02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2CF">
        <w:rPr>
          <w:rFonts w:ascii="Times New Roman" w:hAnsi="Times New Roman" w:cs="Times New Roman"/>
          <w:color w:val="000000"/>
          <w:sz w:val="24"/>
          <w:szCs w:val="24"/>
        </w:rPr>
        <w:t xml:space="preserve">Лот 6 - Жилое здание - 59,9 кв. м, земельный участок - 2 200 кв. м, адрес: Республика Адыгея, Шовгеновский р-н, аул </w:t>
      </w:r>
      <w:proofErr w:type="spellStart"/>
      <w:r w:rsidRPr="00BA02CF">
        <w:rPr>
          <w:rFonts w:ascii="Times New Roman" w:hAnsi="Times New Roman" w:cs="Times New Roman"/>
          <w:color w:val="000000"/>
          <w:sz w:val="24"/>
          <w:szCs w:val="24"/>
        </w:rPr>
        <w:t>Хакуринохабль</w:t>
      </w:r>
      <w:proofErr w:type="spellEnd"/>
      <w:r w:rsidRPr="00BA02CF">
        <w:rPr>
          <w:rFonts w:ascii="Times New Roman" w:hAnsi="Times New Roman" w:cs="Times New Roman"/>
          <w:color w:val="000000"/>
          <w:sz w:val="24"/>
          <w:szCs w:val="24"/>
        </w:rPr>
        <w:t>, ул. Мира, д. 23, кадастровые номера 01:07:3000052:46, 01:07:3000052:13, земли населенных пунктов - для ведения личного подсобного хозяйства - 777 400,00 руб.;</w:t>
      </w:r>
    </w:p>
    <w:p w14:paraId="4B9FFA5E" w14:textId="77777777" w:rsidR="00363BFA" w:rsidRPr="00BA02CF" w:rsidRDefault="00363BFA" w:rsidP="00BA02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2CF">
        <w:rPr>
          <w:rFonts w:ascii="Times New Roman" w:hAnsi="Times New Roman" w:cs="Times New Roman"/>
          <w:color w:val="000000"/>
          <w:sz w:val="24"/>
          <w:szCs w:val="24"/>
        </w:rPr>
        <w:t xml:space="preserve">Лот 7 - Нежилое помещение - 96 кв. м, адрес: Республика Адыгея, </w:t>
      </w:r>
      <w:proofErr w:type="spellStart"/>
      <w:r w:rsidRPr="00BA02CF">
        <w:rPr>
          <w:rFonts w:ascii="Times New Roman" w:hAnsi="Times New Roman" w:cs="Times New Roman"/>
          <w:color w:val="000000"/>
          <w:sz w:val="24"/>
          <w:szCs w:val="24"/>
        </w:rPr>
        <w:t>Тахтамукайский</w:t>
      </w:r>
      <w:proofErr w:type="spellEnd"/>
      <w:r w:rsidRPr="00BA02CF">
        <w:rPr>
          <w:rFonts w:ascii="Times New Roman" w:hAnsi="Times New Roman" w:cs="Times New Roman"/>
          <w:color w:val="000000"/>
          <w:sz w:val="24"/>
          <w:szCs w:val="24"/>
        </w:rPr>
        <w:t xml:space="preserve"> р-н, </w:t>
      </w:r>
      <w:proofErr w:type="spellStart"/>
      <w:r w:rsidRPr="00BA02CF">
        <w:rPr>
          <w:rFonts w:ascii="Times New Roman" w:hAnsi="Times New Roman" w:cs="Times New Roman"/>
          <w:color w:val="000000"/>
          <w:sz w:val="24"/>
          <w:szCs w:val="24"/>
        </w:rPr>
        <w:t>пгт</w:t>
      </w:r>
      <w:proofErr w:type="spellEnd"/>
      <w:r w:rsidRPr="00BA02CF">
        <w:rPr>
          <w:rFonts w:ascii="Times New Roman" w:hAnsi="Times New Roman" w:cs="Times New Roman"/>
          <w:color w:val="000000"/>
          <w:sz w:val="24"/>
          <w:szCs w:val="24"/>
        </w:rPr>
        <w:t xml:space="preserve"> Яблоновский, ул. Гагарина, д. 149/2, пом. 1-8, кадастровый номер 01:05:0200166:2406 - 3 127 600,00 руб.;</w:t>
      </w:r>
    </w:p>
    <w:p w14:paraId="5354B89F" w14:textId="77777777" w:rsidR="00363BFA" w:rsidRPr="00BA02CF" w:rsidRDefault="00363BFA" w:rsidP="00BA02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2CF">
        <w:rPr>
          <w:rFonts w:ascii="Times New Roman" w:hAnsi="Times New Roman" w:cs="Times New Roman"/>
          <w:color w:val="000000"/>
          <w:sz w:val="24"/>
          <w:szCs w:val="24"/>
        </w:rPr>
        <w:t xml:space="preserve">Лот 8 - Нежилое здание - 146,9 кв. м, земельный участок - 431 +/- 7,83 кв. м, адрес: </w:t>
      </w:r>
      <w:proofErr w:type="gramStart"/>
      <w:r w:rsidRPr="00BA02CF">
        <w:rPr>
          <w:rFonts w:ascii="Times New Roman" w:hAnsi="Times New Roman" w:cs="Times New Roman"/>
          <w:color w:val="000000"/>
          <w:sz w:val="24"/>
          <w:szCs w:val="24"/>
        </w:rPr>
        <w:t>Республика Адыгея, Майкопский р-н, п. Тульский, ул. Заречная, д. 2, кадастровые номера 01:04:0200120:21, 01:04:0200120:7, земли населенных пунктов - для размещения промышленных объектов, ограничения и обременения: ограничения прав на земельный участок, предусмотренные статьями 56, 56.1 Земельного кодекса Российской Федерации от 28.11.2016, от 22.06.2017, от 15.11.2019, иные ограничения (обременения) прав от 07.02.2014 - 1 862 700,00 руб.;</w:t>
      </w:r>
      <w:proofErr w:type="gramEnd"/>
    </w:p>
    <w:p w14:paraId="743B88BF" w14:textId="77777777" w:rsidR="00363BFA" w:rsidRPr="00BA02CF" w:rsidRDefault="00363BFA" w:rsidP="00BA02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2CF">
        <w:rPr>
          <w:rFonts w:ascii="Times New Roman" w:hAnsi="Times New Roman" w:cs="Times New Roman"/>
          <w:color w:val="000000"/>
          <w:sz w:val="24"/>
          <w:szCs w:val="24"/>
        </w:rPr>
        <w:t xml:space="preserve">Лот 9 - Жилое здание - 100,7 кв. м, земельный участок - 2 608 кв. м, адрес: </w:t>
      </w:r>
      <w:proofErr w:type="gramStart"/>
      <w:r w:rsidRPr="00BA02CF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Республика Адыгея, </w:t>
      </w:r>
      <w:proofErr w:type="spellStart"/>
      <w:r w:rsidRPr="00BA02CF">
        <w:rPr>
          <w:rFonts w:ascii="Times New Roman" w:hAnsi="Times New Roman" w:cs="Times New Roman"/>
          <w:color w:val="000000"/>
          <w:sz w:val="24"/>
          <w:szCs w:val="24"/>
        </w:rPr>
        <w:t>Кошехабльский</w:t>
      </w:r>
      <w:proofErr w:type="spellEnd"/>
      <w:r w:rsidRPr="00BA02CF">
        <w:rPr>
          <w:rFonts w:ascii="Times New Roman" w:hAnsi="Times New Roman" w:cs="Times New Roman"/>
          <w:color w:val="000000"/>
          <w:sz w:val="24"/>
          <w:szCs w:val="24"/>
        </w:rPr>
        <w:t xml:space="preserve"> р-н, аул Кошехабль, ул. Кабардинская, д. 23, кадастровые номера 01:02:1000051:47, 01:02:1000043:1, земли населенных пунктов - для ведения личного подсобного хозяйства, ограничения и обременения: зарегистрированы и проживают пять человек, в том числе один несовершеннолетний, осуществляется устранение ошибки на сайте </w:t>
      </w:r>
      <w:proofErr w:type="spellStart"/>
      <w:r w:rsidRPr="00BA02CF">
        <w:rPr>
          <w:rFonts w:ascii="Times New Roman" w:hAnsi="Times New Roman" w:cs="Times New Roman"/>
          <w:color w:val="000000"/>
          <w:sz w:val="24"/>
          <w:szCs w:val="24"/>
        </w:rPr>
        <w:t>Росреестра</w:t>
      </w:r>
      <w:proofErr w:type="spellEnd"/>
      <w:r w:rsidRPr="00BA02CF">
        <w:rPr>
          <w:rFonts w:ascii="Times New Roman" w:hAnsi="Times New Roman" w:cs="Times New Roman"/>
          <w:color w:val="000000"/>
          <w:sz w:val="24"/>
          <w:szCs w:val="24"/>
        </w:rPr>
        <w:t xml:space="preserve"> в площади жилого </w:t>
      </w:r>
      <w:r w:rsidRPr="00BA02CF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здания - 3 056 100,00 руб.;</w:t>
      </w:r>
      <w:proofErr w:type="gramEnd"/>
    </w:p>
    <w:p w14:paraId="2AF9F130" w14:textId="77777777" w:rsidR="00363BFA" w:rsidRPr="00BA02CF" w:rsidRDefault="00363BFA" w:rsidP="00BA02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2CF">
        <w:rPr>
          <w:rFonts w:ascii="Times New Roman" w:hAnsi="Times New Roman" w:cs="Times New Roman"/>
          <w:color w:val="000000"/>
          <w:sz w:val="24"/>
          <w:szCs w:val="24"/>
        </w:rPr>
        <w:t xml:space="preserve">Лот 10 - Нежилое здание - 99,4 кв. м, земельный участок - 18 509 +/- 95 кв. м, адрес: </w:t>
      </w:r>
      <w:proofErr w:type="gramStart"/>
      <w:r w:rsidRPr="00BA02CF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Республика Адыгея, </w:t>
      </w:r>
      <w:proofErr w:type="spellStart"/>
      <w:r w:rsidRPr="00BA02CF">
        <w:rPr>
          <w:rFonts w:ascii="Times New Roman" w:hAnsi="Times New Roman" w:cs="Times New Roman"/>
          <w:color w:val="000000"/>
          <w:sz w:val="24"/>
          <w:szCs w:val="24"/>
        </w:rPr>
        <w:t>Кошехабльский</w:t>
      </w:r>
      <w:proofErr w:type="spellEnd"/>
      <w:r w:rsidRPr="00BA02CF">
        <w:rPr>
          <w:rFonts w:ascii="Times New Roman" w:hAnsi="Times New Roman" w:cs="Times New Roman"/>
          <w:color w:val="000000"/>
          <w:sz w:val="24"/>
          <w:szCs w:val="24"/>
        </w:rPr>
        <w:t xml:space="preserve"> р-н, х. </w:t>
      </w:r>
      <w:proofErr w:type="spellStart"/>
      <w:r w:rsidRPr="00BA02CF">
        <w:rPr>
          <w:rFonts w:ascii="Times New Roman" w:hAnsi="Times New Roman" w:cs="Times New Roman"/>
          <w:color w:val="000000"/>
          <w:sz w:val="24"/>
          <w:szCs w:val="24"/>
        </w:rPr>
        <w:t>Игнатьевский</w:t>
      </w:r>
      <w:proofErr w:type="spellEnd"/>
      <w:r w:rsidRPr="00BA02CF">
        <w:rPr>
          <w:rFonts w:ascii="Times New Roman" w:hAnsi="Times New Roman" w:cs="Times New Roman"/>
          <w:color w:val="000000"/>
          <w:sz w:val="24"/>
          <w:szCs w:val="24"/>
        </w:rPr>
        <w:t>, ул. Ленина, д. 57А, кадастровые номера 01:02:0600009:95, 01:02:0600009:18, земли населенных пунктов - для размещения объектов сельскохозяйственного назначения и сельскохозяйственных угодий, ограничения и обременения: здание разрушено, ограничения прав на земельный участок, предусмотренные статьями 56, 56.1 Земельного кодекса Российской Федерации от 22.11.2016, от 26.06.2017, от 24.09.2020 - 1 240 103,00 руб.;</w:t>
      </w:r>
      <w:proofErr w:type="gramEnd"/>
    </w:p>
    <w:p w14:paraId="51A68432" w14:textId="77777777" w:rsidR="00363BFA" w:rsidRPr="00BA02CF" w:rsidRDefault="00363BFA" w:rsidP="00BA02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2CF">
        <w:rPr>
          <w:rFonts w:ascii="Times New Roman" w:hAnsi="Times New Roman" w:cs="Times New Roman"/>
          <w:color w:val="000000"/>
          <w:sz w:val="24"/>
          <w:szCs w:val="24"/>
        </w:rPr>
        <w:t xml:space="preserve">Лот 11 - Нежилое здание - 104,2 кв. м, земельный участок - 234 +/- 11 кв. м, адрес: Республика Адыгея, </w:t>
      </w:r>
      <w:proofErr w:type="spellStart"/>
      <w:r w:rsidRPr="00BA02CF">
        <w:rPr>
          <w:rFonts w:ascii="Times New Roman" w:hAnsi="Times New Roman" w:cs="Times New Roman"/>
          <w:color w:val="000000"/>
          <w:sz w:val="24"/>
          <w:szCs w:val="24"/>
        </w:rPr>
        <w:t>Кошехабльский</w:t>
      </w:r>
      <w:proofErr w:type="spellEnd"/>
      <w:r w:rsidRPr="00BA02CF">
        <w:rPr>
          <w:rFonts w:ascii="Times New Roman" w:hAnsi="Times New Roman" w:cs="Times New Roman"/>
          <w:color w:val="000000"/>
          <w:sz w:val="24"/>
          <w:szCs w:val="24"/>
        </w:rPr>
        <w:t xml:space="preserve"> р-н, аул Кошехабль, ул. </w:t>
      </w:r>
      <w:proofErr w:type="spellStart"/>
      <w:r w:rsidRPr="00BA02CF">
        <w:rPr>
          <w:rFonts w:ascii="Times New Roman" w:hAnsi="Times New Roman" w:cs="Times New Roman"/>
          <w:color w:val="000000"/>
          <w:sz w:val="24"/>
          <w:szCs w:val="24"/>
        </w:rPr>
        <w:t>Дзегаштова</w:t>
      </w:r>
      <w:proofErr w:type="spellEnd"/>
      <w:r w:rsidRPr="00BA02CF">
        <w:rPr>
          <w:rFonts w:ascii="Times New Roman" w:hAnsi="Times New Roman" w:cs="Times New Roman"/>
          <w:color w:val="000000"/>
          <w:sz w:val="24"/>
          <w:szCs w:val="24"/>
        </w:rPr>
        <w:t>, д. 2А/1, кадастровые номера 01:02:1000061:63, 01:02:1000061:34, земли населенных пунктов - для объектов общественно-делового значения, ограничения и обременения: ограничения прав на земельный участок, предусмотренные статьями 56, 56.1 Земельного кодекса Российской Федерации от 02.11.2020 - 1 603 800,00 руб.;</w:t>
      </w:r>
    </w:p>
    <w:p w14:paraId="7C2A501F" w14:textId="77777777" w:rsidR="00363BFA" w:rsidRPr="00BA02CF" w:rsidRDefault="00363BFA" w:rsidP="00BA02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A02CF">
        <w:rPr>
          <w:rFonts w:ascii="Times New Roman" w:hAnsi="Times New Roman" w:cs="Times New Roman"/>
          <w:color w:val="000000"/>
          <w:sz w:val="24"/>
          <w:szCs w:val="24"/>
        </w:rPr>
        <w:t xml:space="preserve">Лот 12 - Трактор Белорус 920, синий, 2008, пробег - нет данных, 249 л. с., дизель, передний, заводской 80904126, двигатель 386574, отсутствует ПТС, отсутствует регистрация в </w:t>
      </w:r>
      <w:proofErr w:type="spellStart"/>
      <w:r w:rsidRPr="00BA02CF">
        <w:rPr>
          <w:rFonts w:ascii="Times New Roman" w:hAnsi="Times New Roman" w:cs="Times New Roman"/>
          <w:color w:val="000000"/>
          <w:sz w:val="24"/>
          <w:szCs w:val="24"/>
        </w:rPr>
        <w:t>Ростехнадзоре</w:t>
      </w:r>
      <w:proofErr w:type="spellEnd"/>
      <w:r w:rsidRPr="00BA02CF">
        <w:rPr>
          <w:rFonts w:ascii="Times New Roman" w:hAnsi="Times New Roman" w:cs="Times New Roman"/>
          <w:color w:val="000000"/>
          <w:sz w:val="24"/>
          <w:szCs w:val="24"/>
        </w:rPr>
        <w:t>, в нерабочем состоянии, Республика Адыгея, аул Кошехабль - 229 500,00 руб.;</w:t>
      </w:r>
      <w:proofErr w:type="gramEnd"/>
    </w:p>
    <w:p w14:paraId="7E50ACEB" w14:textId="77777777" w:rsidR="00363BFA" w:rsidRPr="00BA02CF" w:rsidRDefault="00363BFA" w:rsidP="00BA02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2CF">
        <w:rPr>
          <w:rFonts w:ascii="Times New Roman" w:hAnsi="Times New Roman" w:cs="Times New Roman"/>
          <w:color w:val="000000"/>
          <w:sz w:val="24"/>
          <w:szCs w:val="24"/>
        </w:rPr>
        <w:t>Лот 13 - Полуприцеп тракторный 1 ПТС-10, жёлто-зе</w:t>
      </w:r>
      <w:bookmarkStart w:id="0" w:name="_GoBack"/>
      <w:bookmarkEnd w:id="0"/>
      <w:r w:rsidRPr="00BA02CF">
        <w:rPr>
          <w:rFonts w:ascii="Times New Roman" w:hAnsi="Times New Roman" w:cs="Times New Roman"/>
          <w:color w:val="000000"/>
          <w:sz w:val="24"/>
          <w:szCs w:val="24"/>
        </w:rPr>
        <w:t>леный, 1991, заводской 1012432/2736, отсутствует ПТС, Республика Адыгея, аул Кошехабль - 45 900,00 руб.;</w:t>
      </w:r>
    </w:p>
    <w:p w14:paraId="7806B6B8" w14:textId="77777777" w:rsidR="00363BFA" w:rsidRPr="00BA02CF" w:rsidRDefault="00363BFA" w:rsidP="00BA02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A02CF">
        <w:rPr>
          <w:rFonts w:ascii="Times New Roman" w:hAnsi="Times New Roman" w:cs="Times New Roman"/>
          <w:color w:val="000000"/>
          <w:sz w:val="24"/>
          <w:szCs w:val="24"/>
        </w:rPr>
        <w:t>Лот 14 - КамАЗ 53215N, св. дымка, 2004, 46 768 км, 11 МТ (260 л. с.), дизель, задний, VIN ХТС53215N42222499, в нерабочем состоянии, отсутствует двигатель и коробка передач, отсутствует регистрация в ГИБДД, г. Майкоп, ограничения и обременения: ведутся работы по оформлению права собственности на Банк, ведутся работы по снятию запретов на регистрационные действия - 489 600,00 руб.;</w:t>
      </w:r>
      <w:proofErr w:type="gramEnd"/>
    </w:p>
    <w:p w14:paraId="0A148D99" w14:textId="499107C0" w:rsidR="00E72AD4" w:rsidRPr="00BA02CF" w:rsidRDefault="00363BFA" w:rsidP="00BA02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2CF">
        <w:rPr>
          <w:rFonts w:ascii="Times New Roman" w:hAnsi="Times New Roman" w:cs="Times New Roman"/>
          <w:color w:val="000000"/>
          <w:sz w:val="24"/>
          <w:szCs w:val="24"/>
        </w:rPr>
        <w:t>Лот 15 - Прицеп 816270 (фургон), черный, 2014, VIN XU4816270E0000156, отсутствует ПТС, Республика Адыгея, г. Майкоп, ограничения и обременения: ведутся работы по оформлению права собственности на Банк, ведутся работы по снятию запретов на регистрационные действия - 11</w:t>
      </w:r>
      <w:r w:rsidRPr="00BA02CF">
        <w:rPr>
          <w:rFonts w:ascii="Times New Roman" w:hAnsi="Times New Roman" w:cs="Times New Roman"/>
          <w:color w:val="000000"/>
          <w:sz w:val="24"/>
          <w:szCs w:val="24"/>
        </w:rPr>
        <w:t>6 425,35 руб.</w:t>
      </w:r>
    </w:p>
    <w:p w14:paraId="72CEA841" w14:textId="77777777" w:rsidR="009E6456" w:rsidRPr="0037642D" w:rsidRDefault="009E6456" w:rsidP="00BA02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A02CF">
        <w:rPr>
          <w:color w:val="000000"/>
        </w:rPr>
        <w:t>С подробной информацией о составе лотов финансовой организации можно ознакомиться на сайте ОТ http://www.auctio</w:t>
      </w:r>
      <w:r w:rsidRPr="0037642D">
        <w:rPr>
          <w:rFonts w:ascii="Times New Roman CYR" w:hAnsi="Times New Roman CYR" w:cs="Times New Roman CYR"/>
          <w:color w:val="000000"/>
        </w:rPr>
        <w:t xml:space="preserve">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21134C">
        <w:rPr>
          <w:rFonts w:ascii="Times New Roman CYR" w:hAnsi="Times New Roman CYR" w:cs="Times New Roman CYR"/>
          <w:color w:val="000000"/>
        </w:rPr>
        <w:t>5</w:t>
      </w:r>
      <w:r w:rsidR="009E7E5E" w:rsidRPr="0021134C">
        <w:rPr>
          <w:rFonts w:ascii="Times New Roman CYR" w:hAnsi="Times New Roman CYR" w:cs="Times New Roman CYR"/>
          <w:color w:val="000000"/>
        </w:rPr>
        <w:t xml:space="preserve"> </w:t>
      </w:r>
      <w:r w:rsidR="0037642D" w:rsidRPr="0021134C">
        <w:rPr>
          <w:rFonts w:ascii="Times New Roman CYR" w:hAnsi="Times New Roman CYR" w:cs="Times New Roman CYR"/>
          <w:color w:val="000000"/>
        </w:rPr>
        <w:t>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677A63E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21134C">
        <w:rPr>
          <w:b/>
          <w:color w:val="000000"/>
        </w:rPr>
        <w:t>25</w:t>
      </w:r>
      <w:r w:rsidR="0021134C">
        <w:rPr>
          <w:b/>
          <w:color w:val="000000"/>
        </w:rPr>
        <w:t xml:space="preserve"> </w:t>
      </w:r>
      <w:r w:rsidR="0021134C">
        <w:rPr>
          <w:b/>
          <w:color w:val="000000"/>
        </w:rPr>
        <w:t>апреля</w:t>
      </w:r>
      <w:r w:rsidR="0021134C">
        <w:rPr>
          <w:b/>
          <w:color w:val="000000"/>
        </w:rPr>
        <w:t xml:space="preserve"> </w:t>
      </w:r>
      <w:r w:rsidR="0021134C">
        <w:rPr>
          <w:b/>
        </w:rPr>
        <w:t>2022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73178413" w14:textId="36973101" w:rsidR="0021134C" w:rsidRDefault="0021134C" w:rsidP="002113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по итогам Торгов, назначенных на </w:t>
      </w:r>
      <w:r>
        <w:rPr>
          <w:b/>
          <w:color w:val="000000"/>
        </w:rPr>
        <w:t>25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апреля</w:t>
      </w:r>
      <w:r>
        <w:rPr>
          <w:b/>
          <w:color w:val="000000"/>
        </w:rPr>
        <w:t xml:space="preserve"> </w:t>
      </w:r>
      <w:r>
        <w:rPr>
          <w:b/>
        </w:rPr>
        <w:t xml:space="preserve">2022 </w:t>
      </w:r>
      <w:r>
        <w:rPr>
          <w:b/>
          <w:bCs/>
          <w:color w:val="000000"/>
        </w:rPr>
        <w:t>г.,</w:t>
      </w:r>
      <w:r>
        <w:rPr>
          <w:color w:val="000000"/>
        </w:rPr>
        <w:t xml:space="preserve"> лоты не реализованы, то в 14:00 часов по московскому времени </w:t>
      </w:r>
      <w:r>
        <w:rPr>
          <w:b/>
          <w:color w:val="000000"/>
        </w:rPr>
        <w:t>1</w:t>
      </w:r>
      <w:r>
        <w:rPr>
          <w:b/>
          <w:color w:val="000000"/>
        </w:rPr>
        <w:t>5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июня</w:t>
      </w:r>
      <w:r>
        <w:rPr>
          <w:rFonts w:ascii="Times New Roman CYR" w:hAnsi="Times New Roman CYR" w:cs="Times New Roman CYR"/>
          <w:b/>
          <w:color w:val="000000"/>
        </w:rPr>
        <w:t xml:space="preserve"> </w:t>
      </w:r>
      <w:r>
        <w:rPr>
          <w:b/>
        </w:rPr>
        <w:t>2022 г.</w:t>
      </w:r>
      <w:r>
        <w:t xml:space="preserve"> </w:t>
      </w:r>
      <w:r>
        <w:rPr>
          <w:color w:val="000000"/>
        </w:rPr>
        <w:t>на ЭТП</w:t>
      </w:r>
      <w:r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832B4FA" w14:textId="77777777" w:rsidR="0021134C" w:rsidRDefault="0021134C" w:rsidP="002113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ЭТП (далее – Оператор) обеспечивает проведение Торгов.</w:t>
      </w:r>
    </w:p>
    <w:p w14:paraId="7C55C032" w14:textId="064AA436" w:rsidR="0021134C" w:rsidRDefault="0021134C" w:rsidP="002113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>
        <w:rPr>
          <w:b/>
        </w:rPr>
        <w:t xml:space="preserve">15 </w:t>
      </w:r>
      <w:r>
        <w:rPr>
          <w:b/>
        </w:rPr>
        <w:t>марта</w:t>
      </w:r>
      <w:r>
        <w:rPr>
          <w:rFonts w:ascii="Times New Roman CYR" w:hAnsi="Times New Roman CYR" w:cs="Times New Roman CYR"/>
          <w:b/>
          <w:color w:val="000000"/>
        </w:rPr>
        <w:t xml:space="preserve"> </w:t>
      </w:r>
      <w:r>
        <w:rPr>
          <w:b/>
        </w:rPr>
        <w:t>2022 г.</w:t>
      </w:r>
      <w:r>
        <w:rPr>
          <w:color w:val="000000"/>
        </w:rPr>
        <w:t xml:space="preserve">, а на участие в повторных Торгах начинается в 00:00 часов по московскому времени </w:t>
      </w:r>
      <w:r>
        <w:rPr>
          <w:b/>
          <w:color w:val="000000"/>
        </w:rPr>
        <w:t xml:space="preserve">04 </w:t>
      </w:r>
      <w:r>
        <w:rPr>
          <w:b/>
          <w:color w:val="000000"/>
        </w:rPr>
        <w:t>мая</w:t>
      </w:r>
      <w:r>
        <w:rPr>
          <w:b/>
          <w:color w:val="000000"/>
        </w:rPr>
        <w:t xml:space="preserve"> </w:t>
      </w:r>
      <w:r>
        <w:rPr>
          <w:b/>
        </w:rPr>
        <w:t>2022 г.</w:t>
      </w:r>
      <w:r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00BB3528" w14:textId="77777777" w:rsidR="0021134C" w:rsidRDefault="0021134C" w:rsidP="002113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color w:val="000000"/>
        </w:rPr>
        <w:lastRenderedPageBreak/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8F2DDBB" w14:textId="77777777" w:rsidR="0021134C" w:rsidRDefault="0021134C" w:rsidP="002113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ЭТП:</w:t>
      </w:r>
    </w:p>
    <w:p w14:paraId="08310A22" w14:textId="639E3926" w:rsidR="0021134C" w:rsidRDefault="0021134C" w:rsidP="002113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лотам 1-</w:t>
      </w:r>
      <w:r>
        <w:rPr>
          <w:b/>
          <w:bCs/>
          <w:color w:val="000000"/>
        </w:rPr>
        <w:t>11</w:t>
      </w:r>
      <w:r>
        <w:rPr>
          <w:b/>
          <w:bCs/>
          <w:color w:val="000000"/>
        </w:rPr>
        <w:t xml:space="preserve"> - с 2</w:t>
      </w:r>
      <w:r>
        <w:rPr>
          <w:b/>
          <w:bCs/>
          <w:color w:val="000000"/>
        </w:rPr>
        <w:t>0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июня</w:t>
      </w:r>
      <w:r>
        <w:rPr>
          <w:b/>
          <w:bCs/>
          <w:color w:val="000000"/>
        </w:rPr>
        <w:t xml:space="preserve"> 2022 г. по 11 </w:t>
      </w:r>
      <w:r>
        <w:rPr>
          <w:b/>
          <w:bCs/>
          <w:color w:val="000000"/>
        </w:rPr>
        <w:t>декабря</w:t>
      </w:r>
      <w:r>
        <w:rPr>
          <w:b/>
          <w:bCs/>
          <w:color w:val="000000"/>
        </w:rPr>
        <w:t xml:space="preserve"> 2022 г.;</w:t>
      </w:r>
    </w:p>
    <w:p w14:paraId="5C5E65FF" w14:textId="41D6BF31" w:rsidR="0021134C" w:rsidRDefault="0021134C" w:rsidP="002113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ам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12-15</w:t>
      </w:r>
      <w:r>
        <w:rPr>
          <w:b/>
          <w:bCs/>
          <w:color w:val="000000"/>
        </w:rPr>
        <w:t xml:space="preserve"> - с 2</w:t>
      </w:r>
      <w:r>
        <w:rPr>
          <w:b/>
          <w:bCs/>
          <w:color w:val="000000"/>
        </w:rPr>
        <w:t>0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июня</w:t>
      </w:r>
      <w:r>
        <w:rPr>
          <w:b/>
          <w:bCs/>
          <w:color w:val="000000"/>
        </w:rPr>
        <w:t xml:space="preserve"> 2022 г. по </w:t>
      </w:r>
      <w:r>
        <w:rPr>
          <w:b/>
          <w:bCs/>
          <w:color w:val="000000"/>
        </w:rPr>
        <w:t>14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января</w:t>
      </w:r>
      <w:r>
        <w:rPr>
          <w:b/>
          <w:bCs/>
          <w:color w:val="000000"/>
        </w:rPr>
        <w:t xml:space="preserve"> 202</w:t>
      </w:r>
      <w:r>
        <w:rPr>
          <w:b/>
          <w:bCs/>
          <w:color w:val="000000"/>
        </w:rPr>
        <w:t>3</w:t>
      </w:r>
      <w:r>
        <w:rPr>
          <w:b/>
          <w:bCs/>
          <w:color w:val="000000"/>
        </w:rPr>
        <w:t xml:space="preserve"> г.</w:t>
      </w:r>
    </w:p>
    <w:p w14:paraId="2C7BCD34" w14:textId="0919173F" w:rsidR="0021134C" w:rsidRDefault="0021134C" w:rsidP="002113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Заявки на участие в Торгах ППП принимаются Оператором, начиная с 00:00 часов по московскому времени </w:t>
      </w:r>
      <w:r>
        <w:rPr>
          <w:b/>
          <w:bCs/>
          <w:color w:val="000000"/>
        </w:rPr>
        <w:t>2</w:t>
      </w:r>
      <w:r>
        <w:rPr>
          <w:b/>
          <w:bCs/>
          <w:color w:val="000000"/>
        </w:rPr>
        <w:t>0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июня</w:t>
      </w:r>
      <w:r>
        <w:rPr>
          <w:b/>
          <w:bCs/>
          <w:color w:val="000000"/>
        </w:rPr>
        <w:t xml:space="preserve"> 2022 г.</w:t>
      </w:r>
      <w:r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</w:t>
      </w:r>
      <w:proofErr w:type="gramEnd"/>
      <w:r w:rsidRPr="005246E8">
        <w:rPr>
          <w:color w:val="000000"/>
        </w:rPr>
        <w:t xml:space="preserve">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 w:rsidP="002F2C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6634333E" w:rsidR="00950CC9" w:rsidRPr="005246E8" w:rsidRDefault="00BC165C" w:rsidP="002F2C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21134C">
        <w:rPr>
          <w:b/>
          <w:color w:val="000000"/>
        </w:rPr>
        <w:t>ов</w:t>
      </w:r>
      <w:r w:rsidRPr="005246E8">
        <w:rPr>
          <w:b/>
          <w:color w:val="000000"/>
        </w:rPr>
        <w:t xml:space="preserve"> </w:t>
      </w:r>
      <w:r w:rsidR="0021134C">
        <w:rPr>
          <w:b/>
          <w:color w:val="000000"/>
        </w:rPr>
        <w:t>1-11</w:t>
      </w:r>
      <w:r w:rsidRPr="005246E8">
        <w:rPr>
          <w:b/>
          <w:color w:val="000000"/>
        </w:rPr>
        <w:t>:</w:t>
      </w:r>
    </w:p>
    <w:p w14:paraId="518A1D41" w14:textId="77777777" w:rsidR="002F2C74" w:rsidRPr="002F2C74" w:rsidRDefault="002F2C74" w:rsidP="002F2C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F2C74">
        <w:rPr>
          <w:color w:val="000000"/>
        </w:rPr>
        <w:t>с 20 июня 2022 г. по 07 августа 2022 г. - в размере начальной цены продажи лотов;</w:t>
      </w:r>
    </w:p>
    <w:p w14:paraId="3A912014" w14:textId="77777777" w:rsidR="002F2C74" w:rsidRPr="002F2C74" w:rsidRDefault="002F2C74" w:rsidP="002F2C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F2C74">
        <w:rPr>
          <w:color w:val="000000"/>
        </w:rPr>
        <w:t>с 08 августа 2022 г. по 21 августа 2022 г. - в размере 92,60% от начальной цены продажи лотов;</w:t>
      </w:r>
    </w:p>
    <w:p w14:paraId="6C887475" w14:textId="77777777" w:rsidR="002F2C74" w:rsidRPr="002F2C74" w:rsidRDefault="002F2C74" w:rsidP="002F2C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F2C74">
        <w:rPr>
          <w:color w:val="000000"/>
        </w:rPr>
        <w:t>с 22 августа 2022 г. по 04 сентября 2022 г. - в размере 85,20% от начальной цены продажи лотов;</w:t>
      </w:r>
    </w:p>
    <w:p w14:paraId="49E89A80" w14:textId="77777777" w:rsidR="002F2C74" w:rsidRPr="002F2C74" w:rsidRDefault="002F2C74" w:rsidP="002F2C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F2C74">
        <w:rPr>
          <w:color w:val="000000"/>
        </w:rPr>
        <w:t>с 05 сентября 2022 г. по 18 сентября 2022 г. - в размере 77,80% от начальной цены продажи лотов;</w:t>
      </w:r>
    </w:p>
    <w:p w14:paraId="7B7BECD9" w14:textId="77777777" w:rsidR="002F2C74" w:rsidRPr="002F2C74" w:rsidRDefault="002F2C74" w:rsidP="002F2C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F2C74">
        <w:rPr>
          <w:color w:val="000000"/>
        </w:rPr>
        <w:t>с 19 сентября 2022 г. по 02 октября 2022 г. - в размере 70,40% от начальной цены продажи лотов;</w:t>
      </w:r>
    </w:p>
    <w:p w14:paraId="5C3A448E" w14:textId="77777777" w:rsidR="002F2C74" w:rsidRPr="002F2C74" w:rsidRDefault="002F2C74" w:rsidP="002F2C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F2C74">
        <w:rPr>
          <w:color w:val="000000"/>
        </w:rPr>
        <w:t>с 03 октября 2022 г. по 16 октября 2022 г. - в размере 63,00% от начальной цены продажи лотов;</w:t>
      </w:r>
    </w:p>
    <w:p w14:paraId="4264E203" w14:textId="77777777" w:rsidR="002F2C74" w:rsidRPr="002F2C74" w:rsidRDefault="002F2C74" w:rsidP="002F2C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F2C74">
        <w:rPr>
          <w:color w:val="000000"/>
        </w:rPr>
        <w:t>с 17 октября 2022 г. по 30 октября 2022 г. - в размере 55,60% от начальной цены продажи лотов;</w:t>
      </w:r>
    </w:p>
    <w:p w14:paraId="333F728B" w14:textId="77777777" w:rsidR="002F2C74" w:rsidRPr="002F2C74" w:rsidRDefault="002F2C74" w:rsidP="002F2C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F2C74">
        <w:rPr>
          <w:color w:val="000000"/>
        </w:rPr>
        <w:t>с 31 октября 2022 г. по 13 ноября 2022 г. - в размере 48,20% от начальной цены продажи лотов;</w:t>
      </w:r>
    </w:p>
    <w:p w14:paraId="241A1617" w14:textId="77777777" w:rsidR="002F2C74" w:rsidRPr="002F2C74" w:rsidRDefault="002F2C74" w:rsidP="002F2C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F2C74">
        <w:rPr>
          <w:color w:val="000000"/>
        </w:rPr>
        <w:t>с 14 ноября 2022 г. по 27 ноября 2022 г. - в размере 40,80% от начальной цены продажи лотов;</w:t>
      </w:r>
    </w:p>
    <w:p w14:paraId="001689B3" w14:textId="185389D7" w:rsidR="00FF4CB0" w:rsidRPr="002F2C74" w:rsidRDefault="002F2C74" w:rsidP="002F2C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F2C74">
        <w:rPr>
          <w:color w:val="000000"/>
        </w:rPr>
        <w:t xml:space="preserve">с 28 ноября 2022 г. по 11 декабря 2022 г. - в размере 33,40% </w:t>
      </w:r>
      <w:r>
        <w:rPr>
          <w:color w:val="000000"/>
        </w:rPr>
        <w:t>от начальной цены продажи лотов.</w:t>
      </w:r>
    </w:p>
    <w:p w14:paraId="3B7B5112" w14:textId="3BD8DF02" w:rsidR="00950CC9" w:rsidRPr="005246E8" w:rsidRDefault="00BC165C" w:rsidP="002F2C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21134C">
        <w:rPr>
          <w:b/>
          <w:color w:val="000000"/>
        </w:rPr>
        <w:t>ов</w:t>
      </w:r>
      <w:r w:rsidRPr="005246E8">
        <w:rPr>
          <w:b/>
          <w:color w:val="000000"/>
        </w:rPr>
        <w:t xml:space="preserve"> </w:t>
      </w:r>
      <w:r w:rsidR="0021134C">
        <w:rPr>
          <w:b/>
          <w:color w:val="000000"/>
        </w:rPr>
        <w:t>12-15</w:t>
      </w:r>
      <w:r w:rsidRPr="005246E8">
        <w:rPr>
          <w:b/>
          <w:color w:val="000000"/>
        </w:rPr>
        <w:t>:</w:t>
      </w:r>
    </w:p>
    <w:p w14:paraId="37D683CA" w14:textId="77777777" w:rsidR="002F2C74" w:rsidRPr="002F2C74" w:rsidRDefault="002F2C74" w:rsidP="002F2C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C74">
        <w:rPr>
          <w:rFonts w:ascii="Times New Roman" w:hAnsi="Times New Roman" w:cs="Times New Roman"/>
          <w:color w:val="000000"/>
          <w:sz w:val="24"/>
          <w:szCs w:val="24"/>
        </w:rPr>
        <w:t>с 20 июня 2022 г. по 07 августа 2022 г. - в размере начальной цены продажи лотов;</w:t>
      </w:r>
    </w:p>
    <w:p w14:paraId="3B8AB639" w14:textId="77777777" w:rsidR="002F2C74" w:rsidRPr="002F2C74" w:rsidRDefault="002F2C74" w:rsidP="002F2C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C74">
        <w:rPr>
          <w:rFonts w:ascii="Times New Roman" w:hAnsi="Times New Roman" w:cs="Times New Roman"/>
          <w:color w:val="000000"/>
          <w:sz w:val="24"/>
          <w:szCs w:val="24"/>
        </w:rPr>
        <w:t>с 08 августа 2022 г. по 21 августа 2022 г. - в размере 91,50% от начальной цены продажи лотов;</w:t>
      </w:r>
    </w:p>
    <w:p w14:paraId="537D7A61" w14:textId="77777777" w:rsidR="002F2C74" w:rsidRPr="002F2C74" w:rsidRDefault="002F2C74" w:rsidP="002F2C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C74">
        <w:rPr>
          <w:rFonts w:ascii="Times New Roman" w:hAnsi="Times New Roman" w:cs="Times New Roman"/>
          <w:color w:val="000000"/>
          <w:sz w:val="24"/>
          <w:szCs w:val="24"/>
        </w:rPr>
        <w:t>с 22 августа 2022 г. по 04 сентября 2022 г. - в размере 83,00% от начальной цены продажи лотов;</w:t>
      </w:r>
    </w:p>
    <w:p w14:paraId="0FCCB4A2" w14:textId="77777777" w:rsidR="002F2C74" w:rsidRPr="002F2C74" w:rsidRDefault="002F2C74" w:rsidP="002F2C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C74">
        <w:rPr>
          <w:rFonts w:ascii="Times New Roman" w:hAnsi="Times New Roman" w:cs="Times New Roman"/>
          <w:color w:val="000000"/>
          <w:sz w:val="24"/>
          <w:szCs w:val="24"/>
        </w:rPr>
        <w:t>с 05 сентября 2022 г. по 18 сентября 2022 г. - в размере 74,50% от начальной цены продажи лотов;</w:t>
      </w:r>
    </w:p>
    <w:p w14:paraId="3B3A52B7" w14:textId="77777777" w:rsidR="002F2C74" w:rsidRPr="002F2C74" w:rsidRDefault="002F2C74" w:rsidP="002F2C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C74">
        <w:rPr>
          <w:rFonts w:ascii="Times New Roman" w:hAnsi="Times New Roman" w:cs="Times New Roman"/>
          <w:color w:val="000000"/>
          <w:sz w:val="24"/>
          <w:szCs w:val="24"/>
        </w:rPr>
        <w:t>с 19 сентября 2022 г. по 02 октября 2022 г. - в размере 66,00% от начальной цены продажи лотов;</w:t>
      </w:r>
    </w:p>
    <w:p w14:paraId="4784023C" w14:textId="77777777" w:rsidR="002F2C74" w:rsidRPr="002F2C74" w:rsidRDefault="002F2C74" w:rsidP="002F2C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C74">
        <w:rPr>
          <w:rFonts w:ascii="Times New Roman" w:hAnsi="Times New Roman" w:cs="Times New Roman"/>
          <w:color w:val="000000"/>
          <w:sz w:val="24"/>
          <w:szCs w:val="24"/>
        </w:rPr>
        <w:t>с 03 октября 2022 г. по 16 октября 2022 г. - в размере 57,50% от начальной цены продажи лотов;</w:t>
      </w:r>
    </w:p>
    <w:p w14:paraId="2E5683C7" w14:textId="77777777" w:rsidR="002F2C74" w:rsidRPr="002F2C74" w:rsidRDefault="002F2C74" w:rsidP="002F2C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C74">
        <w:rPr>
          <w:rFonts w:ascii="Times New Roman" w:hAnsi="Times New Roman" w:cs="Times New Roman"/>
          <w:color w:val="000000"/>
          <w:sz w:val="24"/>
          <w:szCs w:val="24"/>
        </w:rPr>
        <w:t>с 17 октября 2022 г. по 30 октября 2022 г. - в размере 49,00% от начальной цены продажи лотов;</w:t>
      </w:r>
    </w:p>
    <w:p w14:paraId="480A23D0" w14:textId="77777777" w:rsidR="002F2C74" w:rsidRPr="002F2C74" w:rsidRDefault="002F2C74" w:rsidP="002F2C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C74">
        <w:rPr>
          <w:rFonts w:ascii="Times New Roman" w:hAnsi="Times New Roman" w:cs="Times New Roman"/>
          <w:color w:val="000000"/>
          <w:sz w:val="24"/>
          <w:szCs w:val="24"/>
        </w:rPr>
        <w:t>с 31 октября 2022 г. по 13 ноября 2022 г. - в размере 40,50% от начальной цены продажи лотов;</w:t>
      </w:r>
    </w:p>
    <w:p w14:paraId="480CB715" w14:textId="77777777" w:rsidR="002F2C74" w:rsidRPr="002F2C74" w:rsidRDefault="002F2C74" w:rsidP="002F2C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C74">
        <w:rPr>
          <w:rFonts w:ascii="Times New Roman" w:hAnsi="Times New Roman" w:cs="Times New Roman"/>
          <w:color w:val="000000"/>
          <w:sz w:val="24"/>
          <w:szCs w:val="24"/>
        </w:rPr>
        <w:t>с 14 ноября 2022 г. по 27 ноября 2022 г. - в размере 32,00% от начальной цены продажи лотов;</w:t>
      </w:r>
    </w:p>
    <w:p w14:paraId="2AD87646" w14:textId="77777777" w:rsidR="002F2C74" w:rsidRPr="002F2C74" w:rsidRDefault="002F2C74" w:rsidP="002F2C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C74">
        <w:rPr>
          <w:rFonts w:ascii="Times New Roman" w:hAnsi="Times New Roman" w:cs="Times New Roman"/>
          <w:color w:val="000000"/>
          <w:sz w:val="24"/>
          <w:szCs w:val="24"/>
        </w:rPr>
        <w:t>с 28 ноября 2022 г. по 11 декабря 2022 г. - в размере 23,50% от начальной цены продажи лотов;</w:t>
      </w:r>
    </w:p>
    <w:p w14:paraId="4D3E2682" w14:textId="77777777" w:rsidR="002F2C74" w:rsidRPr="002F2C74" w:rsidRDefault="002F2C74" w:rsidP="002F2C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C7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12 декабря 2022 г. по 25 декабря 2022 г. - в размере 15,00% от начальной цены продажи лотов;</w:t>
      </w:r>
    </w:p>
    <w:p w14:paraId="3C227C91" w14:textId="60E6D356" w:rsidR="00FF4CB0" w:rsidRDefault="002F2C74" w:rsidP="002F2C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C74">
        <w:rPr>
          <w:rFonts w:ascii="Times New Roman" w:hAnsi="Times New Roman" w:cs="Times New Roman"/>
          <w:color w:val="000000"/>
          <w:sz w:val="24"/>
          <w:szCs w:val="24"/>
        </w:rPr>
        <w:t xml:space="preserve">с 26 декабря 2022 г. по 14 января 2023 г. - в размере 6,50%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E2B25AF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67ED9B3" w14:textId="5BED363C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</w:t>
      </w:r>
      <w:r w:rsidR="0021134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F4CB0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2C9C0DCC" w14:textId="0B7273A2" w:rsidR="009E6456" w:rsidRPr="005246E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3FFAB4A4" w14:textId="244395C2" w:rsidR="00E72AD4" w:rsidRPr="00E72AD4" w:rsidRDefault="0021134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134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10:00 до 17:00 по адресу: Республика Адыгея, г. Майкоп, ул. Пионерская, д. 276, тел. +7(8772)52-56-30, +7(863)309-00-76, а также </w:t>
      </w:r>
      <w:proofErr w:type="gramStart"/>
      <w:r w:rsidRPr="0021134C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21134C">
        <w:rPr>
          <w:rFonts w:ascii="Times New Roman" w:hAnsi="Times New Roman" w:cs="Times New Roman"/>
          <w:color w:val="000000"/>
          <w:sz w:val="24"/>
          <w:szCs w:val="24"/>
        </w:rPr>
        <w:t xml:space="preserve"> ОТ: krasnodar@auction-house.ru, Золотько Зоя 8(928)333-02-88, </w:t>
      </w:r>
      <w:proofErr w:type="spellStart"/>
      <w:r w:rsidRPr="0021134C">
        <w:rPr>
          <w:rFonts w:ascii="Times New Roman" w:hAnsi="Times New Roman" w:cs="Times New Roman"/>
          <w:color w:val="000000"/>
          <w:sz w:val="24"/>
          <w:szCs w:val="24"/>
        </w:rPr>
        <w:t>Замяткина</w:t>
      </w:r>
      <w:proofErr w:type="spellEnd"/>
      <w:r w:rsidRPr="0021134C">
        <w:rPr>
          <w:rFonts w:ascii="Times New Roman" w:hAnsi="Times New Roman" w:cs="Times New Roman"/>
          <w:color w:val="000000"/>
          <w:sz w:val="24"/>
          <w:szCs w:val="24"/>
        </w:rPr>
        <w:t xml:space="preserve"> Анастасия 8(938)422-90-95.</w:t>
      </w:r>
    </w:p>
    <w:p w14:paraId="0FF0C056" w14:textId="2C2BC229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15099D"/>
    <w:rsid w:val="001D79B8"/>
    <w:rsid w:val="001F039D"/>
    <w:rsid w:val="0021134C"/>
    <w:rsid w:val="00257B84"/>
    <w:rsid w:val="002F2C74"/>
    <w:rsid w:val="00363BFA"/>
    <w:rsid w:val="0037642D"/>
    <w:rsid w:val="00467D6B"/>
    <w:rsid w:val="004D047C"/>
    <w:rsid w:val="00500FD3"/>
    <w:rsid w:val="005246E8"/>
    <w:rsid w:val="005F1F68"/>
    <w:rsid w:val="0066094B"/>
    <w:rsid w:val="00662676"/>
    <w:rsid w:val="007229EA"/>
    <w:rsid w:val="007A1F5D"/>
    <w:rsid w:val="007B55CF"/>
    <w:rsid w:val="00803558"/>
    <w:rsid w:val="0084270F"/>
    <w:rsid w:val="00865FD7"/>
    <w:rsid w:val="00886E3A"/>
    <w:rsid w:val="00950CC9"/>
    <w:rsid w:val="009E6456"/>
    <w:rsid w:val="009E7E5E"/>
    <w:rsid w:val="00A95FD6"/>
    <w:rsid w:val="00AB284E"/>
    <w:rsid w:val="00AF25EA"/>
    <w:rsid w:val="00BA02CF"/>
    <w:rsid w:val="00BC165C"/>
    <w:rsid w:val="00BD0E8E"/>
    <w:rsid w:val="00C11EFF"/>
    <w:rsid w:val="00CC76B5"/>
    <w:rsid w:val="00D62667"/>
    <w:rsid w:val="00DE0234"/>
    <w:rsid w:val="00E614D3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9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2756</Words>
  <Characters>16414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24</cp:revision>
  <dcterms:created xsi:type="dcterms:W3CDTF">2019-07-23T07:47:00Z</dcterms:created>
  <dcterms:modified xsi:type="dcterms:W3CDTF">2022-03-04T08:51:00Z</dcterms:modified>
</cp:coreProperties>
</file>