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BFBE" w14:textId="77777777" w:rsidR="001543C7" w:rsidRPr="001543C7" w:rsidRDefault="001543C7" w:rsidP="001543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1543C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1543C7" w:rsidRPr="001543C7" w14:paraId="66C4FE2C" w14:textId="77777777" w:rsidTr="00BE55E8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15DC273" w14:textId="61A2704B" w:rsidR="001543C7" w:rsidRPr="001543C7" w:rsidRDefault="00B143BF" w:rsidP="00154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476" w:type="pct"/>
            <w:vAlign w:val="center"/>
            <w:hideMark/>
          </w:tcPr>
          <w:p w14:paraId="34F99B3B" w14:textId="2C042233" w:rsidR="001543C7" w:rsidRPr="001543C7" w:rsidRDefault="001543C7" w:rsidP="0015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3C7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«   » _________</w:t>
            </w:r>
            <w:r w:rsidRPr="0034463B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202</w:t>
            </w:r>
            <w:r w:rsidR="00B143BF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2</w:t>
            </w:r>
            <w:r w:rsidRPr="001543C7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г.</w:t>
            </w:r>
          </w:p>
        </w:tc>
      </w:tr>
    </w:tbl>
    <w:p w14:paraId="2E57D2B9" w14:textId="7390CBB6" w:rsidR="001543C7" w:rsidRPr="00ED7E8E" w:rsidRDefault="00712099" w:rsidP="00ED7E8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34463B">
        <w:rPr>
          <w:rFonts w:ascii="Times New Roman" w:eastAsia="Times New Roman" w:hAnsi="Times New Roman" w:cs="Times New Roman"/>
          <w:lang w:eastAsia="ru-RU"/>
        </w:rPr>
        <w:t>Финансовый управляющий</w:t>
      </w:r>
      <w:r w:rsidR="00F830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>Потапов</w:t>
      </w:r>
      <w:r w:rsidR="00F830F7">
        <w:rPr>
          <w:rFonts w:ascii="Times New Roman" w:eastAsia="Times New Roman" w:hAnsi="Times New Roman" w:cs="Times New Roman"/>
          <w:lang w:eastAsia="ru-RU"/>
        </w:rPr>
        <w:t>а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 xml:space="preserve"> Константин</w:t>
      </w:r>
      <w:r w:rsidR="00F830F7">
        <w:rPr>
          <w:rFonts w:ascii="Times New Roman" w:eastAsia="Times New Roman" w:hAnsi="Times New Roman" w:cs="Times New Roman"/>
          <w:lang w:eastAsia="ru-RU"/>
        </w:rPr>
        <w:t>а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 xml:space="preserve"> Иванович</w:t>
      </w:r>
      <w:r w:rsidR="00F830F7">
        <w:rPr>
          <w:rFonts w:ascii="Times New Roman" w:eastAsia="Times New Roman" w:hAnsi="Times New Roman" w:cs="Times New Roman"/>
          <w:lang w:eastAsia="ru-RU"/>
        </w:rPr>
        <w:t>а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0F7">
        <w:rPr>
          <w:rFonts w:ascii="Times New Roman" w:eastAsia="Times New Roman" w:hAnsi="Times New Roman" w:cs="Times New Roman"/>
          <w:lang w:eastAsia="ru-RU"/>
        </w:rPr>
        <w:t>(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Заграничный паспорт 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серия  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рр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№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0164403 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Выдан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: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Беларусь 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д.р.: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30.11.1966г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., место рождения: Республика Казахстан, г. Павлодар, СНИЛС 178-791-241 25, ИНН 461604022801, регистрация по месту жительства: 306230, Курская область, Обоянь, улица Микрорайон, 3, кв.64</w:t>
      </w:r>
      <w:r w:rsidR="00F830F7">
        <w:rPr>
          <w:rFonts w:ascii="Times New Roman" w:eastAsia="Times New Roman" w:hAnsi="Times New Roman" w:cs="Times New Roman"/>
          <w:lang w:eastAsia="ru-RU"/>
        </w:rPr>
        <w:t xml:space="preserve">) 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>Скрипко Елен</w:t>
      </w:r>
      <w:r w:rsidR="000D2EFB">
        <w:rPr>
          <w:rFonts w:ascii="Times New Roman" w:eastAsia="Times New Roman" w:hAnsi="Times New Roman" w:cs="Times New Roman"/>
          <w:lang w:eastAsia="ru-RU"/>
        </w:rPr>
        <w:t>а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 xml:space="preserve"> Михайловн</w:t>
      </w:r>
      <w:r w:rsidR="000D2EFB">
        <w:rPr>
          <w:rFonts w:ascii="Times New Roman" w:eastAsia="Times New Roman" w:hAnsi="Times New Roman" w:cs="Times New Roman"/>
          <w:lang w:eastAsia="ru-RU"/>
        </w:rPr>
        <w:t>а</w:t>
      </w:r>
      <w:r w:rsidR="00F830F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830F7" w:rsidRPr="0034463B">
        <w:rPr>
          <w:rFonts w:ascii="Times New Roman" w:eastAsia="Times New Roman" w:hAnsi="Times New Roman" w:cs="Times New Roman"/>
          <w:lang w:eastAsia="ru-RU"/>
        </w:rPr>
        <w:t>ИНН 462303159402, СНИЛС 119-121-732 28), член Союз арбитражных управляющих «Саморегулируемая организация «ДЕЛО» (ОГРН 1035002205919, ИНН 5010029544</w:t>
      </w:r>
      <w:r w:rsidR="00F830F7">
        <w:rPr>
          <w:rFonts w:ascii="Times New Roman" w:eastAsia="Times New Roman" w:hAnsi="Times New Roman" w:cs="Times New Roman"/>
          <w:lang w:eastAsia="ru-RU"/>
        </w:rPr>
        <w:t>)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>, действующ</w:t>
      </w:r>
      <w:r w:rsidR="00F830F7">
        <w:rPr>
          <w:rFonts w:ascii="Times New Roman" w:eastAsia="Times New Roman" w:hAnsi="Times New Roman" w:cs="Times New Roman"/>
          <w:lang w:eastAsia="ru-RU"/>
        </w:rPr>
        <w:t>ая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 xml:space="preserve"> на основании решения Арбитражного суда Курской области от 15 февраля 2018 г. по делу № А35-9081/2017, Определения Арбитражного суда Курской области от 17 сентября 2018г.  по делу № А35-9081/2017 с одной стороны</w:t>
      </w:r>
      <w:r w:rsidR="00ED7E8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543C7" w:rsidRPr="00ED7E8E">
        <w:rPr>
          <w:rFonts w:ascii="Times New Roman" w:eastAsia="Times New Roman" w:hAnsi="Times New Roman" w:cs="Times New Roman"/>
          <w:lang w:eastAsia="ru-RU"/>
        </w:rPr>
        <w:t xml:space="preserve">далее именуемый </w:t>
      </w:r>
      <w:r w:rsidR="001543C7" w:rsidRPr="00ED7E8E">
        <w:rPr>
          <w:rFonts w:ascii="Times New Roman" w:eastAsia="Times New Roman" w:hAnsi="Times New Roman" w:cs="Times New Roman"/>
          <w:b/>
          <w:lang w:eastAsia="ru-RU"/>
        </w:rPr>
        <w:t>«Организатор</w:t>
      </w:r>
      <w:r w:rsidR="001543C7" w:rsidRPr="001543C7">
        <w:rPr>
          <w:rFonts w:ascii="Times New Roman" w:eastAsia="Times New Roman" w:hAnsi="Times New Roman" w:cs="Times New Roman"/>
          <w:b/>
          <w:lang w:eastAsia="ru-RU"/>
        </w:rPr>
        <w:t xml:space="preserve"> торгов»</w:t>
      </w:r>
      <w:r w:rsidR="001543C7" w:rsidRPr="001543C7">
        <w:rPr>
          <w:rFonts w:ascii="Times New Roman" w:eastAsia="Times New Roman" w:hAnsi="Times New Roman" w:cs="Times New Roman"/>
          <w:lang w:eastAsia="ru-RU"/>
        </w:rPr>
        <w:t xml:space="preserve">, с одной стороны, и ____________________________________________________, именуемое (-ый, -ая) в дальнейшем </w:t>
      </w:r>
      <w:r w:rsidR="001543C7" w:rsidRPr="001543C7">
        <w:rPr>
          <w:rFonts w:ascii="Times New Roman" w:eastAsia="Times New Roman" w:hAnsi="Times New Roman" w:cs="Times New Roman"/>
          <w:b/>
          <w:lang w:eastAsia="ru-RU"/>
        </w:rPr>
        <w:t>«Претендент»</w:t>
      </w:r>
      <w:r w:rsidR="001543C7" w:rsidRPr="001543C7">
        <w:rPr>
          <w:rFonts w:ascii="Times New Roman" w:eastAsia="Times New Roman" w:hAnsi="Times New Roman" w:cs="Times New Roman"/>
          <w:lang w:eastAsia="ru-RU"/>
        </w:rPr>
        <w:t>, с другой стороны, заключили настоящий договор о нижеследующем:</w:t>
      </w:r>
    </w:p>
    <w:p w14:paraId="7A3BDCE5" w14:textId="77777777" w:rsidR="001543C7" w:rsidRPr="001543C7" w:rsidRDefault="001543C7" w:rsidP="001543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96274A" w14:textId="77777777" w:rsidR="001543C7" w:rsidRPr="001543C7" w:rsidRDefault="001543C7" w:rsidP="001543C7">
      <w:pPr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1. Предмет договора</w:t>
      </w:r>
    </w:p>
    <w:p w14:paraId="3B61EAC2" w14:textId="04F5C901" w:rsidR="001543C7" w:rsidRPr="001543C7" w:rsidRDefault="001543C7" w:rsidP="00ED7E8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 xml:space="preserve">1.1. В соответствии с условиями настоящего Договора Претендент для участия в торгах в форме </w:t>
      </w:r>
      <w:r w:rsidR="00712099" w:rsidRPr="0034463B">
        <w:rPr>
          <w:rFonts w:ascii="Times New Roman" w:eastAsia="Times New Roman" w:hAnsi="Times New Roman" w:cs="Times New Roman"/>
          <w:lang w:eastAsia="ru-RU"/>
        </w:rPr>
        <w:t xml:space="preserve">аукциона с открытой формой представления предложений о цене </w:t>
      </w:r>
      <w:r w:rsidRPr="001543C7">
        <w:rPr>
          <w:rFonts w:ascii="Times New Roman" w:eastAsia="Times New Roman" w:hAnsi="Times New Roman" w:cs="Times New Roman"/>
          <w:lang w:eastAsia="ru-RU"/>
        </w:rPr>
        <w:t xml:space="preserve">по продаже имущества </w:t>
      </w:r>
      <w:r w:rsidR="00B143BF">
        <w:rPr>
          <w:rFonts w:ascii="Times New Roman" w:eastAsia="Times New Roman" w:hAnsi="Times New Roman" w:cs="Times New Roman"/>
          <w:lang w:eastAsia="ru-RU"/>
        </w:rPr>
        <w:t xml:space="preserve">Потапова К.И. </w:t>
      </w:r>
      <w:r w:rsidRPr="001543C7">
        <w:rPr>
          <w:rFonts w:ascii="Times New Roman" w:eastAsia="Times New Roman" w:hAnsi="Times New Roman" w:cs="Times New Roman"/>
          <w:lang w:eastAsia="ru-RU"/>
        </w:rPr>
        <w:t xml:space="preserve">(далее также – Должник): </w:t>
      </w:r>
      <w:r w:rsidR="00712099" w:rsidRPr="0034463B">
        <w:rPr>
          <w:rFonts w:ascii="Times New Roman" w:eastAsia="Times New Roman" w:hAnsi="Times New Roman" w:cs="Times New Roman"/>
          <w:lang w:eastAsia="ru-RU"/>
        </w:rPr>
        <w:t>по лоту</w:t>
      </w:r>
      <w:r w:rsidR="00B877E3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ED7E8E">
        <w:rPr>
          <w:rFonts w:ascii="Times New Roman" w:eastAsia="Times New Roman" w:hAnsi="Times New Roman" w:cs="Times New Roman"/>
          <w:lang w:eastAsia="ru-RU"/>
        </w:rPr>
        <w:t>1</w:t>
      </w:r>
      <w:r w:rsidR="00B877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E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E8E" w:rsidRPr="00ED7E8E">
        <w:rPr>
          <w:rFonts w:ascii="Times New Roman" w:eastAsia="Times New Roman" w:hAnsi="Times New Roman" w:cs="Times New Roman"/>
          <w:lang w:eastAsia="ru-RU"/>
        </w:rPr>
        <w:t xml:space="preserve">Нежилое здание с кадастровым №46:16:010126:64 «Контора», нежилое здание с кадастровым №46:16:010126:65 «Производственный цех», нежилое здание с кадастровым №46:16:010126:67 «Гараж», право аренды на земельный участок по договору аренды №116 от 23.12.2014г., площадь земельного участка:7001,0 кв.м (921/1000 доли) кадастровый №46:16:010127:2 </w:t>
      </w:r>
      <w:r w:rsidR="00B877E3" w:rsidRPr="001543C7">
        <w:rPr>
          <w:rFonts w:ascii="Times New Roman" w:eastAsia="Times New Roman" w:hAnsi="Times New Roman" w:cs="Times New Roman"/>
          <w:lang w:eastAsia="ru-RU"/>
        </w:rPr>
        <w:t>(далее по тексту – Предмет торгов),</w:t>
      </w:r>
      <w:r w:rsidRPr="001543C7">
        <w:rPr>
          <w:rFonts w:ascii="Times New Roman" w:eastAsia="Times New Roman" w:hAnsi="Times New Roman" w:cs="Times New Roman"/>
          <w:lang w:eastAsia="ru-RU"/>
        </w:rPr>
        <w:t xml:space="preserve"> которые будут проведены на </w:t>
      </w:r>
      <w:r w:rsidR="00B143BF" w:rsidRPr="00B143BF">
        <w:rPr>
          <w:rFonts w:ascii="Times New Roman" w:eastAsia="Times New Roman" w:hAnsi="Times New Roman" w:cs="Times New Roman"/>
          <w:lang w:eastAsia="ru-RU"/>
        </w:rPr>
        <w:t>Универсальн</w:t>
      </w:r>
      <w:r w:rsidR="001A4C87">
        <w:rPr>
          <w:rFonts w:ascii="Times New Roman" w:eastAsia="Times New Roman" w:hAnsi="Times New Roman" w:cs="Times New Roman"/>
          <w:lang w:eastAsia="ru-RU"/>
        </w:rPr>
        <w:t>ой</w:t>
      </w:r>
      <w:r w:rsidR="00B143BF" w:rsidRPr="00B143BF">
        <w:rPr>
          <w:rFonts w:ascii="Times New Roman" w:eastAsia="Times New Roman" w:hAnsi="Times New Roman" w:cs="Times New Roman"/>
          <w:lang w:eastAsia="ru-RU"/>
        </w:rPr>
        <w:t xml:space="preserve"> электронн</w:t>
      </w:r>
      <w:r w:rsidR="001A4C87">
        <w:rPr>
          <w:rFonts w:ascii="Times New Roman" w:eastAsia="Times New Roman" w:hAnsi="Times New Roman" w:cs="Times New Roman"/>
          <w:lang w:eastAsia="ru-RU"/>
        </w:rPr>
        <w:t>ой</w:t>
      </w:r>
      <w:r w:rsidR="00B143BF" w:rsidRPr="00B143BF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 w:rsidR="001A4C87">
        <w:rPr>
          <w:rFonts w:ascii="Times New Roman" w:eastAsia="Times New Roman" w:hAnsi="Times New Roman" w:cs="Times New Roman"/>
          <w:lang w:eastAsia="ru-RU"/>
        </w:rPr>
        <w:t>е</w:t>
      </w:r>
      <w:r w:rsidR="00B143BF" w:rsidRPr="00B143BF">
        <w:rPr>
          <w:rFonts w:ascii="Times New Roman" w:eastAsia="Times New Roman" w:hAnsi="Times New Roman" w:cs="Times New Roman"/>
          <w:lang w:eastAsia="ru-RU"/>
        </w:rPr>
        <w:t xml:space="preserve"> РАД Lot-online</w:t>
      </w:r>
      <w:r w:rsidRPr="001543C7">
        <w:rPr>
          <w:rFonts w:ascii="Times New Roman" w:eastAsia="Times New Roman" w:hAnsi="Times New Roman" w:cs="Times New Roman"/>
          <w:lang w:eastAsia="ru-RU"/>
        </w:rPr>
        <w:t>,</w:t>
      </w:r>
      <w:r w:rsidRPr="001543C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1543C7">
        <w:rPr>
          <w:rFonts w:ascii="Times New Roman" w:eastAsia="Times New Roman" w:hAnsi="Times New Roman" w:cs="Times New Roman"/>
          <w:lang w:eastAsia="ru-RU"/>
        </w:rPr>
        <w:t xml:space="preserve">Претендент перечисляет задаток в размере 10% от начальной цены лота  на расчетный счет Должника, в порядке, установленном настоящим Договором. </w:t>
      </w:r>
    </w:p>
    <w:p w14:paraId="3677E34D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в случае признания Претендента победителем торгов, а также исполнения иных обязательств Претендента по договору купли-продажи, заключенного по результатам торгов. </w:t>
      </w:r>
    </w:p>
    <w:p w14:paraId="3057DE1C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35F0A98C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6CA51D60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1564CA96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BCA6BF" w14:textId="77777777" w:rsidR="001543C7" w:rsidRPr="001543C7" w:rsidRDefault="001543C7" w:rsidP="001543C7">
      <w:pPr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2. Порядок внесения задатка</w:t>
      </w:r>
    </w:p>
    <w:p w14:paraId="1E55C774" w14:textId="7E56D744" w:rsidR="00B877E3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2.1. Задаток должен быть внесен Претендентом на расчетный счет, указанный в разделе 5 настоящего договора</w:t>
      </w:r>
      <w:r w:rsidRPr="001543C7">
        <w:rPr>
          <w:rFonts w:ascii="Times New Roman" w:eastAsia="Times New Roman" w:hAnsi="Times New Roman" w:cs="Times New Roman"/>
          <w:b/>
          <w:lang w:eastAsia="ru-RU"/>
        </w:rPr>
        <w:t>. В назначении платежа необходимо указать: «Задаток для участия в торгах по продаже имущества</w:t>
      </w:r>
      <w:r w:rsidR="001A4C87">
        <w:rPr>
          <w:rFonts w:ascii="Times New Roman" w:eastAsia="Times New Roman" w:hAnsi="Times New Roman" w:cs="Times New Roman"/>
          <w:b/>
          <w:lang w:eastAsia="ru-RU"/>
        </w:rPr>
        <w:t xml:space="preserve"> Потапова К.И.</w:t>
      </w:r>
      <w:r w:rsidRPr="001543C7">
        <w:rPr>
          <w:rFonts w:ascii="Times New Roman" w:eastAsia="Times New Roman" w:hAnsi="Times New Roman" w:cs="Times New Roman"/>
          <w:b/>
          <w:lang w:eastAsia="ru-RU"/>
        </w:rPr>
        <w:t>»</w:t>
      </w:r>
      <w:r w:rsidR="00B877E3">
        <w:rPr>
          <w:rFonts w:ascii="Times New Roman" w:eastAsia="Times New Roman" w:hAnsi="Times New Roman" w:cs="Times New Roman"/>
          <w:b/>
          <w:lang w:eastAsia="ru-RU"/>
        </w:rPr>
        <w:t>.</w:t>
      </w:r>
      <w:r w:rsidR="007641B1" w:rsidRPr="007641B1">
        <w:t xml:space="preserve"> </w:t>
      </w:r>
      <w:r w:rsidR="007641B1">
        <w:t>З</w:t>
      </w:r>
      <w:r w:rsidR="007641B1" w:rsidRPr="007641B1">
        <w:rPr>
          <w:rFonts w:ascii="Times New Roman" w:eastAsia="Times New Roman" w:hAnsi="Times New Roman" w:cs="Times New Roman"/>
          <w:b/>
          <w:lang w:eastAsia="ru-RU"/>
        </w:rPr>
        <w:t>адаток</w:t>
      </w:r>
      <w:r w:rsidR="007641B1">
        <w:rPr>
          <w:rFonts w:ascii="Times New Roman" w:eastAsia="Times New Roman" w:hAnsi="Times New Roman" w:cs="Times New Roman"/>
          <w:b/>
          <w:lang w:eastAsia="ru-RU"/>
        </w:rPr>
        <w:t xml:space="preserve"> составляет </w:t>
      </w:r>
      <w:r w:rsidR="007641B1" w:rsidRPr="007641B1">
        <w:rPr>
          <w:rFonts w:ascii="Times New Roman" w:eastAsia="Times New Roman" w:hAnsi="Times New Roman" w:cs="Times New Roman"/>
          <w:b/>
          <w:lang w:eastAsia="ru-RU"/>
        </w:rPr>
        <w:t xml:space="preserve"> 10% начальной цены продажи лота</w:t>
      </w:r>
      <w:r w:rsidR="007641B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BD16D5A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2.2. Обязанность Претендента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0C5D0917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 w14:paraId="68326057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2.4. На денежные средства, перечисленные в соответствии с настоящим договором, проценты не начисляются.</w:t>
      </w:r>
    </w:p>
    <w:p w14:paraId="6FA6D127" w14:textId="77777777" w:rsidR="001543C7" w:rsidRPr="001543C7" w:rsidRDefault="001543C7" w:rsidP="001543C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3.</w:t>
      </w:r>
      <w:r w:rsidRPr="001543C7">
        <w:rPr>
          <w:rFonts w:ascii="Times New Roman" w:eastAsia="Times New Roman" w:hAnsi="Times New Roman" w:cs="Times New Roman"/>
          <w:lang w:eastAsia="ru-RU"/>
        </w:rPr>
        <w:tab/>
        <w:t>Порядок возврата задатка</w:t>
      </w:r>
    </w:p>
    <w:p w14:paraId="6DB2C66B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3.1.</w:t>
      </w:r>
      <w:r w:rsidRPr="001543C7">
        <w:rPr>
          <w:rFonts w:ascii="Times New Roman" w:eastAsia="Times New Roman" w:hAnsi="Times New Roman" w:cs="Times New Roman"/>
          <w:lang w:eastAsia="ru-RU"/>
        </w:rPr>
        <w:tab/>
        <w:t xml:space="preserve">Возврат Организатором торгов задатка Претенденту, не признанному Победителем и не являющимся единственным участником торгов, осуществляется по тем же банковским реквизитам и на тот же банковский счет Претендента, с которого задаток поступил на расчетный счет должника, за исключением случаев своевременного направления Претендентом письменного уведомления в адрес </w:t>
      </w:r>
      <w:r w:rsidRPr="001543C7">
        <w:rPr>
          <w:rFonts w:ascii="Times New Roman" w:eastAsia="Times New Roman" w:hAnsi="Times New Roman" w:cs="Times New Roman"/>
          <w:lang w:eastAsia="ru-RU"/>
        </w:rPr>
        <w:lastRenderedPageBreak/>
        <w:t xml:space="preserve">конкурсного управляющего с просьбой о перечислении суммы задатка на иной банковский счет, принадлежащий Претенденту.  </w:t>
      </w:r>
    </w:p>
    <w:p w14:paraId="7E72DD72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Претендент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перечисления либо некорректное перечисление задатка по настоящему договору в случае неисполнения и/или ненадлежащего исполнения указанной в настоящем пункте Договора обязанности заявителем.</w:t>
      </w:r>
    </w:p>
    <w:p w14:paraId="17A651E2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С целью более эффективного обмена документами дополнительно к письменному уведомлению Претендента, указанному в абз.1 и 2 настоящего пункта Договора, Претендент направляет копию такого уведомления по факсимильной, либо электронной связи в адрес Организатора торгов.</w:t>
      </w:r>
    </w:p>
    <w:p w14:paraId="629FFB21" w14:textId="77777777" w:rsidR="001543C7" w:rsidRPr="001543C7" w:rsidRDefault="001543C7" w:rsidP="00A54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720B63" w14:textId="77777777" w:rsidR="001543C7" w:rsidRPr="001543C7" w:rsidRDefault="001543C7" w:rsidP="001543C7">
      <w:pPr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4. Заключительные положения</w:t>
      </w:r>
    </w:p>
    <w:p w14:paraId="682BAC1B" w14:textId="705BA813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 xml:space="preserve">4.1.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</w:t>
      </w:r>
      <w:r w:rsidRPr="001543C7">
        <w:rPr>
          <w:rFonts w:ascii="Times New Roman" w:eastAsia="Times New Roman" w:hAnsi="Times New Roman" w:cs="Times New Roman"/>
          <w:color w:val="0000FF"/>
          <w:lang w:eastAsia="ru-RU"/>
        </w:rPr>
        <w:t xml:space="preserve">Арбитражный суд </w:t>
      </w:r>
      <w:r w:rsidR="00F830F7">
        <w:rPr>
          <w:rFonts w:ascii="Times New Roman" w:eastAsia="Times New Roman" w:hAnsi="Times New Roman" w:cs="Times New Roman"/>
          <w:color w:val="0000FF"/>
          <w:lang w:eastAsia="ru-RU"/>
        </w:rPr>
        <w:t xml:space="preserve">Курской </w:t>
      </w:r>
      <w:r w:rsidRPr="001543C7">
        <w:rPr>
          <w:rFonts w:ascii="Times New Roman" w:eastAsia="Times New Roman" w:hAnsi="Times New Roman" w:cs="Times New Roman"/>
          <w:color w:val="0000FF"/>
          <w:lang w:eastAsia="ru-RU"/>
        </w:rPr>
        <w:t>области</w:t>
      </w:r>
      <w:r w:rsidRPr="001543C7">
        <w:rPr>
          <w:rFonts w:ascii="Times New Roman" w:eastAsia="Times New Roman" w:hAnsi="Times New Roman" w:cs="Times New Roman"/>
          <w:lang w:eastAsia="ru-RU"/>
        </w:rPr>
        <w:t>.</w:t>
      </w:r>
    </w:p>
    <w:p w14:paraId="6E766B29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4.2.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FF9FE8D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A74E66" w14:textId="77777777" w:rsidR="001543C7" w:rsidRPr="001543C7" w:rsidRDefault="001543C7" w:rsidP="001543C7">
      <w:pPr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5. Реквизиты сторон</w:t>
      </w:r>
    </w:p>
    <w:tbl>
      <w:tblPr>
        <w:tblW w:w="9889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9"/>
        <w:gridCol w:w="5210"/>
      </w:tblGrid>
      <w:tr w:rsidR="001543C7" w:rsidRPr="001543C7" w14:paraId="21DBB665" w14:textId="77777777" w:rsidTr="00F830F7">
        <w:trPr>
          <w:trHeight w:hRule="exact" w:val="540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D1583B" w14:textId="77777777" w:rsidR="00F830F7" w:rsidRPr="006362B0" w:rsidRDefault="00F830F7" w:rsidP="00F830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Потапов Константин Иванович</w:t>
            </w:r>
          </w:p>
          <w:p w14:paraId="1F9D7F3A" w14:textId="77777777" w:rsidR="00F830F7" w:rsidRDefault="00F830F7" w:rsidP="00F830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Заграничный паспорт</w:t>
            </w:r>
          </w:p>
          <w:p w14:paraId="7826903C" w14:textId="77777777" w:rsidR="00F830F7" w:rsidRPr="006362B0" w:rsidRDefault="00F830F7" w:rsidP="00F830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серия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рр</w:t>
            </w: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0164403</w:t>
            </w:r>
          </w:p>
          <w:p w14:paraId="7A784887" w14:textId="77777777" w:rsidR="00F830F7" w:rsidRPr="006362B0" w:rsidRDefault="00F830F7" w:rsidP="00F830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:</w:t>
            </w: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Беларусь</w:t>
            </w:r>
          </w:p>
          <w:p w14:paraId="73835142" w14:textId="77777777" w:rsidR="00F830F7" w:rsidRDefault="00F830F7" w:rsidP="00F830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д.р.: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30.11.1966г</w:t>
            </w: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., место рождения: Республика Казахстан, г. Павлодар, СНИЛС 178-791-241 25, ИНН 461604022801, регистрация по месту жительства: 306230, Курская область, Обоянь, улица Микрорайон, 3, кв.64</w:t>
            </w:r>
          </w:p>
          <w:p w14:paraId="6D439686" w14:textId="77777777" w:rsidR="00F830F7" w:rsidRPr="006362B0" w:rsidRDefault="00F830F7" w:rsidP="00F830F7">
            <w:pPr>
              <w:pStyle w:val="a5"/>
              <w:spacing w:before="0" w:after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C526BE">
              <w:rPr>
                <w:color w:val="000000" w:themeColor="text1"/>
                <w:sz w:val="22"/>
                <w:szCs w:val="22"/>
                <w:lang w:bidi="ru-RU"/>
              </w:rPr>
              <w:t>Расчетный счет №</w:t>
            </w:r>
            <w:r w:rsidRPr="006362B0">
              <w:rPr>
                <w:color w:val="000000" w:themeColor="text1"/>
                <w:sz w:val="22"/>
                <w:szCs w:val="22"/>
                <w:lang w:bidi="ru-RU"/>
              </w:rPr>
              <w:t xml:space="preserve">42601810133000004973, </w:t>
            </w:r>
            <w:r>
              <w:rPr>
                <w:color w:val="000000" w:themeColor="text1"/>
                <w:sz w:val="22"/>
                <w:szCs w:val="22"/>
                <w:lang w:bidi="ru-RU"/>
              </w:rPr>
              <w:t>в</w:t>
            </w:r>
            <w:r w:rsidRPr="006362B0">
              <w:rPr>
                <w:color w:val="000000" w:themeColor="text1"/>
                <w:sz w:val="22"/>
                <w:szCs w:val="22"/>
                <w:lang w:bidi="ru-RU"/>
              </w:rPr>
              <w:t xml:space="preserve"> Курском отделении №8596 ПАО «Сбербанк» </w:t>
            </w:r>
          </w:p>
          <w:p w14:paraId="54F27CED" w14:textId="77777777" w:rsidR="00F830F7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БИК  043807606 </w:t>
            </w:r>
          </w:p>
          <w:p w14:paraId="75AF7FD0" w14:textId="77777777" w:rsidR="00F830F7" w:rsidRPr="006362B0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14:paraId="68C74818" w14:textId="3A7CA8B7" w:rsidR="00F830F7" w:rsidRPr="006362B0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Финансовый управляющий</w:t>
            </w:r>
          </w:p>
          <w:p w14:paraId="4025B289" w14:textId="77777777" w:rsidR="00F830F7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Потапова К.И.</w:t>
            </w:r>
          </w:p>
          <w:p w14:paraId="013F083E" w14:textId="77777777" w:rsidR="00F830F7" w:rsidRPr="006362B0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14:paraId="6A2BD729" w14:textId="77777777" w:rsidR="00F830F7" w:rsidRPr="006362B0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Скрипко Е.М./ __________________</w:t>
            </w:r>
          </w:p>
          <w:p w14:paraId="3F78EA61" w14:textId="2EEA3948" w:rsidR="001543C7" w:rsidRPr="001543C7" w:rsidRDefault="00F830F7" w:rsidP="00F83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C1919"/>
                <w:shd w:val="clear" w:color="auto" w:fill="FFFFFF"/>
              </w:rPr>
            </w:pPr>
            <w:r w:rsidRPr="00F830F7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м.п.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73E2E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66620C83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0270A3B9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281B4875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4FCA9495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5152A4C1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695B6BBA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14AA31B3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49325F3C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3CBBCDB6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1CC45C17" w14:textId="2C7C6F05" w:rsidR="001543C7" w:rsidRPr="001543C7" w:rsidRDefault="001543C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Адрес:______________________________________________________________________</w:t>
            </w:r>
          </w:p>
          <w:p w14:paraId="340D9175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ОГРН ____________________</w:t>
            </w:r>
          </w:p>
          <w:p w14:paraId="07920AB3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ИНН</w:t>
            </w:r>
            <w:r w:rsidRPr="001543C7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 xml:space="preserve"> _____________________</w:t>
            </w:r>
          </w:p>
          <w:p w14:paraId="08B13CAA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КПП</w:t>
            </w:r>
            <w:r w:rsidRPr="001543C7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 xml:space="preserve"> _____________________</w:t>
            </w:r>
          </w:p>
          <w:p w14:paraId="1270EBC0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р/с</w:t>
            </w:r>
            <w:r w:rsidRPr="001543C7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 xml:space="preserve"> _______________________</w:t>
            </w:r>
          </w:p>
          <w:p w14:paraId="1110DBC0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к/с</w:t>
            </w:r>
            <w:r w:rsidRPr="001543C7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 xml:space="preserve"> _______________________</w:t>
            </w:r>
          </w:p>
          <w:p w14:paraId="4ECB14AA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>в_______________________________________</w:t>
            </w:r>
            <w:r w:rsidRPr="001543C7">
              <w:rPr>
                <w:rFonts w:ascii="Times New Roman" w:eastAsia="Times New Roman" w:hAnsi="Times New Roman" w:cs="Times New Roman"/>
                <w:b/>
                <w:lang w:eastAsia="ar-SA"/>
              </w:rPr>
              <w:t>к/с</w:t>
            </w:r>
            <w:r w:rsidRPr="001543C7">
              <w:rPr>
                <w:rFonts w:ascii="Times New Roman" w:eastAsia="Times New Roman" w:hAnsi="Times New Roman" w:cs="Times New Roman"/>
                <w:lang w:eastAsia="ar-SA"/>
              </w:rPr>
              <w:t xml:space="preserve"> ________________________</w:t>
            </w:r>
          </w:p>
          <w:p w14:paraId="5FE49546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lang w:eastAsia="ar-SA"/>
              </w:rPr>
              <w:t>БИК</w:t>
            </w:r>
            <w:r w:rsidRPr="001543C7">
              <w:rPr>
                <w:rFonts w:ascii="Times New Roman" w:eastAsia="Times New Roman" w:hAnsi="Times New Roman" w:cs="Times New Roman"/>
                <w:lang w:eastAsia="ar-SA"/>
              </w:rPr>
              <w:t xml:space="preserve"> ____________</w:t>
            </w:r>
          </w:p>
          <w:p w14:paraId="5F3F7E43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5476DB5" w14:textId="77777777" w:rsidR="001543C7" w:rsidRPr="001543C7" w:rsidRDefault="001543C7" w:rsidP="00154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0487CB7" w14:textId="77777777" w:rsidR="009C67AD" w:rsidRPr="0034463B" w:rsidRDefault="009C67AD"/>
    <w:sectPr w:rsidR="009C67AD" w:rsidRPr="0034463B" w:rsidSect="00487F25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856"/>
    <w:rsid w:val="000D2EFB"/>
    <w:rsid w:val="00101047"/>
    <w:rsid w:val="001543C7"/>
    <w:rsid w:val="001A4C87"/>
    <w:rsid w:val="003406B8"/>
    <w:rsid w:val="0034463B"/>
    <w:rsid w:val="00501474"/>
    <w:rsid w:val="00502D0A"/>
    <w:rsid w:val="00525F79"/>
    <w:rsid w:val="005474DD"/>
    <w:rsid w:val="00712099"/>
    <w:rsid w:val="007641B1"/>
    <w:rsid w:val="00980EF0"/>
    <w:rsid w:val="009C67AD"/>
    <w:rsid w:val="00A546B7"/>
    <w:rsid w:val="00AE34A1"/>
    <w:rsid w:val="00B143BF"/>
    <w:rsid w:val="00B22BCA"/>
    <w:rsid w:val="00B877E3"/>
    <w:rsid w:val="00BC43F1"/>
    <w:rsid w:val="00E85856"/>
    <w:rsid w:val="00ED7E8E"/>
    <w:rsid w:val="00F8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1624"/>
  <w15:docId w15:val="{64779C08-E01D-4DA3-BC3C-AF158666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6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830F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Елена Скрипко</cp:lastModifiedBy>
  <cp:revision>4</cp:revision>
  <cp:lastPrinted>2020-01-29T08:46:00Z</cp:lastPrinted>
  <dcterms:created xsi:type="dcterms:W3CDTF">2022-01-12T18:00:00Z</dcterms:created>
  <dcterms:modified xsi:type="dcterms:W3CDTF">2022-03-07T17:32:00Z</dcterms:modified>
</cp:coreProperties>
</file>