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8C3" w14:textId="4C1B9CC6" w:rsidR="006558F7" w:rsidRPr="001018C2" w:rsidRDefault="006558F7" w:rsidP="00382880">
      <w:pPr>
        <w:jc w:val="center"/>
        <w:rPr>
          <w:rFonts w:cs="Times New Roman"/>
          <w:b/>
          <w:bCs/>
          <w:sz w:val="26"/>
          <w:szCs w:val="26"/>
        </w:rPr>
      </w:pPr>
      <w:r w:rsidRPr="001018C2">
        <w:rPr>
          <w:rFonts w:cs="Times New Roman"/>
          <w:b/>
          <w:bCs/>
          <w:sz w:val="26"/>
          <w:szCs w:val="26"/>
        </w:rPr>
        <w:t>АО «Российский аукционный дом» сообщает о внесении изменений в информационное сообщение</w:t>
      </w:r>
      <w:r w:rsidR="000361F3" w:rsidRPr="001018C2">
        <w:rPr>
          <w:rFonts w:cs="Times New Roman"/>
          <w:b/>
          <w:bCs/>
          <w:sz w:val="26"/>
          <w:szCs w:val="26"/>
        </w:rPr>
        <w:t xml:space="preserve"> </w:t>
      </w:r>
      <w:r w:rsidR="00070D19" w:rsidRPr="00070D19">
        <w:rPr>
          <w:rFonts w:cs="Times New Roman"/>
          <w:b/>
          <w:bCs/>
          <w:sz w:val="26"/>
          <w:szCs w:val="26"/>
        </w:rPr>
        <w:t>о проведении электронного аукциона на право заключения договора аренды объекта недвижимости</w:t>
      </w:r>
    </w:p>
    <w:p w14:paraId="5D3267A0" w14:textId="77777777" w:rsidR="000361F3" w:rsidRPr="00382880" w:rsidRDefault="000361F3" w:rsidP="00382880">
      <w:pPr>
        <w:jc w:val="center"/>
        <w:rPr>
          <w:rFonts w:cs="Times New Roman"/>
          <w:b/>
          <w:sz w:val="22"/>
          <w:szCs w:val="22"/>
        </w:rPr>
      </w:pPr>
    </w:p>
    <w:p w14:paraId="2C10B5F4" w14:textId="793ABB5A" w:rsidR="000361F3" w:rsidRPr="000361F3" w:rsidRDefault="000361F3" w:rsidP="00382880">
      <w:pPr>
        <w:jc w:val="center"/>
        <w:rPr>
          <w:rFonts w:cs="Times New Roman"/>
          <w:b/>
          <w:sz w:val="22"/>
          <w:szCs w:val="22"/>
        </w:rPr>
      </w:pPr>
      <w:r w:rsidRPr="000361F3">
        <w:rPr>
          <w:rFonts w:cs="Times New Roman"/>
          <w:b/>
          <w:sz w:val="22"/>
          <w:szCs w:val="22"/>
        </w:rPr>
        <w:t>Лот №1</w:t>
      </w:r>
    </w:p>
    <w:p w14:paraId="2A0285B6" w14:textId="2B954E02" w:rsidR="007F1239" w:rsidRDefault="007F1239" w:rsidP="007F1239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7F1239">
        <w:rPr>
          <w:rFonts w:eastAsia="Calibri" w:cs="Times New Roman"/>
          <w:bCs/>
          <w:kern w:val="0"/>
          <w:sz w:val="22"/>
          <w:szCs w:val="22"/>
          <w:lang w:eastAsia="ru-RU" w:bidi="ar-SA"/>
        </w:rPr>
        <w:t>Нежилое помещение, расположенное по адресу: Воронежская область, г. Острогожск, ул. Нарского, д.9а, пом.1, площадью - не более 61,3 кв. м. Кадастровый номер Объекта - 36:19:0102027:214, этаж №1, принадлежащее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36-36/020-36/020/039/2015-645/1 от 15.09.2015 года.</w:t>
      </w:r>
      <w:r>
        <w:rPr>
          <w:rFonts w:eastAsia="Calibri" w:cs="Times New Roman"/>
          <w:bCs/>
          <w:kern w:val="0"/>
          <w:sz w:val="22"/>
          <w:szCs w:val="22"/>
          <w:lang w:eastAsia="ru-RU" w:bidi="ar-SA"/>
        </w:rPr>
        <w:t xml:space="preserve"> </w:t>
      </w:r>
      <w:r w:rsidRPr="007F1239">
        <w:rPr>
          <w:rFonts w:eastAsia="Calibri" w:cs="Times New Roman"/>
          <w:bCs/>
          <w:kern w:val="0"/>
          <w:sz w:val="22"/>
          <w:szCs w:val="22"/>
          <w:lang w:eastAsia="ru-RU" w:bidi="ar-SA"/>
        </w:rPr>
        <w:t>Ограничения и обременения объекта: не зарегистрировано</w:t>
      </w:r>
      <w:r w:rsidR="00C116BE">
        <w:rPr>
          <w:rFonts w:eastAsia="Calibri" w:cs="Times New Roman"/>
          <w:bCs/>
          <w:kern w:val="0"/>
          <w:sz w:val="22"/>
          <w:szCs w:val="22"/>
          <w:lang w:eastAsia="ru-RU" w:bidi="ar-SA"/>
        </w:rPr>
        <w:t>.</w:t>
      </w:r>
    </w:p>
    <w:p w14:paraId="7D068127" w14:textId="77777777" w:rsidR="007F1239" w:rsidRDefault="007F1239" w:rsidP="007F1239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</w:p>
    <w:p w14:paraId="43154D68" w14:textId="1E5E8808" w:rsidR="000361F3" w:rsidRPr="00382880" w:rsidRDefault="00A36E9F" w:rsidP="007F123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82880">
        <w:rPr>
          <w:rFonts w:eastAsia="Calibri" w:cs="Times New Roman"/>
          <w:b/>
          <w:bCs/>
          <w:sz w:val="22"/>
          <w:szCs w:val="22"/>
        </w:rPr>
        <w:t xml:space="preserve">Код Лота на электронной торговой площадке АО «Российский аукционный дом» по адресу </w:t>
      </w:r>
      <w:hyperlink r:id="rId5" w:history="1">
        <w:r w:rsidRPr="00382880">
          <w:rPr>
            <w:rStyle w:val="a3"/>
            <w:rFonts w:eastAsia="Calibri" w:cs="Times New Roman"/>
            <w:b/>
            <w:bCs/>
            <w:color w:val="auto"/>
            <w:sz w:val="22"/>
            <w:szCs w:val="22"/>
            <w:u w:val="none"/>
          </w:rPr>
          <w:t>www.lot-online.ru</w:t>
        </w:r>
      </w:hyperlink>
      <w:r w:rsidRPr="00382880">
        <w:rPr>
          <w:rFonts w:eastAsia="Calibri" w:cs="Times New Roman"/>
          <w:b/>
          <w:bCs/>
          <w:sz w:val="22"/>
          <w:szCs w:val="22"/>
        </w:rPr>
        <w:t xml:space="preserve">: </w:t>
      </w:r>
      <w:r w:rsidR="00070D19" w:rsidRPr="00070D19">
        <w:rPr>
          <w:rFonts w:eastAsia="Calibri" w:cs="Times New Roman"/>
          <w:b/>
          <w:bCs/>
          <w:sz w:val="22"/>
          <w:szCs w:val="22"/>
        </w:rPr>
        <w:t>РАД-287</w:t>
      </w:r>
      <w:r w:rsidR="00AC45CC">
        <w:rPr>
          <w:rFonts w:eastAsia="Calibri" w:cs="Times New Roman"/>
          <w:b/>
          <w:bCs/>
          <w:sz w:val="22"/>
          <w:szCs w:val="22"/>
        </w:rPr>
        <w:t>5</w:t>
      </w:r>
      <w:r w:rsidR="007F1239">
        <w:rPr>
          <w:rFonts w:eastAsia="Calibri" w:cs="Times New Roman"/>
          <w:b/>
          <w:bCs/>
          <w:sz w:val="22"/>
          <w:szCs w:val="22"/>
        </w:rPr>
        <w:t>3</w:t>
      </w:r>
      <w:r w:rsidR="00C116BE">
        <w:rPr>
          <w:rFonts w:eastAsia="Calibri" w:cs="Times New Roman"/>
          <w:b/>
          <w:bCs/>
          <w:sz w:val="22"/>
          <w:szCs w:val="22"/>
        </w:rPr>
        <w:t>5</w:t>
      </w:r>
      <w:r w:rsidRPr="00382880">
        <w:rPr>
          <w:rFonts w:eastAsia="Calibri" w:cs="Times New Roman"/>
          <w:b/>
          <w:bCs/>
          <w:sz w:val="22"/>
          <w:szCs w:val="22"/>
        </w:rPr>
        <w:t>.</w:t>
      </w:r>
    </w:p>
    <w:p w14:paraId="0280303A" w14:textId="77777777" w:rsidR="000361F3" w:rsidRPr="00382880" w:rsidRDefault="000361F3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0FDAE8EF" w14:textId="2673E678" w:rsidR="002608FA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</w:t>
      </w:r>
      <w:r w:rsidR="002608FA" w:rsidRPr="00382880">
        <w:rPr>
          <w:rFonts w:cs="Times New Roman"/>
          <w:b/>
          <w:bCs/>
          <w:sz w:val="22"/>
          <w:szCs w:val="22"/>
        </w:rPr>
        <w:t>аздел «</w:t>
      </w:r>
      <w:r w:rsidR="00A36E9F" w:rsidRPr="00382880">
        <w:rPr>
          <w:rFonts w:cs="Times New Roman"/>
          <w:b/>
          <w:bCs/>
          <w:sz w:val="22"/>
          <w:szCs w:val="22"/>
        </w:rPr>
        <w:t>Условия проведения аукциона</w:t>
      </w:r>
      <w:r w:rsidR="002608FA" w:rsidRPr="00382880">
        <w:rPr>
          <w:rFonts w:cs="Times New Roman"/>
          <w:b/>
          <w:bCs/>
          <w:sz w:val="22"/>
          <w:szCs w:val="22"/>
        </w:rPr>
        <w:t>»</w:t>
      </w:r>
      <w:r w:rsidRPr="00382880">
        <w:rPr>
          <w:rFonts w:cs="Times New Roman"/>
          <w:b/>
          <w:bCs/>
          <w:sz w:val="22"/>
          <w:szCs w:val="22"/>
        </w:rPr>
        <w:t xml:space="preserve">,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F478062" w14:textId="57BDB075" w:rsidR="00070D19" w:rsidRPr="00070D19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070D19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4514F882" w14:textId="119F8BFD" w:rsidR="00070D19" w:rsidRPr="00070D19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070D19">
        <w:rPr>
          <w:rFonts w:cs="Times New Roman"/>
          <w:sz w:val="22"/>
          <w:szCs w:val="22"/>
        </w:rPr>
        <w:t>Собственником может быть отказано в заключении договора аренды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7FB9E76A" w14:textId="30CA30C5" w:rsidR="005E5E79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070D19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2022г. № 81 несёт победитель (лицо, имеющее право на заключение договора по итогам торгов).</w:t>
      </w:r>
    </w:p>
    <w:p w14:paraId="418CE565" w14:textId="77777777" w:rsidR="00070D19" w:rsidRPr="00382880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</w:p>
    <w:p w14:paraId="2120A084" w14:textId="001100A6" w:rsidR="005E5E79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раздел «Документы,</w:t>
      </w:r>
      <w:r w:rsidR="00070D19">
        <w:rPr>
          <w:rFonts w:cs="Times New Roman"/>
          <w:b/>
          <w:bCs/>
          <w:sz w:val="22"/>
          <w:szCs w:val="22"/>
        </w:rPr>
        <w:t xml:space="preserve"> представляемые</w:t>
      </w:r>
      <w:r w:rsidRPr="00382880">
        <w:rPr>
          <w:rFonts w:cs="Times New Roman"/>
          <w:b/>
          <w:bCs/>
          <w:sz w:val="22"/>
          <w:szCs w:val="22"/>
        </w:rPr>
        <w:t xml:space="preserve"> для участия в </w:t>
      </w:r>
      <w:r w:rsidR="00070D19">
        <w:rPr>
          <w:rFonts w:cs="Times New Roman"/>
          <w:b/>
          <w:bCs/>
          <w:sz w:val="22"/>
          <w:szCs w:val="22"/>
        </w:rPr>
        <w:t xml:space="preserve">электронном </w:t>
      </w:r>
      <w:r w:rsidRPr="00382880">
        <w:rPr>
          <w:rFonts w:cs="Times New Roman"/>
          <w:b/>
          <w:bCs/>
          <w:sz w:val="22"/>
          <w:szCs w:val="22"/>
        </w:rPr>
        <w:t>аукционе»</w:t>
      </w:r>
      <w:r w:rsidR="004307C6">
        <w:rPr>
          <w:rFonts w:cs="Times New Roman"/>
          <w:b/>
          <w:bCs/>
          <w:sz w:val="22"/>
          <w:szCs w:val="22"/>
        </w:rPr>
        <w:t>,</w:t>
      </w:r>
      <w:r w:rsidRPr="00382880">
        <w:rPr>
          <w:rFonts w:cs="Times New Roman"/>
          <w:b/>
          <w:bCs/>
          <w:sz w:val="22"/>
          <w:szCs w:val="22"/>
        </w:rPr>
        <w:t xml:space="preserve">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B436632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33B43D65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A40C22" w14:textId="1BBBE175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</w:t>
      </w:r>
      <w:r w:rsidR="0087450C">
        <w:rPr>
          <w:rFonts w:cs="Times New Roman"/>
          <w:sz w:val="22"/>
          <w:szCs w:val="22"/>
        </w:rPr>
        <w:t>;</w:t>
      </w:r>
    </w:p>
    <w:p w14:paraId="44722FEB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6BA533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3BBE0285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037378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FEADA7F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6FCD280E" w14:textId="085B2E38" w:rsid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2D08C08F" w14:textId="43CFF9DA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1CB0FA1D" w14:textId="4C77DCD0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2D5EECD5" w14:textId="2DB075FB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65AAE66A" w14:textId="68564E3E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52048347" w14:textId="4C3C2166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39DA1DB9" w14:textId="7FB3099C" w:rsidR="007F1239" w:rsidRDefault="007F1239" w:rsidP="00382880">
      <w:pPr>
        <w:jc w:val="both"/>
        <w:rPr>
          <w:rFonts w:cs="Times New Roman"/>
          <w:sz w:val="22"/>
          <w:szCs w:val="22"/>
        </w:rPr>
      </w:pPr>
    </w:p>
    <w:p w14:paraId="1284A9D9" w14:textId="0674AD32" w:rsidR="007F1239" w:rsidRDefault="007F1239" w:rsidP="00382880">
      <w:pPr>
        <w:jc w:val="both"/>
        <w:rPr>
          <w:rFonts w:cs="Times New Roman"/>
          <w:sz w:val="22"/>
          <w:szCs w:val="22"/>
        </w:rPr>
      </w:pPr>
    </w:p>
    <w:p w14:paraId="452515F4" w14:textId="3AC813B9" w:rsidR="007F1239" w:rsidRDefault="007F1239" w:rsidP="00382880">
      <w:pPr>
        <w:jc w:val="both"/>
        <w:rPr>
          <w:rFonts w:cs="Times New Roman"/>
          <w:sz w:val="22"/>
          <w:szCs w:val="22"/>
        </w:rPr>
      </w:pPr>
    </w:p>
    <w:p w14:paraId="28A97122" w14:textId="0765DF6D" w:rsidR="007F1239" w:rsidRDefault="007F1239" w:rsidP="00382880">
      <w:pPr>
        <w:jc w:val="both"/>
        <w:rPr>
          <w:rFonts w:cs="Times New Roman"/>
          <w:sz w:val="22"/>
          <w:szCs w:val="22"/>
        </w:rPr>
      </w:pPr>
    </w:p>
    <w:p w14:paraId="68CD81E1" w14:textId="2EFC8F8C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52A0800E" w14:textId="77777777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8B75F54" w14:textId="195F92DC" w:rsidR="00382880" w:rsidRDefault="00382880" w:rsidP="00382880">
      <w:pPr>
        <w:jc w:val="right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Приложение 1</w:t>
      </w:r>
    </w:p>
    <w:p w14:paraId="0291D40C" w14:textId="2F8086D5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0C1753E" w14:textId="77777777" w:rsidR="001018C2" w:rsidRPr="00382880" w:rsidRDefault="001018C2" w:rsidP="00382880">
      <w:pPr>
        <w:jc w:val="right"/>
        <w:rPr>
          <w:rFonts w:cs="Times New Roman"/>
          <w:sz w:val="22"/>
          <w:szCs w:val="22"/>
        </w:rPr>
      </w:pPr>
    </w:p>
    <w:p w14:paraId="2DD1015E" w14:textId="77777777" w:rsidR="00382880" w:rsidRPr="00382880" w:rsidRDefault="00382880" w:rsidP="00382880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382880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462E43B2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7E7E79E" w14:textId="77777777" w:rsidR="00382880" w:rsidRPr="00382880" w:rsidRDefault="00382880" w:rsidP="00382880">
      <w:pPr>
        <w:jc w:val="both"/>
        <w:rPr>
          <w:rFonts w:cs="Times New Roman"/>
          <w:i/>
          <w:iCs/>
          <w:sz w:val="22"/>
          <w:szCs w:val="22"/>
        </w:rPr>
      </w:pPr>
      <w:r w:rsidRPr="00382880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16AD7E14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18CA8B7A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СООБЩАЮ СЛЕДУЮЩЕЕ: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2"/>
        <w:gridCol w:w="6388"/>
        <w:gridCol w:w="1726"/>
        <w:gridCol w:w="1561"/>
      </w:tblGrid>
      <w:tr w:rsidR="00382880" w:rsidRPr="00382880" w14:paraId="047A9B84" w14:textId="77777777" w:rsidTr="0044433D">
        <w:tc>
          <w:tcPr>
            <w:tcW w:w="320" w:type="pct"/>
            <w:vAlign w:val="center"/>
          </w:tcPr>
          <w:p w14:paraId="2D55825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vAlign w:val="center"/>
          </w:tcPr>
          <w:p w14:paraId="447708B8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25965A0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1407A61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382880" w:rsidRPr="00382880" w14:paraId="5FCFC9F4" w14:textId="77777777" w:rsidTr="0044433D">
        <w:trPr>
          <w:trHeight w:val="406"/>
        </w:trPr>
        <w:tc>
          <w:tcPr>
            <w:tcW w:w="320" w:type="pct"/>
            <w:vAlign w:val="center"/>
          </w:tcPr>
          <w:p w14:paraId="6EACD969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vAlign w:val="center"/>
          </w:tcPr>
          <w:p w14:paraId="781D95C4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22076D87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201881F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68D73557" w14:textId="77777777" w:rsidTr="0044433D">
        <w:tc>
          <w:tcPr>
            <w:tcW w:w="320" w:type="pct"/>
            <w:vAlign w:val="center"/>
          </w:tcPr>
          <w:p w14:paraId="4183746D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vAlign w:val="center"/>
          </w:tcPr>
          <w:p w14:paraId="6B164AD1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5141303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CE42E76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38C54344" w14:textId="77777777" w:rsidTr="0044433D">
        <w:tc>
          <w:tcPr>
            <w:tcW w:w="320" w:type="pct"/>
            <w:vAlign w:val="center"/>
          </w:tcPr>
          <w:p w14:paraId="2326279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vAlign w:val="center"/>
          </w:tcPr>
          <w:p w14:paraId="09C9B5A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1A4AB3C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EE02A5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4A6E0A49" w14:textId="77777777" w:rsidTr="0044433D">
        <w:tc>
          <w:tcPr>
            <w:tcW w:w="320" w:type="pct"/>
            <w:vAlign w:val="center"/>
          </w:tcPr>
          <w:p w14:paraId="02B2649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vAlign w:val="center"/>
          </w:tcPr>
          <w:p w14:paraId="10CABDDE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CE2B78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30A7AAA2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2B49D49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</w:tbl>
    <w:p w14:paraId="7A8D736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1F910AF0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  <w:u w:val="single"/>
        </w:rPr>
      </w:pPr>
      <w:r w:rsidRPr="00382880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p w14:paraId="1A5D6ED5" w14:textId="77777777" w:rsidR="00382880" w:rsidRPr="00382880" w:rsidRDefault="00382880" w:rsidP="001018C2">
      <w:pPr>
        <w:jc w:val="both"/>
        <w:rPr>
          <w:rFonts w:cs="Times New Roman"/>
          <w:sz w:val="22"/>
          <w:szCs w:val="22"/>
        </w:rPr>
      </w:pPr>
    </w:p>
    <w:p w14:paraId="0D71AC7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CF1DE7E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45F16762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917EBBF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7DE7B8C1" w14:textId="77777777" w:rsidR="005E5E79" w:rsidRPr="00382880" w:rsidRDefault="005E5E79" w:rsidP="00382880">
      <w:pPr>
        <w:pStyle w:val="a5"/>
        <w:widowControl/>
        <w:suppressAutoHyphens w:val="0"/>
        <w:ind w:left="1069"/>
        <w:jc w:val="both"/>
        <w:rPr>
          <w:rFonts w:cs="Times New Roman"/>
          <w:sz w:val="22"/>
          <w:szCs w:val="22"/>
        </w:rPr>
      </w:pPr>
    </w:p>
    <w:p w14:paraId="510E0056" w14:textId="77777777" w:rsidR="006558F7" w:rsidRPr="00382880" w:rsidRDefault="006558F7" w:rsidP="00382880">
      <w:pPr>
        <w:widowControl/>
        <w:suppressAutoHyphens w:val="0"/>
        <w:ind w:firstLine="709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1EB9254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75598930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06F0ED34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63C8939E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0D4094A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1751D26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4EBF64D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 xml:space="preserve"> </w:t>
      </w:r>
    </w:p>
    <w:p w14:paraId="6B54A3FD" w14:textId="77777777" w:rsidR="006558F7" w:rsidRPr="00382880" w:rsidRDefault="006558F7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ab/>
      </w:r>
    </w:p>
    <w:p w14:paraId="09844DE7" w14:textId="77777777" w:rsidR="00A5614E" w:rsidRPr="00382880" w:rsidRDefault="00A5614E" w:rsidP="00382880">
      <w:pPr>
        <w:rPr>
          <w:rFonts w:cs="Times New Roman"/>
          <w:sz w:val="22"/>
          <w:szCs w:val="22"/>
        </w:rPr>
      </w:pPr>
    </w:p>
    <w:sectPr w:rsidR="00A5614E" w:rsidRPr="00382880" w:rsidSect="001018C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4DED"/>
    <w:multiLevelType w:val="hybridMultilevel"/>
    <w:tmpl w:val="B3FA202E"/>
    <w:lvl w:ilvl="0" w:tplc="B88E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E"/>
    <w:rsid w:val="000361F3"/>
    <w:rsid w:val="00070D19"/>
    <w:rsid w:val="000E6582"/>
    <w:rsid w:val="001018C2"/>
    <w:rsid w:val="002608FA"/>
    <w:rsid w:val="002F1CBE"/>
    <w:rsid w:val="00382880"/>
    <w:rsid w:val="004307C6"/>
    <w:rsid w:val="005E5E79"/>
    <w:rsid w:val="006558F7"/>
    <w:rsid w:val="007F1239"/>
    <w:rsid w:val="0087450C"/>
    <w:rsid w:val="00A36E9F"/>
    <w:rsid w:val="00A5614E"/>
    <w:rsid w:val="00AC45CC"/>
    <w:rsid w:val="00C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1A"/>
  <w15:chartTrackingRefBased/>
  <w15:docId w15:val="{1E9D84CE-1088-474D-B48B-23DDFA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61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5E79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3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Ахтямзянова Айгуль Василовна</cp:lastModifiedBy>
  <cp:revision>9</cp:revision>
  <dcterms:created xsi:type="dcterms:W3CDTF">2022-03-11T12:34:00Z</dcterms:created>
  <dcterms:modified xsi:type="dcterms:W3CDTF">2022-03-14T08:31:00Z</dcterms:modified>
</cp:coreProperties>
</file>