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77DB2">
        <w:rPr>
          <w:sz w:val="28"/>
          <w:szCs w:val="28"/>
        </w:rPr>
        <w:t>137284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77DB2">
        <w:rPr>
          <w:rFonts w:ascii="Times New Roman" w:hAnsi="Times New Roman" w:cs="Times New Roman"/>
          <w:sz w:val="28"/>
          <w:szCs w:val="28"/>
        </w:rPr>
        <w:t>26.04.2022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448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44811" w:rsidRDefault="00D77DB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44811">
              <w:rPr>
                <w:sz w:val="28"/>
                <w:szCs w:val="28"/>
              </w:rPr>
              <w:t>Шукшина Юлия Викторовна</w:t>
            </w:r>
            <w:r w:rsidR="00D342DA" w:rsidRPr="00044811">
              <w:rPr>
                <w:sz w:val="28"/>
                <w:szCs w:val="28"/>
              </w:rPr>
              <w:t xml:space="preserve">, </w:t>
            </w:r>
          </w:p>
          <w:p w:rsidR="00D342DA" w:rsidRPr="0004481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44811">
              <w:rPr>
                <w:sz w:val="28"/>
                <w:szCs w:val="28"/>
              </w:rPr>
              <w:t>, ОГРН</w:t>
            </w:r>
            <w:proofErr w:type="gramStart"/>
            <w:r w:rsidRPr="00044811">
              <w:rPr>
                <w:sz w:val="28"/>
                <w:szCs w:val="28"/>
              </w:rPr>
              <w:t xml:space="preserve"> ,</w:t>
            </w:r>
            <w:proofErr w:type="gramEnd"/>
            <w:r w:rsidRPr="00044811">
              <w:rPr>
                <w:sz w:val="28"/>
                <w:szCs w:val="28"/>
              </w:rPr>
              <w:t xml:space="preserve"> ИНН </w:t>
            </w:r>
            <w:r w:rsidR="00D77DB2" w:rsidRPr="00044811">
              <w:rPr>
                <w:sz w:val="28"/>
                <w:szCs w:val="28"/>
              </w:rPr>
              <w:t>860224125077</w:t>
            </w:r>
            <w:r w:rsidRPr="00044811">
              <w:rPr>
                <w:sz w:val="28"/>
                <w:szCs w:val="28"/>
              </w:rPr>
              <w:t>.</w:t>
            </w:r>
          </w:p>
          <w:p w:rsidR="00D342DA" w:rsidRPr="0004481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4481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77DB2" w:rsidRPr="00044811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Мащенко Анастасия Игоревна</w:t>
            </w:r>
          </w:p>
          <w:p w:rsidR="00D342DA" w:rsidRPr="00044811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СРО АУ «РАЗВИТИЕ»</w:t>
            </w:r>
          </w:p>
        </w:tc>
      </w:tr>
      <w:tr w:rsidR="00D342DA" w:rsidRPr="000448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44811" w:rsidRDefault="00D77DB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44811">
              <w:rPr>
                <w:sz w:val="28"/>
                <w:szCs w:val="28"/>
              </w:rPr>
              <w:t xml:space="preserve">Арбитражного суда Ханты-Мансийского автономного округа  </w:t>
            </w:r>
            <w:proofErr w:type="spellStart"/>
            <w:r w:rsidRPr="00044811">
              <w:rPr>
                <w:sz w:val="28"/>
                <w:szCs w:val="28"/>
              </w:rPr>
              <w:t>Югры</w:t>
            </w:r>
            <w:proofErr w:type="spellEnd"/>
            <w:r w:rsidR="00D342DA" w:rsidRPr="00044811">
              <w:rPr>
                <w:sz w:val="28"/>
                <w:szCs w:val="28"/>
              </w:rPr>
              <w:t xml:space="preserve">, дело о банкротстве </w:t>
            </w:r>
            <w:r w:rsidRPr="00044811">
              <w:rPr>
                <w:sz w:val="28"/>
                <w:szCs w:val="28"/>
              </w:rPr>
              <w:t>А75-14641/2021</w:t>
            </w:r>
          </w:p>
        </w:tc>
      </w:tr>
      <w:tr w:rsidR="00D342DA" w:rsidRPr="000448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44811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Арбитражного суда Ханты-Мансийского автономного округа  </w:t>
            </w:r>
            <w:proofErr w:type="spellStart"/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Югры</w:t>
            </w:r>
            <w:proofErr w:type="spellEnd"/>
            <w:r w:rsidR="00D342DA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22.10.2021</w:t>
            </w:r>
            <w:r w:rsidR="00D342DA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77DB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Помещение жилое (Квартира) с  кадастровый номер 86:10:0101047:2274, расположенная по адресу: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Сургут, ул. Александра Усольцева д. 15. кв. 629., площадь 29.1 кв.м., вид права: общая совместная собственность.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77DB2">
              <w:rPr>
                <w:sz w:val="28"/>
                <w:szCs w:val="28"/>
              </w:rPr>
              <w:t>17.03.2022</w:t>
            </w:r>
            <w:r w:rsidRPr="001D2D62">
              <w:rPr>
                <w:sz w:val="28"/>
                <w:szCs w:val="28"/>
              </w:rPr>
              <w:t xml:space="preserve"> г. </w:t>
            </w:r>
            <w:r w:rsidR="00044811">
              <w:rPr>
                <w:sz w:val="28"/>
                <w:szCs w:val="28"/>
              </w:rPr>
              <w:t xml:space="preserve">в 09:00 </w:t>
            </w:r>
            <w:r w:rsidRPr="001D2D62">
              <w:rPr>
                <w:sz w:val="28"/>
                <w:szCs w:val="28"/>
              </w:rPr>
              <w:t xml:space="preserve">и заканчивается </w:t>
            </w:r>
            <w:r w:rsidR="00D77DB2">
              <w:rPr>
                <w:sz w:val="28"/>
                <w:szCs w:val="28"/>
              </w:rPr>
              <w:t>20.04.2022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7DB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зарегистрироваться на электронной площадке ЭТП РАД </w:t>
            </w:r>
            <w:proofErr w:type="spellStart"/>
            <w:r>
              <w:rPr>
                <w:bCs/>
                <w:sz w:val="28"/>
                <w:szCs w:val="28"/>
              </w:rPr>
              <w:t>Lot-online</w:t>
            </w:r>
            <w:proofErr w:type="spellEnd"/>
            <w:r>
              <w:rPr>
                <w:bCs/>
                <w:sz w:val="28"/>
                <w:szCs w:val="28"/>
              </w:rPr>
              <w:t xml:space="preserve">. Заявка и приложенные документы предоставляются по месту проведения торгов в форме электронных документов, подписанных электронной подписью, в порядке, предусмотренном Приказом Минэкономразвития России от 23.07.2015г. №495 и регламентом электронной площадки. Заявка на участие в торгах должна соответствовать требованиям Федерального закона № 127-ФЗ от 26.10.2002 «О несостоятельности (банкротстве)», сообщения о торгах. </w:t>
            </w:r>
            <w:proofErr w:type="gramStart"/>
            <w:r>
              <w:rPr>
                <w:bCs/>
                <w:sz w:val="28"/>
                <w:szCs w:val="28"/>
              </w:rPr>
              <w:t>Заявка оформляется на русском языке и должна содержать следующие сведения: обязательство участника соблюдать требования, указанные в сообщении о проведении торгов; фирменное наименование,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контактный телефон, адрес электронной почты, ИНН;</w:t>
            </w:r>
            <w:proofErr w:type="gramEnd"/>
            <w:r>
              <w:rPr>
                <w:bCs/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</w:t>
            </w:r>
            <w:r>
              <w:rPr>
                <w:bCs/>
                <w:sz w:val="28"/>
                <w:szCs w:val="28"/>
              </w:rPr>
              <w:lastRenderedPageBreak/>
              <w:t xml:space="preserve">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>К заявке на участие в торгах должны прилагаться следующие документы: действительная на день представления заявки на участие в торгах выписка из ЕГРЮЛ или засвидетельствованная в нотариальном порядке копия такой выписки (для юридического лица) /действительная на день представления заявки на участие в торгах выписка из ЕГРНИП или засвидетельствованная в нотариальном порядке копия такой выписки (для индивидуального предпринимателя) (выданные не ранее чем</w:t>
            </w:r>
            <w:proofErr w:type="gramEnd"/>
            <w:r>
              <w:rPr>
                <w:bCs/>
                <w:sz w:val="28"/>
                <w:szCs w:val="28"/>
              </w:rPr>
              <w:t xml:space="preserve"> за тридцать дней до даты представления заявки на участие в торгах), копии документов, удостоверяющих личность (для физического лица, индивидуального предпринимателя и руководителя юридического лица), надлежащим образом заверенный перевод на русский язык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448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77DB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77DB2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323 400.00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44811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48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начальной стоимости лота должен быть зачислен в срок не позднее даты и времени окончания приема заявок по реквизитам специального банковского счета гражданина, признанного банкротом, для удовлетворения требований кредиторов за счет денежных средств, вырученных от реализации предмета залога: Получатель: Шукшина Юлия Викторовна, БАНК ПОЛУЧАТЕЛЯ: </w:t>
            </w:r>
            <w:r w:rsidRPr="000448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Рязанское отделение №8606 ПАО Сбербанк, БИК: 046126614, </w:t>
            </w:r>
            <w:proofErr w:type="gramStart"/>
            <w:r w:rsidRPr="000448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0448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/С: 30101810500000000614, РАСЧЕТНЫЙ СЧЕТ ПОЛУЧАТЕЛЯ: 40817810053002402211. В назначении платежа указывается: «Задаток за участие в торгах имуществом Шукшиной Юлии Викторовны». 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 Задаток не подлежит возврату: - в случае отказа или уклонения победителя торгов от подписания договора купли-продажи в течение 5 (пяти) календарных дней со дня получения предложения финансового управляющего о заключении такого договора: - в случае нарушения покупателем условий договора купли-продажи по сроку оплаты имущества должника и отказа продавца от исполнения договора купли-продажи</w:t>
            </w:r>
            <w:proofErr w:type="gramStart"/>
            <w:r w:rsidRPr="000448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0448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44811" w:rsidRDefault="00D77DB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4481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№ 40817810053002402211 открытый в Рязанском отделении №8606 ПАО Сбербанк, БИК 046126614, Корр. счет 30101810500000000614, получатель платежа  Шукшина Юлия Викторовна.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77DB2" w:rsidRDefault="00D77D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3 234 000.00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77DB2" w:rsidRDefault="00D77D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161 700.00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44811" w:rsidRDefault="00D77D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предложивший наиболее </w:t>
            </w:r>
            <w:r>
              <w:rPr>
                <w:color w:val="auto"/>
                <w:sz w:val="28"/>
                <w:szCs w:val="28"/>
              </w:rPr>
              <w:lastRenderedPageBreak/>
              <w:t>высокую цену в ходе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7D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электронной площадке АО «Российский аукционный дом»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77D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заключается с Победителем аукциона в течение 5 (пяти)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получения победителем.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44811" w:rsidRDefault="00D77D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в течение 30 дней со дня подписания этого договора</w:t>
            </w:r>
          </w:p>
        </w:tc>
      </w:tr>
      <w:tr w:rsidR="00D342DA" w:rsidRPr="0004481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4481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Мащенко Анастасия Игоревна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622812503586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Рязань, Московское шоссе, </w:t>
            </w:r>
            <w:proofErr w:type="spellStart"/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 к 3, </w:t>
            </w:r>
            <w:proofErr w:type="spellStart"/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130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77DB2"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89109001326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77DB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anigma</w:t>
              </w:r>
              <w:r w:rsidR="00D77DB2" w:rsidRPr="0004481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D77DB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D77DB2" w:rsidRPr="0004481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77DB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D77DB2" w:rsidRPr="0004481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D77DB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4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04481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44811" w:rsidRPr="000448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14.03.2022</w:t>
            </w:r>
            <w:r w:rsidR="000448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4811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77DB2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8207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Asus</cp:lastModifiedBy>
  <cp:revision>2</cp:revision>
  <cp:lastPrinted>2010-11-10T14:05:00Z</cp:lastPrinted>
  <dcterms:created xsi:type="dcterms:W3CDTF">2022-03-15T07:43:00Z</dcterms:created>
  <dcterms:modified xsi:type="dcterms:W3CDTF">2022-03-15T07:43:00Z</dcterms:modified>
</cp:coreProperties>
</file>