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F9A3" w14:textId="77777777" w:rsidR="00792D09" w:rsidRPr="00207C3E" w:rsidRDefault="00792D09" w:rsidP="00792D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(Проект) Договор цессии</w:t>
      </w:r>
    </w:p>
    <w:p w14:paraId="1AF9B071" w14:textId="77777777" w:rsidR="00792D09" w:rsidRPr="00207C3E" w:rsidRDefault="00792D09" w:rsidP="00792D09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 xml:space="preserve">(уступки права требования долга)  </w:t>
      </w:r>
    </w:p>
    <w:p w14:paraId="77F2AACD" w14:textId="77777777" w:rsidR="00792D09" w:rsidRPr="00207C3E" w:rsidRDefault="00792D09" w:rsidP="00792D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8F6CD0" w14:textId="4F1F79D0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Тверь                                                                                                                                    "____" ______ 202</w:t>
      </w:r>
      <w:r w:rsidR="00207C3E"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  <w:r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14:paraId="204E4899" w14:textId="393B9528" w:rsidR="00792D09" w:rsidRPr="00207C3E" w:rsidRDefault="00792D09" w:rsidP="00792D09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Общество с ограниченной ответственностью "АГРОТЕХНИКА" </w:t>
      </w:r>
      <w:r w:rsidRPr="00207C3E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Pr="00207C3E">
        <w:rPr>
          <w:rFonts w:ascii="Times New Roman" w:eastAsia="Times New Roman" w:hAnsi="Times New Roman" w:cs="Times New Roman"/>
          <w:b/>
          <w:color w:val="000000"/>
          <w:lang w:eastAsia="ru-RU"/>
        </w:rPr>
        <w:t>ОГРН 1074401009033, ИНН 4401080240</w:t>
      </w:r>
      <w:r w:rsidRPr="00207C3E">
        <w:rPr>
          <w:rFonts w:ascii="Times New Roman" w:eastAsia="Times New Roman" w:hAnsi="Times New Roman" w:cs="Times New Roman"/>
          <w:b/>
          <w:bCs/>
          <w:lang w:eastAsia="ru-RU"/>
        </w:rPr>
        <w:t>, далее -</w:t>
      </w:r>
      <w:r w:rsidRPr="00207C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ООО "АГРОТЕХНИКА"</w:t>
      </w:r>
      <w:r w:rsidRPr="00207C3E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 в лице конкурсного управляющего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7C3E" w:rsidRPr="00207C3E">
        <w:rPr>
          <w:rFonts w:ascii="Times New Roman" w:hAnsi="Times New Roman" w:cs="Times New Roman"/>
        </w:rPr>
        <w:t>Поздняков</w:t>
      </w:r>
      <w:r w:rsidR="00207C3E" w:rsidRPr="00207C3E">
        <w:rPr>
          <w:rFonts w:ascii="Times New Roman" w:hAnsi="Times New Roman" w:cs="Times New Roman"/>
        </w:rPr>
        <w:t xml:space="preserve">ой </w:t>
      </w:r>
      <w:r w:rsidR="00207C3E" w:rsidRPr="00207C3E">
        <w:rPr>
          <w:rFonts w:ascii="Times New Roman" w:hAnsi="Times New Roman" w:cs="Times New Roman"/>
        </w:rPr>
        <w:t>Екатерин</w:t>
      </w:r>
      <w:r w:rsidR="00207C3E" w:rsidRPr="00207C3E">
        <w:rPr>
          <w:rFonts w:ascii="Times New Roman" w:hAnsi="Times New Roman" w:cs="Times New Roman"/>
        </w:rPr>
        <w:t>ы</w:t>
      </w:r>
      <w:r w:rsidR="00207C3E" w:rsidRPr="00207C3E">
        <w:rPr>
          <w:rFonts w:ascii="Times New Roman" w:hAnsi="Times New Roman" w:cs="Times New Roman"/>
        </w:rPr>
        <w:t xml:space="preserve"> Алексеевн</w:t>
      </w:r>
      <w:r w:rsidR="00207C3E" w:rsidRPr="00207C3E">
        <w:rPr>
          <w:rFonts w:ascii="Times New Roman" w:hAnsi="Times New Roman" w:cs="Times New Roman"/>
        </w:rPr>
        <w:t>ы</w:t>
      </w:r>
      <w:r w:rsidRPr="00207C3E">
        <w:rPr>
          <w:rFonts w:ascii="Times New Roman" w:eastAsia="Times New Roman" w:hAnsi="Times New Roman" w:cs="Times New Roman"/>
          <w:lang w:eastAsia="ru-RU"/>
        </w:rPr>
        <w:t>, действующе</w:t>
      </w:r>
      <w:r w:rsidR="00207C3E" w:rsidRPr="00207C3E">
        <w:rPr>
          <w:rFonts w:ascii="Times New Roman" w:eastAsia="Times New Roman" w:hAnsi="Times New Roman" w:cs="Times New Roman"/>
          <w:lang w:eastAsia="ru-RU"/>
        </w:rPr>
        <w:t>й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207C3E" w:rsidRPr="00207C3E">
        <w:rPr>
          <w:rFonts w:ascii="Times New Roman" w:hAnsi="Times New Roman" w:cs="Times New Roman"/>
          <w:bCs/>
        </w:rPr>
        <w:t>Определени</w:t>
      </w:r>
      <w:r w:rsidR="00207C3E" w:rsidRPr="00207C3E">
        <w:rPr>
          <w:rFonts w:ascii="Times New Roman" w:hAnsi="Times New Roman" w:cs="Times New Roman"/>
          <w:bCs/>
        </w:rPr>
        <w:t>я</w:t>
      </w:r>
      <w:r w:rsidR="00207C3E" w:rsidRPr="00207C3E">
        <w:rPr>
          <w:rFonts w:ascii="Times New Roman" w:hAnsi="Times New Roman" w:cs="Times New Roman"/>
          <w:bCs/>
        </w:rPr>
        <w:t xml:space="preserve"> Арбитражного суда Костромской области от 21.12.2021 г. по делу № А31-13773/2020</w:t>
      </w: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именуемое в дальнейшем "Цедент",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ООО "АГРОТЕХНИКА" </w:t>
      </w: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от ________202</w:t>
      </w:r>
      <w:r w:rsid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года заключили Договор о нижеследующем:  </w:t>
      </w:r>
    </w:p>
    <w:p w14:paraId="7643D1AC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CFA740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13500E28" w14:textId="19ADBC62" w:rsidR="00792D09" w:rsidRPr="00207C3E" w:rsidRDefault="00792D09" w:rsidP="00792D09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1.1. Цедент в соответствии со ст. </w:t>
      </w:r>
      <w:proofErr w:type="gramStart"/>
      <w:r w:rsidRPr="00207C3E">
        <w:rPr>
          <w:rFonts w:ascii="Times New Roman" w:eastAsia="Times New Roman" w:hAnsi="Times New Roman" w:cs="Times New Roman"/>
          <w:lang w:eastAsia="ru-RU"/>
        </w:rPr>
        <w:t>382-390</w:t>
      </w:r>
      <w:proofErr w:type="gramEnd"/>
      <w:r w:rsidRPr="00207C3E">
        <w:rPr>
          <w:rFonts w:ascii="Times New Roman" w:eastAsia="Times New Roman" w:hAnsi="Times New Roman" w:cs="Times New Roman"/>
          <w:lang w:eastAsia="ru-RU"/>
        </w:rPr>
        <w:t xml:space="preserve"> ГК РФ уступает Цессионарию в собственность права (требования) на получение долга от:</w:t>
      </w:r>
    </w:p>
    <w:p w14:paraId="013BC816" w14:textId="77777777" w:rsidR="00792D09" w:rsidRPr="00207C3E" w:rsidRDefault="00792D09" w:rsidP="00792D09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- право требования дебиторской задолженности к </w:t>
      </w: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ООО «</w:t>
      </w:r>
      <w:proofErr w:type="spellStart"/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Промтехника</w:t>
      </w:r>
      <w:proofErr w:type="spellEnd"/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» (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ОГРН 1034408626526, ИНН 4401035801, 156013, г. Кострома, пр-т Мира, д. 116, </w:t>
      </w:r>
      <w:proofErr w:type="spellStart"/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неж</w:t>
      </w:r>
      <w:proofErr w:type="spellEnd"/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. пом. 13) на общую сумму </w:t>
      </w:r>
      <w:r w:rsidRPr="00207C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35 653 876,69 руб.</w:t>
      </w:r>
    </w:p>
    <w:p w14:paraId="6D77A644" w14:textId="77777777" w:rsidR="00792D09" w:rsidRPr="00207C3E" w:rsidRDefault="00792D09" w:rsidP="00792D09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22327A57" w14:textId="3D952165" w:rsidR="00792D09" w:rsidRPr="00207C3E" w:rsidRDefault="00792D09" w:rsidP="00792D09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Наличие и размер права требования подтверждается: </w:t>
      </w:r>
    </w:p>
    <w:p w14:paraId="058C0F63" w14:textId="77777777" w:rsidR="00792D09" w:rsidRPr="00207C3E" w:rsidRDefault="00792D09" w:rsidP="00792D09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1._________________________________.</w:t>
      </w:r>
    </w:p>
    <w:p w14:paraId="6936E9C8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B38CEC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2. ОПЛАТА ПО ДОГОВОРУ</w:t>
      </w:r>
    </w:p>
    <w:p w14:paraId="55322FD2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01616F5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11F8631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00FD91EB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AD3A453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3. ПЕРЕДАЧА ПРАВА (ТРЕБОВАНИЯ)</w:t>
      </w:r>
    </w:p>
    <w:p w14:paraId="4453CBF9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3.1. В ___-</w:t>
      </w:r>
      <w:proofErr w:type="spellStart"/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5DC4E58C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65A720BF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57A0270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36057FF2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3.5.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0C0A494C" w14:textId="3DD5E836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1AAAF0C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0A08F3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14:paraId="7805FE7C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1900D25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4F918B7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4.3. Цедент отвечает за действительность передаваемых по настоящему договору прав и обязанностей.</w:t>
      </w:r>
      <w:r w:rsidRPr="00207C3E">
        <w:rPr>
          <w:rFonts w:ascii="Times New Roman" w:eastAsia="Times New Roman" w:hAnsi="Times New Roman" w:cs="Times New Roman"/>
          <w:lang w:eastAsia="ru-RU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1D9F97B1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0E8B1DC5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lastRenderedPageBreak/>
        <w:t xml:space="preserve">4.6 В случае просрочки внесения платы по настоящему Договору более чем на 30-ть </w:t>
      </w:r>
      <w:proofErr w:type="gramStart"/>
      <w:r w:rsidRPr="00207C3E">
        <w:rPr>
          <w:rFonts w:ascii="Times New Roman" w:eastAsia="Times New Roman" w:hAnsi="Times New Roman" w:cs="Times New Roman"/>
          <w:lang w:eastAsia="ru-RU"/>
        </w:rPr>
        <w:t>дней  Цедент</w:t>
      </w:r>
      <w:proofErr w:type="gramEnd"/>
      <w:r w:rsidRPr="00207C3E">
        <w:rPr>
          <w:rFonts w:ascii="Times New Roman" w:eastAsia="Times New Roman" w:hAnsi="Times New Roman" w:cs="Times New Roman"/>
          <w:lang w:eastAsia="ru-RU"/>
        </w:rPr>
        <w:t xml:space="preserve">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</w:t>
      </w:r>
      <w:proofErr w:type="gramStart"/>
      <w:r w:rsidRPr="00207C3E">
        <w:rPr>
          <w:rFonts w:ascii="Times New Roman" w:eastAsia="Times New Roman" w:hAnsi="Times New Roman" w:cs="Times New Roman"/>
          <w:lang w:eastAsia="ru-RU"/>
        </w:rPr>
        <w:t>30-ти</w:t>
      </w:r>
      <w:proofErr w:type="gramEnd"/>
      <w:r w:rsidRPr="00207C3E">
        <w:rPr>
          <w:rFonts w:ascii="Times New Roman" w:eastAsia="Times New Roman" w:hAnsi="Times New Roman" w:cs="Times New Roman"/>
          <w:lang w:eastAsia="ru-RU"/>
        </w:rPr>
        <w:t xml:space="preserve"> дней с момента направления указанного уведомления в адрес Покупателя.</w:t>
      </w:r>
    </w:p>
    <w:p w14:paraId="0A01D873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3D96B01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5. ФОРС-МАЖОР</w:t>
      </w:r>
    </w:p>
    <w:p w14:paraId="46EAB3D2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5014A71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0D91B203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2966D237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89B5980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AC57551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327AE4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6. РАЗРЕШЕНИЕ СПОРОВ</w:t>
      </w:r>
    </w:p>
    <w:p w14:paraId="4FA16E32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F0D4742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207C3E">
        <w:rPr>
          <w:rFonts w:ascii="Times New Roman" w:eastAsia="Times New Roman" w:hAnsi="Times New Roman" w:cs="Times New Roman"/>
          <w:lang w:eastAsia="ru-RU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3B7399AD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br/>
      </w:r>
    </w:p>
    <w:p w14:paraId="5CDB4E7F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5F575E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7.</w:t>
      </w:r>
      <w:r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ПОРЯДОК ИЗМЕНЕНИЯ И ДОПОЛНЕНИЯ ДОГОВОРА</w:t>
      </w:r>
    </w:p>
    <w:p w14:paraId="38A7AD4E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13B0625B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70B9E870" w14:textId="77777777" w:rsidR="00792D09" w:rsidRPr="00207C3E" w:rsidRDefault="00792D09" w:rsidP="00792D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207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ДРУГИЕ УСЛОВИЯ</w:t>
      </w:r>
    </w:p>
    <w:p w14:paraId="27171769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3BE9E166" w14:textId="77777777" w:rsidR="00792D09" w:rsidRPr="00207C3E" w:rsidRDefault="00792D09" w:rsidP="00792D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C3E">
        <w:rPr>
          <w:rFonts w:ascii="Times New Roman" w:eastAsia="Times New Roman" w:hAnsi="Times New Roman" w:cs="Times New Roman"/>
          <w:bCs/>
          <w:color w:val="000000"/>
          <w:lang w:eastAsia="ru-RU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1678E01F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63AC57A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C3E">
        <w:rPr>
          <w:rFonts w:ascii="Times New Roman" w:eastAsia="Times New Roman" w:hAnsi="Times New Roman" w:cs="Times New Roman"/>
          <w:b/>
          <w:lang w:eastAsia="ru-RU"/>
        </w:rPr>
        <w:t>(Проект) Договора задатка (дата, место заключения)</w:t>
      </w:r>
    </w:p>
    <w:p w14:paraId="07B6A65A" w14:textId="718B353D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________________, именуемый в дальнейшем Заявитель, в лице __________________, действующего на основании _____________, с од. ст., и 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ООО "АГРОТЕХНИКА" </w:t>
      </w:r>
      <w:r w:rsidRPr="00207C3E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>ОГРН 1074401009033, ИНН 4401080240</w:t>
      </w:r>
      <w:r w:rsidRPr="00207C3E">
        <w:rPr>
          <w:rFonts w:ascii="Times New Roman" w:eastAsia="Times New Roman" w:hAnsi="Times New Roman" w:cs="Times New Roman"/>
          <w:bCs/>
          <w:lang w:eastAsia="ru-RU"/>
        </w:rPr>
        <w:t>)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 в лице конкурсного управляющего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7C3E" w:rsidRPr="00207C3E">
        <w:rPr>
          <w:rFonts w:ascii="Times New Roman" w:hAnsi="Times New Roman" w:cs="Times New Roman"/>
        </w:rPr>
        <w:t>Поздняков</w:t>
      </w:r>
      <w:r w:rsidR="00207C3E" w:rsidRPr="00207C3E">
        <w:rPr>
          <w:rFonts w:ascii="Times New Roman" w:hAnsi="Times New Roman" w:cs="Times New Roman"/>
        </w:rPr>
        <w:t>ой</w:t>
      </w:r>
      <w:r w:rsidR="00207C3E" w:rsidRPr="00207C3E">
        <w:rPr>
          <w:rFonts w:ascii="Times New Roman" w:hAnsi="Times New Roman" w:cs="Times New Roman"/>
        </w:rPr>
        <w:t xml:space="preserve"> Екатерин</w:t>
      </w:r>
      <w:r w:rsidR="00207C3E" w:rsidRPr="00207C3E">
        <w:rPr>
          <w:rFonts w:ascii="Times New Roman" w:hAnsi="Times New Roman" w:cs="Times New Roman"/>
        </w:rPr>
        <w:t>ы</w:t>
      </w:r>
      <w:r w:rsidR="00207C3E" w:rsidRPr="00207C3E">
        <w:rPr>
          <w:rFonts w:ascii="Times New Roman" w:hAnsi="Times New Roman" w:cs="Times New Roman"/>
        </w:rPr>
        <w:t xml:space="preserve"> Алексеевн</w:t>
      </w:r>
      <w:r w:rsidR="00207C3E" w:rsidRPr="00207C3E">
        <w:rPr>
          <w:rFonts w:ascii="Times New Roman" w:hAnsi="Times New Roman" w:cs="Times New Roman"/>
        </w:rPr>
        <w:t>ы</w:t>
      </w:r>
      <w:r w:rsidRPr="00207C3E">
        <w:rPr>
          <w:rFonts w:ascii="Times New Roman" w:eastAsia="Times New Roman" w:hAnsi="Times New Roman" w:cs="Times New Roman"/>
          <w:lang w:eastAsia="ru-RU"/>
        </w:rPr>
        <w:t>, действующе</w:t>
      </w:r>
      <w:r w:rsidR="00207C3E" w:rsidRPr="00207C3E">
        <w:rPr>
          <w:rFonts w:ascii="Times New Roman" w:eastAsia="Times New Roman" w:hAnsi="Times New Roman" w:cs="Times New Roman"/>
          <w:lang w:eastAsia="ru-RU"/>
        </w:rPr>
        <w:t>й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 на основании решения </w:t>
      </w:r>
      <w:r w:rsidR="00207C3E" w:rsidRPr="00207C3E">
        <w:rPr>
          <w:rFonts w:ascii="Times New Roman" w:hAnsi="Times New Roman" w:cs="Times New Roman"/>
          <w:bCs/>
        </w:rPr>
        <w:t>Определени</w:t>
      </w:r>
      <w:r w:rsidR="00207C3E" w:rsidRPr="00207C3E">
        <w:rPr>
          <w:rFonts w:ascii="Times New Roman" w:hAnsi="Times New Roman" w:cs="Times New Roman"/>
          <w:bCs/>
        </w:rPr>
        <w:t>я</w:t>
      </w:r>
      <w:r w:rsidR="00207C3E" w:rsidRPr="00207C3E">
        <w:rPr>
          <w:rFonts w:ascii="Times New Roman" w:hAnsi="Times New Roman" w:cs="Times New Roman"/>
          <w:bCs/>
        </w:rPr>
        <w:t xml:space="preserve"> Арбитражного суда Костромской области от 21.12.2021 г. по делу № А31-13773/2020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, с др. ст., заключили настоящий договор:     </w:t>
      </w:r>
    </w:p>
    <w:p w14:paraId="051873AF" w14:textId="523A40CC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1. Предмет договора: 1.1. В соответствии с сообщением о проведении торгов по продаже имущества</w:t>
      </w:r>
      <w:r w:rsidRPr="00207C3E">
        <w:rPr>
          <w:rFonts w:ascii="Times New Roman" w:eastAsia="Times New Roman" w:hAnsi="Times New Roman" w:cs="Times New Roman"/>
          <w:color w:val="000000"/>
          <w:lang w:eastAsia="ru-RU"/>
        </w:rPr>
        <w:t xml:space="preserve"> ООО "АГРОТЕХНИКА"</w:t>
      </w:r>
      <w:r w:rsidRPr="00207C3E">
        <w:rPr>
          <w:rFonts w:ascii="Times New Roman" w:eastAsia="Times New Roman" w:hAnsi="Times New Roman" w:cs="Times New Roman"/>
          <w:lang w:eastAsia="ru-RU"/>
        </w:rPr>
        <w:t xml:space="preserve">, которые состоятся ____, Заявитель вносит, а Организатор торгов принимает задаток на участие в аукционе по продаже: (указывается № лота и наименование имущества).  </w:t>
      </w:r>
    </w:p>
    <w:p w14:paraId="161AC1C4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lastRenderedPageBreak/>
        <w:t>2. Порядок расчетов: 2.1. Сумма задатка составляет ___ руб.</w:t>
      </w:r>
    </w:p>
    <w:p w14:paraId="1B8830BB" w14:textId="77777777" w:rsidR="00792D09" w:rsidRPr="00207C3E" w:rsidRDefault="00792D09" w:rsidP="00792D09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2.2. 2.2. Заявитель вносит сумму задатка путем перечисления денежных средств на расчетный</w:t>
      </w:r>
      <w:r w:rsidRPr="00207C3E">
        <w:rPr>
          <w:rFonts w:ascii="Times New Roman" w:eastAsia="Times New Roman" w:hAnsi="Times New Roman" w:cs="Times New Roman"/>
          <w:lang w:eastAsia="ru-RU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14:paraId="52C23612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14:paraId="7FA13CF5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14:paraId="67AC7CD6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3.2. В случае победы на аукционе Заявитель обязан заключить договор куп.-пр. в течение 5 дней с даты получения предложения конкур. управляющего заключить договор куп.-пр. и оплатить имущество </w:t>
      </w:r>
      <w:proofErr w:type="gramStart"/>
      <w:r w:rsidRPr="00207C3E">
        <w:rPr>
          <w:rFonts w:ascii="Times New Roman" w:eastAsia="Times New Roman" w:hAnsi="Times New Roman" w:cs="Times New Roman"/>
          <w:lang w:eastAsia="ru-RU"/>
        </w:rPr>
        <w:t>в течении</w:t>
      </w:r>
      <w:proofErr w:type="gramEnd"/>
      <w:r w:rsidRPr="00207C3E">
        <w:rPr>
          <w:rFonts w:ascii="Times New Roman" w:eastAsia="Times New Roman" w:hAnsi="Times New Roman" w:cs="Times New Roman"/>
          <w:lang w:eastAsia="ru-RU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14:paraId="5F3E0511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3.3. В случае отказа Заявителя от заключения договора купли-продажи при признании его победителем аукциона или не внесения им платежей в срок, указанный в п.3.2. настоящего договора, сумма задатка остается в распоряжении Организатора торгов.</w:t>
      </w:r>
    </w:p>
    <w:p w14:paraId="69554985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3.4. В случае если аукцион не состоялся, задаток должен быть возвращен Организатором торгов Заявителю в течение 5 раб. дней после подписания протокола о результатах проведения торгов.</w:t>
      </w:r>
    </w:p>
    <w:p w14:paraId="07F2662F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14:paraId="7946DE01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 xml:space="preserve">4. Ответственность сторон: </w:t>
      </w:r>
    </w:p>
    <w:p w14:paraId="2EBFD0C3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4.1. Споры по договору рассматриваются в судебном порядке.</w:t>
      </w:r>
    </w:p>
    <w:p w14:paraId="0FB8A12F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4.2. Взаимоотношения сторон, не предусмотренные настоящим договором, регулируется законодательством РФ.</w:t>
      </w:r>
    </w:p>
    <w:p w14:paraId="390C4178" w14:textId="77777777" w:rsidR="00792D09" w:rsidRPr="00207C3E" w:rsidRDefault="00792D09" w:rsidP="00792D09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7C3E">
        <w:rPr>
          <w:rFonts w:ascii="Times New Roman" w:eastAsia="Times New Roman" w:hAnsi="Times New Roman" w:cs="Times New Roman"/>
          <w:lang w:eastAsia="ru-RU"/>
        </w:rPr>
        <w:t>5. Реквизиты и подписи сторон»</w:t>
      </w:r>
    </w:p>
    <w:p w14:paraId="1E1AC413" w14:textId="77777777" w:rsidR="00D56B88" w:rsidRPr="00207C3E" w:rsidRDefault="00D56B88">
      <w:pPr>
        <w:rPr>
          <w:rFonts w:ascii="Times New Roman" w:hAnsi="Times New Roman" w:cs="Times New Roman"/>
        </w:rPr>
      </w:pPr>
    </w:p>
    <w:p w14:paraId="4F54FE8F" w14:textId="77777777" w:rsidR="00207C3E" w:rsidRPr="00207C3E" w:rsidRDefault="00207C3E">
      <w:pPr>
        <w:rPr>
          <w:rFonts w:ascii="Times New Roman" w:hAnsi="Times New Roman" w:cs="Times New Roman"/>
        </w:rPr>
      </w:pPr>
    </w:p>
    <w:sectPr w:rsidR="00207C3E" w:rsidRPr="00207C3E" w:rsidSect="004A6C2B">
      <w:footerReference w:type="default" r:id="rId7"/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11CA" w14:textId="77777777" w:rsidR="00623A85" w:rsidRDefault="003C3B36">
      <w:pPr>
        <w:spacing w:after="0" w:line="240" w:lineRule="auto"/>
      </w:pPr>
      <w:r>
        <w:separator/>
      </w:r>
    </w:p>
  </w:endnote>
  <w:endnote w:type="continuationSeparator" w:id="0">
    <w:p w14:paraId="20E9BB05" w14:textId="77777777" w:rsidR="00623A85" w:rsidRDefault="003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F1A0" w14:textId="77777777" w:rsidR="00452544" w:rsidRPr="005A4719" w:rsidRDefault="00792D09">
    <w:pPr>
      <w:pStyle w:val="a3"/>
      <w:rPr>
        <w:sz w:val="20"/>
        <w:szCs w:val="20"/>
      </w:rPr>
    </w:pPr>
    <w:r>
      <w:tab/>
    </w:r>
    <w:r w:rsidRPr="005A4719">
      <w:rPr>
        <w:sz w:val="20"/>
        <w:szCs w:val="20"/>
      </w:rPr>
      <w:t xml:space="preserve">- </w:t>
    </w:r>
    <w:r w:rsidRPr="005A4719">
      <w:rPr>
        <w:sz w:val="20"/>
        <w:szCs w:val="20"/>
      </w:rPr>
      <w:fldChar w:fldCharType="begin"/>
    </w:r>
    <w:r w:rsidRPr="005A4719">
      <w:rPr>
        <w:sz w:val="20"/>
        <w:szCs w:val="20"/>
      </w:rPr>
      <w:instrText xml:space="preserve"> PAGE </w:instrText>
    </w:r>
    <w:r w:rsidRPr="005A4719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5A4719">
      <w:rPr>
        <w:sz w:val="20"/>
        <w:szCs w:val="20"/>
      </w:rPr>
      <w:fldChar w:fldCharType="end"/>
    </w:r>
    <w:r w:rsidRPr="005A4719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D0A7" w14:textId="77777777" w:rsidR="00623A85" w:rsidRDefault="003C3B36">
      <w:pPr>
        <w:spacing w:after="0" w:line="240" w:lineRule="auto"/>
      </w:pPr>
      <w:r>
        <w:separator/>
      </w:r>
    </w:p>
  </w:footnote>
  <w:footnote w:type="continuationSeparator" w:id="0">
    <w:p w14:paraId="70CD1FC5" w14:textId="77777777" w:rsidR="00623A85" w:rsidRDefault="003C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3"/>
    <w:rsid w:val="00207C3E"/>
    <w:rsid w:val="003654E3"/>
    <w:rsid w:val="003C3B36"/>
    <w:rsid w:val="00623A85"/>
    <w:rsid w:val="00792D09"/>
    <w:rsid w:val="00D56B88"/>
    <w:rsid w:val="00E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C065"/>
  <w15:chartTrackingRefBased/>
  <w15:docId w15:val="{EFAD6DB2-356E-4C33-8872-F7AFEBE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rsid w:val="00792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 Знак Знак"/>
    <w:basedOn w:val="a0"/>
    <w:link w:val="a3"/>
    <w:rsid w:val="00792D0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dcterms:created xsi:type="dcterms:W3CDTF">2021-11-23T10:04:00Z</dcterms:created>
  <dcterms:modified xsi:type="dcterms:W3CDTF">2022-01-17T07:49:00Z</dcterms:modified>
</cp:coreProperties>
</file>