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F" w:rsidRDefault="00A017BE" w:rsidP="00EB6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015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0015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0015B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торгов), действующее на основании договора с Публичным Акционерным Обществом «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Донхлеббанк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>» (ПАО «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Донхлеббанк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основании </w:t>
      </w:r>
      <w:proofErr w:type="gramStart"/>
      <w:r w:rsidRPr="0090015B">
        <w:rPr>
          <w:rFonts w:ascii="Times New Roman" w:hAnsi="Times New Roman" w:cs="Times New Roman"/>
          <w:sz w:val="24"/>
          <w:szCs w:val="24"/>
        </w:rPr>
        <w:t xml:space="preserve">решения Арбитражного суда Ростовской области от 13 марта 2019 г. по делу № А53-1961/2019 является </w:t>
      </w:r>
      <w:r w:rsidR="00EB6C55">
        <w:rPr>
          <w:rFonts w:ascii="Times New Roman" w:hAnsi="Times New Roman" w:cs="Times New Roman"/>
          <w:sz w:val="24"/>
          <w:szCs w:val="24"/>
        </w:rPr>
        <w:t>г</w:t>
      </w:r>
      <w:r w:rsidRPr="0090015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B6C55" w:rsidRPr="00EB6C5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27786E" w:rsidRPr="0027786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F71BC" w:rsidRPr="003F71BC">
        <w:rPr>
          <w:rFonts w:ascii="Times New Roman" w:hAnsi="Times New Roman" w:cs="Times New Roman"/>
          <w:color w:val="000000"/>
          <w:sz w:val="24"/>
          <w:szCs w:val="24"/>
        </w:rPr>
        <w:t>2030099429</w:t>
      </w:r>
      <w:r w:rsidR="0027786E" w:rsidRPr="0027786E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02.10.2021 №179 (7141)</w:t>
      </w:r>
      <w:r w:rsidR="00EB6C55" w:rsidRPr="00EB6C55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об отмене торгов посредством публичного предложения по лоту </w:t>
      </w:r>
      <w:r w:rsidR="00EB6C5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B6C55" w:rsidRPr="00EB6C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bookmarkEnd w:id="0"/>
    <w:p w:rsidR="00396CEC" w:rsidRDefault="00396CEC" w:rsidP="00A017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CEC" w:rsidRDefault="00396CEC" w:rsidP="006A7F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6CEC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D195A"/>
    <w:rsid w:val="001F039D"/>
    <w:rsid w:val="001F72E0"/>
    <w:rsid w:val="00274274"/>
    <w:rsid w:val="0027786E"/>
    <w:rsid w:val="003142EB"/>
    <w:rsid w:val="00396CEC"/>
    <w:rsid w:val="003F71BC"/>
    <w:rsid w:val="00413CB7"/>
    <w:rsid w:val="00467D6B"/>
    <w:rsid w:val="00572D41"/>
    <w:rsid w:val="005E0573"/>
    <w:rsid w:val="005F1F68"/>
    <w:rsid w:val="00662676"/>
    <w:rsid w:val="00670C91"/>
    <w:rsid w:val="006A7F74"/>
    <w:rsid w:val="007229EA"/>
    <w:rsid w:val="00722C3D"/>
    <w:rsid w:val="007C4C92"/>
    <w:rsid w:val="007D09F4"/>
    <w:rsid w:val="0081733B"/>
    <w:rsid w:val="00865FD7"/>
    <w:rsid w:val="00903B55"/>
    <w:rsid w:val="009D3077"/>
    <w:rsid w:val="00A017BE"/>
    <w:rsid w:val="00A06B7B"/>
    <w:rsid w:val="00A641F5"/>
    <w:rsid w:val="00AF1817"/>
    <w:rsid w:val="00C11EFF"/>
    <w:rsid w:val="00C826B2"/>
    <w:rsid w:val="00CA33E5"/>
    <w:rsid w:val="00CE2424"/>
    <w:rsid w:val="00D60AD1"/>
    <w:rsid w:val="00D61515"/>
    <w:rsid w:val="00D62667"/>
    <w:rsid w:val="00D77DA4"/>
    <w:rsid w:val="00E614D3"/>
    <w:rsid w:val="00E64CAF"/>
    <w:rsid w:val="00EB6C55"/>
    <w:rsid w:val="00FB69D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2019-07-23T07:49:00Z</dcterms:created>
  <dcterms:modified xsi:type="dcterms:W3CDTF">2022-03-17T07:40:00Z</dcterms:modified>
</cp:coreProperties>
</file>