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CB19E1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2B00" w:rsidRPr="00192B0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192B00" w:rsidRPr="00192B0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92B00" w:rsidRPr="00192B0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«Бизнес для Бизнеса» (обществом с ограниченной ответственностью) (КБ «БДБ» (ООО), адрес регистрации: 429060, Чувашская Республика-Чувашия, Ядринский район, г. Ядрин, ул. Красноармейская, д.5, ИНН 2119000435, ОГРН 1022100008325) (далее – финансовая организация), конкурсным управляющим (ликвидатором) которого на основании решения Арбитражного суда Чувашской Республики - Чувашии от 02 ноября 2015 г. по делу № А79-8396/2015 является государственная корпорация «Агентство по страхованию вкладов» (109240, г. Москва, ул. Высоцкого, д. 4)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8B7291F" w14:textId="77777777" w:rsidR="00503E49" w:rsidRDefault="006E1B31" w:rsidP="00503E49">
      <w:pPr>
        <w:spacing w:after="0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6E1B31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11B198AC" w14:textId="3FBAD797" w:rsidR="00503E49" w:rsidRPr="00503E49" w:rsidRDefault="00503E49" w:rsidP="00D156A0">
      <w:pPr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ООО «Интер-пост», ИНН 7709828044, КД 593-КЛ-ЮЛ от 13.04.2011, КД 707-КЛ-ЮЛ от 17.02.2012, КД 885-КЛ-ЮЛ от 11.03.2013, КД 041-КЛ-ЮЛ от 08.04.2014, решение АС г. Москвы от 24.10.2017 по делу А40-100481/17-69-910, принято решение о предстоящем исключении ЮЛ из ЕГРЮЛ (537 473,63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537 473,63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653AB1E2" w14:textId="0299A263" w:rsidR="00503E49" w:rsidRPr="00503E49" w:rsidRDefault="00503E49" w:rsidP="00D156A0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ООО "НИКО", ИНН 5012077631, КД 051-КЛ-ЮЛ от 29.04.2014, решение АС г. Москвы от 05.10.2017 по делу А40-22089/2017 (30 135 830,06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30 135 830,06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7C71C2C" w14:textId="0D133D7D" w:rsidR="00503E49" w:rsidRPr="00503E49" w:rsidRDefault="00503E49" w:rsidP="00D156A0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ООО "</w:t>
      </w:r>
      <w:proofErr w:type="spellStart"/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Реуткабель</w:t>
      </w:r>
      <w:proofErr w:type="spellEnd"/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", ИНН 7716751723, КД 052-КЛ-ЮЛ от 29.04.2014, решение АC г. Москвы от 09.10.2017 по делу А40-35260/2017, принято решение о предстоящем исключении ЮЛ из ЕГРЮЛ (81 242 893,40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81 242 893,40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C907B22" w14:textId="228FCA82" w:rsidR="00503E49" w:rsidRPr="00503E49" w:rsidRDefault="00503E49" w:rsidP="00D156A0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Симонов Александр Владимирович, ИНН 773171145012 (поручитель должника ООО "Приоритет", ИНН 7723861678 (до реорганизации в форме присоединения - ООО "ФЛАГМАН",  ИНН 7708633155,  исключен из ЕГРЮЛ 27.08.2014), исключен из ЕГРЮЛ 15.10.2020), КД 845-КЛ-ЮЛ от 26.11.2012, решение Кузнецкого районного суда от 03.04.2014 г. Москвы по делу 2-1263/2014 (2 654 996,49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2 654 996,49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5DD09533" w14:textId="11F62D13" w:rsidR="00503E49" w:rsidRPr="00503E49" w:rsidRDefault="00503E49" w:rsidP="00D156A0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Белоруков Юрий Сергеевич, ИНН 771820794405, КД 725-КЛ-ФЛ от 20.04.2012, решение Преображенского районного суда от 28.02.2014 по делу 2-3279/2014 (45 333 558,90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45 333 558,90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4A9E0C0C" w14:textId="77A7616A" w:rsidR="00900E45" w:rsidRPr="00A115B3" w:rsidRDefault="00503E49" w:rsidP="00D156A0">
      <w:pPr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Права требования к 21 физическому лицу, ограничения и обременения: Семаго В.В., Болотин Ю.В., Болотина А.А., Суетин П.Г., Киселев И.В. находятся в стадии банкротства, в отношении Мостового М.Г. истёк срок для предъявления исполнительного листа, г. Самара (12 335 048,72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12 335 048,72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503E49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B1BA99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25E53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8F6D2A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25E53" w:rsidRPr="00B25E53">
        <w:rPr>
          <w:b/>
          <w:bCs/>
        </w:rPr>
        <w:t>04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B25E53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611424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E5BFD" w:rsidRPr="00AE5BFD">
        <w:rPr>
          <w:b/>
          <w:bCs/>
        </w:rPr>
        <w:t>04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E5BF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E5BFD" w:rsidRPr="00AE5BFD">
        <w:rPr>
          <w:b/>
          <w:bCs/>
        </w:rPr>
        <w:t>21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E5BF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E2233F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E5BFD" w:rsidRPr="00AE5BFD">
        <w:rPr>
          <w:b/>
          <w:bCs/>
        </w:rPr>
        <w:t>22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E5BF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E5BFD" w:rsidRPr="00AE5BFD">
        <w:rPr>
          <w:b/>
          <w:bCs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E5BF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80616A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594EBD" w:rsidRPr="00594EBD">
        <w:rPr>
          <w:b/>
          <w:bCs/>
        </w:rPr>
        <w:t>24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94EBD" w:rsidRPr="00594EBD">
        <w:rPr>
          <w:b/>
          <w:bCs/>
        </w:rPr>
        <w:t>08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F067A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594EBD">
        <w:rPr>
          <w:color w:val="000000"/>
        </w:rPr>
        <w:t xml:space="preserve"> </w:t>
      </w:r>
      <w:r w:rsidR="00594EBD" w:rsidRPr="00594EBD">
        <w:rPr>
          <w:b/>
          <w:bCs/>
        </w:rPr>
        <w:t>24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D82C72A" w14:textId="4ACA2517" w:rsidR="00594EBD" w:rsidRPr="00594EBD" w:rsidRDefault="00594EBD" w:rsidP="00594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EBD">
        <w:rPr>
          <w:rFonts w:ascii="Times New Roman" w:hAnsi="Times New Roman" w:cs="Times New Roman"/>
          <w:color w:val="000000"/>
          <w:sz w:val="24"/>
          <w:szCs w:val="24"/>
        </w:rPr>
        <w:t>с 24 июня 2022 г. по 06 августа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4E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1F890B" w14:textId="4B3038A9" w:rsidR="00594EBD" w:rsidRPr="00594EBD" w:rsidRDefault="00594EBD" w:rsidP="00594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EBD">
        <w:rPr>
          <w:rFonts w:ascii="Times New Roman" w:hAnsi="Times New Roman" w:cs="Times New Roman"/>
          <w:color w:val="000000"/>
          <w:sz w:val="24"/>
          <w:szCs w:val="24"/>
        </w:rPr>
        <w:t>с 07 августа 2022 г. по 13 августа 2022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4E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D975B0" w14:textId="1CDF957F" w:rsidR="00594EBD" w:rsidRPr="00594EBD" w:rsidRDefault="00594EBD" w:rsidP="00594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EBD">
        <w:rPr>
          <w:rFonts w:ascii="Times New Roman" w:hAnsi="Times New Roman" w:cs="Times New Roman"/>
          <w:color w:val="000000"/>
          <w:sz w:val="24"/>
          <w:szCs w:val="24"/>
        </w:rPr>
        <w:t>с 14 августа 2022 г. по 20 августа 2022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4E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84C32B" w14:textId="13F4A29C" w:rsidR="00594EBD" w:rsidRPr="00594EBD" w:rsidRDefault="00594EBD" w:rsidP="00594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EBD">
        <w:rPr>
          <w:rFonts w:ascii="Times New Roman" w:hAnsi="Times New Roman" w:cs="Times New Roman"/>
          <w:color w:val="000000"/>
          <w:sz w:val="24"/>
          <w:szCs w:val="24"/>
        </w:rPr>
        <w:t>с 21 августа 2022 г. по 27 августа 2022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4E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40277B" w14:textId="5D61B4EF" w:rsidR="00594EBD" w:rsidRPr="00594EBD" w:rsidRDefault="00594EBD" w:rsidP="00594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EBD">
        <w:rPr>
          <w:rFonts w:ascii="Times New Roman" w:hAnsi="Times New Roman" w:cs="Times New Roman"/>
          <w:color w:val="000000"/>
          <w:sz w:val="24"/>
          <w:szCs w:val="24"/>
        </w:rPr>
        <w:t>с 28 августа 2022 г. по 03 сентября 2022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4E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3771DF" w14:textId="4581AE49" w:rsidR="00594EBD" w:rsidRPr="00594EBD" w:rsidRDefault="00594EBD" w:rsidP="00594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EBD">
        <w:rPr>
          <w:rFonts w:ascii="Times New Roman" w:hAnsi="Times New Roman" w:cs="Times New Roman"/>
          <w:color w:val="000000"/>
          <w:sz w:val="24"/>
          <w:szCs w:val="24"/>
        </w:rPr>
        <w:t>с 04 сентября 2022 г. по 10 сентября 2022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4E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187033" w14:textId="34FA61A6" w:rsidR="00594EBD" w:rsidRPr="00594EBD" w:rsidRDefault="00594EBD" w:rsidP="00594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EBD">
        <w:rPr>
          <w:rFonts w:ascii="Times New Roman" w:hAnsi="Times New Roman" w:cs="Times New Roman"/>
          <w:color w:val="000000"/>
          <w:sz w:val="24"/>
          <w:szCs w:val="24"/>
        </w:rPr>
        <w:t>с 11 сентября 2022 г. по 17 сентября 2022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4E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95157E" w14:textId="35AA5F86" w:rsidR="00594EBD" w:rsidRPr="00594EBD" w:rsidRDefault="00594EBD" w:rsidP="00594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EBD">
        <w:rPr>
          <w:rFonts w:ascii="Times New Roman" w:hAnsi="Times New Roman" w:cs="Times New Roman"/>
          <w:color w:val="000000"/>
          <w:sz w:val="24"/>
          <w:szCs w:val="24"/>
        </w:rPr>
        <w:t>с 18 сентября 2022 г. по 24 сентября 2022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4E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6648C2" w14:textId="62F4664C" w:rsidR="00594EBD" w:rsidRPr="00594EBD" w:rsidRDefault="00594EBD" w:rsidP="00594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EBD">
        <w:rPr>
          <w:rFonts w:ascii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94E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689FCDE0" w:rsidR="001D4B58" w:rsidRDefault="00594E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EBD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338625F8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113C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E81B474" w14:textId="52DB5DD3" w:rsidR="0093065C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3065C" w:rsidRPr="0093065C">
        <w:rPr>
          <w:rFonts w:ascii="Times New Roman" w:hAnsi="Times New Roman" w:cs="Times New Roman"/>
          <w:sz w:val="24"/>
          <w:szCs w:val="24"/>
        </w:rPr>
        <w:t xml:space="preserve">11:00 до 16:00 часов по адресу: г. Самара, ул. </w:t>
      </w:r>
      <w:proofErr w:type="spellStart"/>
      <w:r w:rsidR="0093065C" w:rsidRPr="0093065C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93065C" w:rsidRPr="0093065C">
        <w:rPr>
          <w:rFonts w:ascii="Times New Roman" w:hAnsi="Times New Roman" w:cs="Times New Roman"/>
          <w:sz w:val="24"/>
          <w:szCs w:val="24"/>
        </w:rPr>
        <w:t>, д.138, тел. +(846) 250-05-70, +7(846) 250-05-75, доб. 1001</w:t>
      </w:r>
      <w:r w:rsidR="0093065C">
        <w:rPr>
          <w:rFonts w:ascii="Times New Roman" w:hAnsi="Times New Roman" w:cs="Times New Roman"/>
          <w:sz w:val="24"/>
          <w:szCs w:val="24"/>
        </w:rPr>
        <w:t>;</w:t>
      </w:r>
      <w:r w:rsidR="00C9711F">
        <w:rPr>
          <w:rFonts w:ascii="Times New Roman" w:hAnsi="Times New Roman" w:cs="Times New Roman"/>
          <w:sz w:val="24"/>
          <w:szCs w:val="24"/>
        </w:rPr>
        <w:t xml:space="preserve"> у ОТ: </w:t>
      </w:r>
      <w:r w:rsidR="0093065C" w:rsidRPr="0093065C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Соболькова Елена 8(927)208-15-34</w:t>
      </w:r>
      <w:r w:rsidR="0093065C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1C6463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13CDB"/>
    <w:rsid w:val="00130BFB"/>
    <w:rsid w:val="0015099D"/>
    <w:rsid w:val="00192B00"/>
    <w:rsid w:val="001D4B58"/>
    <w:rsid w:val="001F039D"/>
    <w:rsid w:val="002C312D"/>
    <w:rsid w:val="00365722"/>
    <w:rsid w:val="00467D6B"/>
    <w:rsid w:val="004F4360"/>
    <w:rsid w:val="00503E49"/>
    <w:rsid w:val="00564010"/>
    <w:rsid w:val="00594EBD"/>
    <w:rsid w:val="00637A0F"/>
    <w:rsid w:val="006B43E3"/>
    <w:rsid w:val="006E1B31"/>
    <w:rsid w:val="0070175B"/>
    <w:rsid w:val="007229EA"/>
    <w:rsid w:val="00722ECA"/>
    <w:rsid w:val="00865FD7"/>
    <w:rsid w:val="008A37E3"/>
    <w:rsid w:val="00900E45"/>
    <w:rsid w:val="00914D34"/>
    <w:rsid w:val="0093065C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E5BFD"/>
    <w:rsid w:val="00B25E53"/>
    <w:rsid w:val="00B83E9D"/>
    <w:rsid w:val="00BE0BF1"/>
    <w:rsid w:val="00BE1559"/>
    <w:rsid w:val="00C11EFF"/>
    <w:rsid w:val="00C9585C"/>
    <w:rsid w:val="00C9711F"/>
    <w:rsid w:val="00D156A0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7B40924-5884-473B-B624-D28DA63A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30</cp:revision>
  <dcterms:created xsi:type="dcterms:W3CDTF">2019-07-23T07:45:00Z</dcterms:created>
  <dcterms:modified xsi:type="dcterms:W3CDTF">2022-03-15T08:50:00Z</dcterms:modified>
</cp:coreProperties>
</file>