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9128" w14:textId="77777777" w:rsidR="00AD15FB" w:rsidRPr="009B0E5E" w:rsidRDefault="00AD15FB" w:rsidP="00AD15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80206427"/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  общество «Российский аукционный дом» (далее – АО «РАД», оператор) уведомляет  о том, что  </w:t>
      </w:r>
      <w:r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D6B7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8D6B7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2A1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14:00</w:t>
      </w:r>
      <w:r w:rsidRPr="00B82A15">
        <w:rPr>
          <w:rFonts w:ascii="Times New Roman" w:hAnsi="Times New Roman"/>
          <w:sz w:val="28"/>
          <w:szCs w:val="28"/>
        </w:rPr>
        <w:t xml:space="preserve"> </w:t>
      </w:r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(здесь и далее – по времени сервера - время московское) программно-аппаратными средствами электронной площадки  АО «РАД» выявлен </w:t>
      </w:r>
      <w:r w:rsidRPr="009B0E5E">
        <w:rPr>
          <w:color w:val="000000" w:themeColor="text1"/>
          <w:sz w:val="28"/>
          <w:szCs w:val="28"/>
        </w:rPr>
        <w:t xml:space="preserve"> </w:t>
      </w:r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технический сбой, произошедший </w:t>
      </w:r>
      <w:r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D6B7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8D6B7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8D6B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2A15">
        <w:rPr>
          <w:rFonts w:ascii="Times New Roman" w:hAnsi="Times New Roman"/>
          <w:sz w:val="28"/>
          <w:szCs w:val="28"/>
        </w:rPr>
        <w:t>в 1</w:t>
      </w:r>
      <w:r>
        <w:rPr>
          <w:rFonts w:ascii="Times New Roman" w:hAnsi="Times New Roman"/>
          <w:sz w:val="28"/>
          <w:szCs w:val="28"/>
        </w:rPr>
        <w:t>3</w:t>
      </w:r>
      <w:r w:rsidRPr="00B82A1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</w:t>
      </w:r>
      <w:r w:rsidRPr="00B82A15">
        <w:rPr>
          <w:rFonts w:ascii="Times New Roman" w:hAnsi="Times New Roman"/>
          <w:sz w:val="28"/>
          <w:szCs w:val="28"/>
        </w:rPr>
        <w:t xml:space="preserve">0 </w:t>
      </w:r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торгов </w:t>
      </w:r>
      <w:r w:rsidRPr="008D6B70">
        <w:rPr>
          <w:rFonts w:ascii="Times New Roman" w:hAnsi="Times New Roman"/>
          <w:sz w:val="28"/>
          <w:szCs w:val="28"/>
        </w:rPr>
        <w:t>РАД-</w:t>
      </w:r>
      <w:r w:rsidRPr="0018182B">
        <w:t xml:space="preserve"> </w:t>
      </w:r>
      <w:r w:rsidRPr="0018182B">
        <w:rPr>
          <w:rFonts w:ascii="Times New Roman" w:hAnsi="Times New Roman"/>
          <w:sz w:val="28"/>
          <w:szCs w:val="28"/>
        </w:rPr>
        <w:t>284052</w:t>
      </w:r>
      <w:r w:rsidRPr="008D6B70">
        <w:rPr>
          <w:rFonts w:ascii="Times New Roman" w:hAnsi="Times New Roman"/>
          <w:sz w:val="28"/>
          <w:szCs w:val="28"/>
        </w:rPr>
        <w:t>.</w:t>
      </w:r>
    </w:p>
    <w:p w14:paraId="60145258" w14:textId="77777777" w:rsidR="00AD15FB" w:rsidRPr="002F7A20" w:rsidRDefault="00AD15FB" w:rsidP="00AD15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Причина технического сбоя устранена АО «РАД» </w:t>
      </w:r>
      <w:r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B82A1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8D6B7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8D6B70">
        <w:rPr>
          <w:rFonts w:ascii="Times New Roman" w:hAnsi="Times New Roman"/>
          <w:sz w:val="28"/>
          <w:szCs w:val="28"/>
        </w:rPr>
        <w:t xml:space="preserve"> </w:t>
      </w:r>
      <w:r w:rsidRPr="009B0E5E">
        <w:rPr>
          <w:rFonts w:ascii="Times New Roman" w:hAnsi="Times New Roman"/>
          <w:color w:val="000000" w:themeColor="text1"/>
          <w:sz w:val="28"/>
          <w:szCs w:val="28"/>
        </w:rPr>
        <w:t>путем проведения исчерпывающих мероприятий по его устранению.</w:t>
      </w:r>
    </w:p>
    <w:bookmarkEnd w:id="0"/>
    <w:p w14:paraId="7EC98BC8" w14:textId="77777777" w:rsidR="00FA075C" w:rsidRDefault="00FA075C"/>
    <w:sectPr w:rsidR="00FA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FB"/>
    <w:rsid w:val="006211E5"/>
    <w:rsid w:val="00AD15FB"/>
    <w:rsid w:val="00FA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7691"/>
  <w15:chartTrackingRefBased/>
  <w15:docId w15:val="{F01788F2-6E27-4383-A21A-7F7B8DE2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Лилия</dc:creator>
  <cp:keywords/>
  <dc:description/>
  <cp:lastModifiedBy>Пахолов Владимир Александрович</cp:lastModifiedBy>
  <cp:revision>2</cp:revision>
  <dcterms:created xsi:type="dcterms:W3CDTF">2022-03-22T12:09:00Z</dcterms:created>
  <dcterms:modified xsi:type="dcterms:W3CDTF">2022-03-22T12:09:00Z</dcterms:modified>
</cp:coreProperties>
</file>