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6AF12A6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F339640" w:rsidR="00D6354E" w:rsidRDefault="000D58C7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9C6C1E">
        <w:rPr>
          <w:color w:val="000000"/>
        </w:rPr>
        <w:t>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 w:rsidRPr="009C6C1E">
        <w:rPr>
          <w:b/>
          <w:color w:val="000000"/>
        </w:rPr>
        <w:t>Коммерческим банком «Транспортный» (общество с ограниченной ответственностью) (ООО КБ «Транспортный»),</w:t>
      </w:r>
      <w:r w:rsidRPr="009C6C1E">
        <w:rPr>
          <w:color w:val="000000"/>
        </w:rPr>
        <w:t xml:space="preserve"> адрес регистрации: 129090, г. Москва, ул. Каланчёвская, д. 49, ОГРН 1027739542258, ИНН 7710070848, КПП 770801001)</w:t>
      </w:r>
      <w:r w:rsidRPr="00F26DD3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9C6C1E">
        <w:rPr>
          <w:color w:val="000000"/>
        </w:rPr>
        <w:t>. Москвы от 2</w:t>
      </w:r>
      <w:r>
        <w:rPr>
          <w:color w:val="000000"/>
        </w:rPr>
        <w:t>6</w:t>
      </w:r>
      <w:r w:rsidRPr="009C6C1E">
        <w:rPr>
          <w:color w:val="000000"/>
        </w:rPr>
        <w:t xml:space="preserve"> июня 2015</w:t>
      </w:r>
      <w:r>
        <w:rPr>
          <w:color w:val="000000"/>
        </w:rPr>
        <w:t xml:space="preserve"> г.</w:t>
      </w:r>
      <w:r w:rsidRPr="009C6C1E">
        <w:rPr>
          <w:color w:val="000000"/>
        </w:rPr>
        <w:t xml:space="preserve"> по делу № А40-99087/15</w:t>
      </w:r>
      <w:r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220B6E" w:rsidRPr="00220B6E">
        <w:t>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9C1FFA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открытых по составу участников с открытой</w:t>
      </w:r>
      <w:r w:rsidR="009C1FF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2030115266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11(7212) от 22.01.2022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rPr>
          <w:b/>
          <w:bCs/>
        </w:rPr>
        <w:t>14 марта 2022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86"/>
        <w:gridCol w:w="1749"/>
        <w:gridCol w:w="2126"/>
        <w:gridCol w:w="2268"/>
        <w:gridCol w:w="2268"/>
      </w:tblGrid>
      <w:tr w:rsidR="000D58C7" w:rsidRPr="00174AE7" w14:paraId="6852A857" w14:textId="77777777" w:rsidTr="005D2B98">
        <w:trPr>
          <w:trHeight w:val="317"/>
        </w:trPr>
        <w:tc>
          <w:tcPr>
            <w:tcW w:w="1086" w:type="dxa"/>
            <w:vAlign w:val="center"/>
          </w:tcPr>
          <w:p w14:paraId="4A25C4D8" w14:textId="77777777" w:rsidR="000D58C7" w:rsidRPr="00E20269" w:rsidRDefault="000D58C7" w:rsidP="005D2B98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6454D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49" w:type="dxa"/>
            <w:vAlign w:val="center"/>
          </w:tcPr>
          <w:p w14:paraId="25FD6438" w14:textId="77777777" w:rsidR="000D58C7" w:rsidRPr="00E20269" w:rsidRDefault="000D58C7" w:rsidP="005D2B98">
            <w:pPr>
              <w:jc w:val="center"/>
              <w:rPr>
                <w:b/>
                <w:strike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vAlign w:val="center"/>
          </w:tcPr>
          <w:p w14:paraId="04FA7258" w14:textId="77777777" w:rsidR="000D58C7" w:rsidRPr="00E20269" w:rsidRDefault="000D58C7" w:rsidP="005D2B98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  <w:noWrap/>
            <w:vAlign w:val="center"/>
          </w:tcPr>
          <w:p w14:paraId="17013DB6" w14:textId="77777777" w:rsidR="000D58C7" w:rsidRPr="00174AE7" w:rsidRDefault="000D58C7" w:rsidP="005D2B98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vAlign w:val="center"/>
          </w:tcPr>
          <w:p w14:paraId="25A93B3F" w14:textId="77777777" w:rsidR="000D58C7" w:rsidRPr="00174AE7" w:rsidRDefault="000D58C7" w:rsidP="005D2B98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D58C7" w:rsidRPr="00174AE7" w14:paraId="3DA22793" w14:textId="77777777" w:rsidTr="005D2B98">
        <w:trPr>
          <w:trHeight w:val="481"/>
        </w:trPr>
        <w:tc>
          <w:tcPr>
            <w:tcW w:w="1086" w:type="dxa"/>
            <w:vAlign w:val="center"/>
          </w:tcPr>
          <w:p w14:paraId="4611043F" w14:textId="77777777" w:rsidR="000D58C7" w:rsidRPr="0080132D" w:rsidRDefault="000D58C7" w:rsidP="005D2B98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80132D">
              <w:rPr>
                <w:color w:val="000000"/>
              </w:rPr>
              <w:t>1</w:t>
            </w:r>
          </w:p>
        </w:tc>
        <w:tc>
          <w:tcPr>
            <w:tcW w:w="1749" w:type="dxa"/>
            <w:vAlign w:val="center"/>
          </w:tcPr>
          <w:p w14:paraId="15DCBB48" w14:textId="77777777" w:rsidR="000D58C7" w:rsidRPr="004D3F2A" w:rsidRDefault="000D58C7" w:rsidP="005D2B98">
            <w:pPr>
              <w:jc w:val="center"/>
              <w:rPr>
                <w:b/>
                <w:strike/>
              </w:rPr>
            </w:pPr>
            <w:r>
              <w:t>2022-3718</w:t>
            </w:r>
            <w:r w:rsidRPr="004D3F2A">
              <w:t>/57</w:t>
            </w:r>
          </w:p>
        </w:tc>
        <w:tc>
          <w:tcPr>
            <w:tcW w:w="2126" w:type="dxa"/>
            <w:vAlign w:val="center"/>
          </w:tcPr>
          <w:p w14:paraId="50097D31" w14:textId="77777777" w:rsidR="000D58C7" w:rsidRPr="004D3F2A" w:rsidRDefault="000D58C7" w:rsidP="005D2B98">
            <w:pPr>
              <w:jc w:val="center"/>
              <w:rPr>
                <w:b/>
                <w:strike/>
              </w:rPr>
            </w:pPr>
            <w:r>
              <w:t>22</w:t>
            </w:r>
            <w:r w:rsidRPr="004D3F2A">
              <w:t>.</w:t>
            </w:r>
            <w:r>
              <w:t>03</w:t>
            </w:r>
            <w:r w:rsidRPr="004D3F2A">
              <w:t>.202</w:t>
            </w:r>
            <w:r>
              <w:t>2</w:t>
            </w:r>
          </w:p>
        </w:tc>
        <w:tc>
          <w:tcPr>
            <w:tcW w:w="2268" w:type="dxa"/>
            <w:noWrap/>
            <w:vAlign w:val="center"/>
          </w:tcPr>
          <w:p w14:paraId="171497F2" w14:textId="77777777" w:rsidR="000D58C7" w:rsidRPr="00F1332B" w:rsidRDefault="000D58C7" w:rsidP="005D2B98">
            <w:pPr>
              <w:tabs>
                <w:tab w:val="left" w:pos="1134"/>
              </w:tabs>
              <w:contextualSpacing/>
              <w:jc w:val="center"/>
              <w:rPr>
                <w:b/>
              </w:rPr>
            </w:pPr>
            <w:r w:rsidRPr="006C5ED5">
              <w:t>4 754</w:t>
            </w:r>
            <w:r>
              <w:t> </w:t>
            </w:r>
            <w:r w:rsidRPr="006C5ED5">
              <w:t>194</w:t>
            </w:r>
            <w:r>
              <w:t>,</w:t>
            </w:r>
            <w:r w:rsidRPr="006C5ED5">
              <w:t>62</w:t>
            </w:r>
          </w:p>
        </w:tc>
        <w:tc>
          <w:tcPr>
            <w:tcW w:w="2268" w:type="dxa"/>
            <w:vAlign w:val="center"/>
          </w:tcPr>
          <w:p w14:paraId="0C15DBE9" w14:textId="77777777" w:rsidR="000D58C7" w:rsidRPr="00F1332B" w:rsidRDefault="000D58C7" w:rsidP="005D2B98">
            <w:pPr>
              <w:jc w:val="center"/>
              <w:rPr>
                <w:b/>
              </w:rPr>
            </w:pPr>
            <w:r>
              <w:t>Дорофеев Олег Юрьевич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0D58C7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1FFA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271EE48-EDE3-4960-9A4C-69C82375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0D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2016-09-09T13:37:00Z</cp:lastPrinted>
  <dcterms:created xsi:type="dcterms:W3CDTF">2018-08-16T08:59:00Z</dcterms:created>
  <dcterms:modified xsi:type="dcterms:W3CDTF">2022-03-24T12:30:00Z</dcterms:modified>
</cp:coreProperties>
</file>