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25A1" w14:textId="1F5DEEED" w:rsidR="001C2751" w:rsidRPr="00116F1D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116F1D">
        <w:rPr>
          <w:rFonts w:ascii="Times New Roman" w:hAnsi="Times New Roman" w:cs="Times New Roman"/>
          <w:sz w:val="20"/>
          <w:szCs w:val="20"/>
        </w:rPr>
        <w:t>vega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116F1D">
        <w:rPr>
          <w:rFonts w:ascii="Times New Roman" w:hAnsi="Times New Roman" w:cs="Times New Roman"/>
          <w:sz w:val="20"/>
          <w:szCs w:val="20"/>
        </w:rPr>
        <w:t>auction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16F1D">
        <w:rPr>
          <w:rFonts w:ascii="Times New Roman" w:hAnsi="Times New Roman" w:cs="Times New Roman"/>
          <w:sz w:val="20"/>
          <w:szCs w:val="20"/>
        </w:rPr>
        <w:t>house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16F1D">
        <w:rPr>
          <w:rFonts w:ascii="Times New Roman" w:hAnsi="Times New Roman" w:cs="Times New Roman"/>
          <w:sz w:val="20"/>
          <w:szCs w:val="20"/>
        </w:rPr>
        <w:t>ru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Pr="00116F1D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«</w:t>
      </w:r>
      <w:r w:rsidR="001C2751" w:rsidRPr="00116F1D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КОРПОРАЦИЯ «СЕМЬ РУЧЬЕВ</w:t>
      </w:r>
      <w:r w:rsidRPr="00116F1D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» </w:t>
      </w:r>
      <w:r w:rsidRPr="00116F1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(ИНН </w:t>
      </w:r>
      <w:r w:rsidR="001C2751" w:rsidRPr="00116F1D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7805604914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1C2751" w:rsidRPr="00116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Барского А.М. 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(ИНН </w:t>
      </w:r>
      <w:r w:rsidR="001C2751" w:rsidRPr="00116F1D">
        <w:rPr>
          <w:rFonts w:ascii="Times New Roman" w:hAnsi="Times New Roman" w:cs="Times New Roman"/>
          <w:sz w:val="20"/>
          <w:szCs w:val="20"/>
          <w:lang w:val="ru-RU"/>
        </w:rPr>
        <w:t>780411975564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1C2751" w:rsidRPr="00116F1D">
        <w:rPr>
          <w:rFonts w:ascii="Times New Roman" w:hAnsi="Times New Roman" w:cs="Times New Roman"/>
          <w:sz w:val="20"/>
          <w:szCs w:val="20"/>
          <w:lang w:val="ru-RU"/>
        </w:rPr>
        <w:t>Союза АУ «СРО СС» (ИНН 7813175754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осн. </w:t>
      </w:r>
      <w:r w:rsidR="001C2751" w:rsidRPr="00116F1D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Орловской области от 17.11.2020 по делу №А48-7330/2020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116F1D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116F1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116F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bookmarkStart w:id="0" w:name="_GoBack"/>
      <w:bookmarkEnd w:id="0"/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</w:t>
      </w:r>
      <w:r w:rsidR="00116F1D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ов 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посредством публичного предложения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(далее – 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 </w:t>
      </w:r>
      <w:r w:rsidR="00116F1D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116F1D" w:rsidRPr="00116F1D">
          <w:rPr>
            <w:rStyle w:val="a3"/>
            <w:rFonts w:ascii="Times New Roman" w:eastAsia="Calibri" w:hAnsi="Times New Roman" w:cs="Times New Roman"/>
            <w:sz w:val="20"/>
            <w:szCs w:val="20"/>
            <w:lang w:val="ru-RU"/>
          </w:rPr>
          <w:t>http://www.lot-online.ru/</w:t>
        </w:r>
      </w:hyperlink>
      <w:r w:rsidR="00116F1D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116F1D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(далее - ЭП)</w:t>
      </w:r>
      <w:r w:rsidR="00116F1D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795016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29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795016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03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795016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2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2A1222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г. 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17</w:t>
      </w:r>
      <w:r w:rsidR="002A1222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="00E12860" w:rsidRPr="00116F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0B08D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Сокращение: календарный день – к/день. 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F16B17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F16B17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Лота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0B08D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</w:t>
      </w:r>
      <w:r w:rsidR="000B08D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/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дней с даты начала приема заявок</w:t>
      </w:r>
      <w:r w:rsidR="0059434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, со 2-го по 1</w:t>
      </w:r>
      <w:r w:rsidR="000B08D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4</w:t>
      </w:r>
      <w:r w:rsidR="0059434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-ый периоды – </w:t>
      </w:r>
      <w:r w:rsidR="000B08D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59434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</w:t>
      </w:r>
      <w:r w:rsidR="000B08D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/</w:t>
      </w:r>
      <w:r w:rsidR="0059434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дней, величина снижения – </w:t>
      </w:r>
      <w:r w:rsidR="00642A4F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7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% от нач</w:t>
      </w:r>
      <w:r w:rsidR="002A1222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Лота, </w:t>
      </w:r>
      <w:r w:rsidR="008C7F27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установленной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59434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1-ом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периоде. Минимальная цена (цена отсечения)</w:t>
      </w:r>
      <w:r w:rsidR="008C7F27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</w:t>
      </w:r>
      <w:r w:rsidR="000B08D8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>28 350</w:t>
      </w:r>
      <w:r w:rsidR="008C7F27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руб.</w:t>
      </w:r>
      <w:r w:rsidR="00E12860" w:rsidRPr="00116F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116F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116F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116F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116F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116F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7C54B33D" w14:textId="0244FB64" w:rsidR="001C2751" w:rsidRPr="00116F1D" w:rsidRDefault="008E43BD" w:rsidP="00116F1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1: </w:t>
      </w:r>
      <w:r w:rsidR="001C275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Опасный производственный объект – «Площадка хранения жидкостей углекислоты» рег.номер А10-21784-0001, </w:t>
      </w:r>
      <w:r w:rsidR="001C2751" w:rsidRPr="00116F1D">
        <w:rPr>
          <w:rFonts w:ascii="Times New Roman" w:hAnsi="Times New Roman" w:cs="Times New Roman"/>
          <w:sz w:val="20"/>
          <w:szCs w:val="20"/>
        </w:rPr>
        <w:t>III</w:t>
      </w:r>
      <w:r w:rsidR="001C275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класс опасности, местонахождение: 174352, Новгородская обл., г. Окуловка, ул. </w:t>
      </w:r>
      <w:r w:rsidR="001C2751" w:rsidRPr="00116F1D">
        <w:rPr>
          <w:rFonts w:ascii="Times New Roman" w:hAnsi="Times New Roman" w:cs="Times New Roman"/>
          <w:sz w:val="20"/>
          <w:szCs w:val="20"/>
        </w:rPr>
        <w:t xml:space="preserve">Центральная, д. 5. </w:t>
      </w:r>
      <w:r w:rsidR="00614688" w:rsidRPr="00116F1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Нач. цена – 315 000 руб. </w:t>
      </w:r>
      <w:r w:rsidR="001C2751" w:rsidRPr="00116F1D">
        <w:rPr>
          <w:rFonts w:ascii="Times New Roman" w:hAnsi="Times New Roman" w:cs="Times New Roman"/>
          <w:sz w:val="20"/>
          <w:szCs w:val="20"/>
        </w:rPr>
        <w:t>Ввиду отнесения имущества к объектам III класса опасности, покупатель имущества должен соблюдать требования, установленные Федеральным законом от 21.07.1997 N 116-ФЗ «О промышленной безопасности опасных производственных объектов», Федеральным законом от 04.05.2011 N 99-ФЗ «О лицензировании отдельных видов деятельности».</w:t>
      </w:r>
      <w:r w:rsidR="00F9273A" w:rsidRPr="00116F1D">
        <w:rPr>
          <w:rFonts w:ascii="Times New Roman" w:hAnsi="Times New Roman" w:cs="Times New Roman"/>
          <w:sz w:val="20"/>
          <w:szCs w:val="20"/>
        </w:rPr>
        <w:t xml:space="preserve"> </w:t>
      </w:r>
      <w:r w:rsidR="001C2751" w:rsidRPr="00116F1D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предварительной договорённости в раб. дни тел. КУ: +7(960)241-24-74, эл.почта: rosveld@ya.ru, а также к ОТ: тел. 8(812)334-20-50 (с 9.00 до 18.00 по Мск. в будние дни) informspb@auction-house.ru.</w:t>
      </w:r>
    </w:p>
    <w:p w14:paraId="63DD1070" w14:textId="3FF458B0" w:rsidR="00F13805" w:rsidRPr="00116F1D" w:rsidRDefault="005160D8" w:rsidP="00F1380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116F1D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оргов ППП – </w:t>
      </w:r>
      <w:r w:rsidR="0034309D" w:rsidRPr="00116F1D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>0 % от нач</w:t>
      </w:r>
      <w:r w:rsidR="002A1222" w:rsidRPr="00116F1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116F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116F1D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Pr="00116F1D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ОТ не позднее даты и времени окончания приема за</w:t>
      </w:r>
      <w:r w:rsidR="00622CD7" w:rsidRPr="00116F1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</w:t>
      </w:r>
      <w:r w:rsidR="0034309D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оргов ППП. </w:t>
      </w:r>
      <w:r w:rsidR="00F13805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="00957EC1" w:rsidRPr="00116F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</w:t>
      </w:r>
      <w:r w:rsidR="00996278" w:rsidRPr="00116F1D">
        <w:rPr>
          <w:rFonts w:ascii="Times New Roman" w:hAnsi="Times New Roman" w:cs="Times New Roman"/>
          <w:sz w:val="20"/>
          <w:szCs w:val="20"/>
          <w:lang w:val="ru-RU"/>
        </w:rPr>
        <w:t>третьими лицами не допускается.</w:t>
      </w:r>
      <w:r w:rsidR="00CC4AF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116F1D">
        <w:rPr>
          <w:rFonts w:ascii="Times New Roman" w:hAnsi="Times New Roman" w:cs="Times New Roman"/>
          <w:sz w:val="20"/>
          <w:szCs w:val="20"/>
        </w:rPr>
        <w:t>N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116F1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116F1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116F1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3D46FA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(далее – ПТ) </w:t>
      </w:r>
      <w:r w:rsidR="00741C0B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116F1D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116F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, при отсутствии предложений других участников </w:t>
      </w:r>
      <w:r w:rsidR="00741C0B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116F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741C0B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 представили в установленный срок заявки, содержащие равные предложения о цене Лота, но не ниже нач</w:t>
      </w:r>
      <w:r w:rsidR="002A1222" w:rsidRPr="00116F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116F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C0AFC" w:rsidRPr="00116F1D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116F1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116F1D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счет Должника: </w:t>
      </w:r>
      <w:r w:rsidR="00F13805" w:rsidRPr="00116F1D">
        <w:rPr>
          <w:rFonts w:ascii="Times New Roman" w:hAnsi="Times New Roman" w:cs="Times New Roman"/>
          <w:sz w:val="20"/>
          <w:szCs w:val="20"/>
          <w:lang w:val="ru-RU"/>
        </w:rPr>
        <w:t>р/счет 40702810132000011546 в Филиале «САНКТ-ПЕТЕРБУРГСКИЙ» АО «АЛЬФА-БАНК», к/счет 30101810600000000786, БИК 044030786.</w:t>
      </w:r>
    </w:p>
    <w:sectPr w:rsidR="00F13805" w:rsidRPr="00116F1D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37CFB"/>
    <w:rsid w:val="00066AFF"/>
    <w:rsid w:val="00092530"/>
    <w:rsid w:val="000968C5"/>
    <w:rsid w:val="000B08D8"/>
    <w:rsid w:val="000B1360"/>
    <w:rsid w:val="000B4A0A"/>
    <w:rsid w:val="000C6E65"/>
    <w:rsid w:val="000F41C6"/>
    <w:rsid w:val="001057C8"/>
    <w:rsid w:val="00116F1D"/>
    <w:rsid w:val="00125D51"/>
    <w:rsid w:val="001342BD"/>
    <w:rsid w:val="00135407"/>
    <w:rsid w:val="00146286"/>
    <w:rsid w:val="00147782"/>
    <w:rsid w:val="001727A3"/>
    <w:rsid w:val="0017511E"/>
    <w:rsid w:val="00183D96"/>
    <w:rsid w:val="00190E6B"/>
    <w:rsid w:val="001A70B8"/>
    <w:rsid w:val="001B1562"/>
    <w:rsid w:val="001C2751"/>
    <w:rsid w:val="00201387"/>
    <w:rsid w:val="00203371"/>
    <w:rsid w:val="002109D8"/>
    <w:rsid w:val="00220D13"/>
    <w:rsid w:val="00273968"/>
    <w:rsid w:val="00275D24"/>
    <w:rsid w:val="002A1222"/>
    <w:rsid w:val="00321DFA"/>
    <w:rsid w:val="00336DC2"/>
    <w:rsid w:val="0034309D"/>
    <w:rsid w:val="003655EE"/>
    <w:rsid w:val="00372B60"/>
    <w:rsid w:val="00390A28"/>
    <w:rsid w:val="003D0088"/>
    <w:rsid w:val="003D071E"/>
    <w:rsid w:val="003D46FA"/>
    <w:rsid w:val="003D774E"/>
    <w:rsid w:val="00413D03"/>
    <w:rsid w:val="004227A7"/>
    <w:rsid w:val="00487F3A"/>
    <w:rsid w:val="004C645B"/>
    <w:rsid w:val="004F0F59"/>
    <w:rsid w:val="005041D2"/>
    <w:rsid w:val="00515D05"/>
    <w:rsid w:val="005160D8"/>
    <w:rsid w:val="00524166"/>
    <w:rsid w:val="0056183E"/>
    <w:rsid w:val="00573F80"/>
    <w:rsid w:val="00594348"/>
    <w:rsid w:val="005F3E56"/>
    <w:rsid w:val="006015B9"/>
    <w:rsid w:val="00614688"/>
    <w:rsid w:val="00622CD7"/>
    <w:rsid w:val="00641E93"/>
    <w:rsid w:val="00642A4F"/>
    <w:rsid w:val="00677E82"/>
    <w:rsid w:val="0071333C"/>
    <w:rsid w:val="00741C0B"/>
    <w:rsid w:val="00747530"/>
    <w:rsid w:val="00752C20"/>
    <w:rsid w:val="00795016"/>
    <w:rsid w:val="007A1E86"/>
    <w:rsid w:val="007C3AA0"/>
    <w:rsid w:val="007D0894"/>
    <w:rsid w:val="007E2039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57EC1"/>
    <w:rsid w:val="00983EE8"/>
    <w:rsid w:val="00996278"/>
    <w:rsid w:val="009B28CB"/>
    <w:rsid w:val="00A33CAF"/>
    <w:rsid w:val="00A40EB6"/>
    <w:rsid w:val="00A53855"/>
    <w:rsid w:val="00A732CD"/>
    <w:rsid w:val="00AB0DB0"/>
    <w:rsid w:val="00AC0AFC"/>
    <w:rsid w:val="00AE3E67"/>
    <w:rsid w:val="00B15049"/>
    <w:rsid w:val="00B55CA3"/>
    <w:rsid w:val="00BC2484"/>
    <w:rsid w:val="00BE53E7"/>
    <w:rsid w:val="00BF24D4"/>
    <w:rsid w:val="00C070E8"/>
    <w:rsid w:val="00CA0C82"/>
    <w:rsid w:val="00CC4AFE"/>
    <w:rsid w:val="00CD732D"/>
    <w:rsid w:val="00D03490"/>
    <w:rsid w:val="00D243AB"/>
    <w:rsid w:val="00D958F9"/>
    <w:rsid w:val="00DA5334"/>
    <w:rsid w:val="00E041CA"/>
    <w:rsid w:val="00E12860"/>
    <w:rsid w:val="00E25D9D"/>
    <w:rsid w:val="00E60808"/>
    <w:rsid w:val="00EE2947"/>
    <w:rsid w:val="00F13805"/>
    <w:rsid w:val="00F16B17"/>
    <w:rsid w:val="00F41BB6"/>
    <w:rsid w:val="00F42103"/>
    <w:rsid w:val="00F50EC2"/>
    <w:rsid w:val="00F76F1A"/>
    <w:rsid w:val="00F9273A"/>
    <w:rsid w:val="00FA2C26"/>
    <w:rsid w:val="00FB0968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table" w:styleId="af0">
    <w:name w:val="Table Grid"/>
    <w:basedOn w:val="a1"/>
    <w:uiPriority w:val="59"/>
    <w:rsid w:val="001C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4B2D-62C5-46C6-8436-2B843AA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2021-05-20T12:59:00Z</cp:lastPrinted>
  <dcterms:created xsi:type="dcterms:W3CDTF">2022-03-25T06:26:00Z</dcterms:created>
  <dcterms:modified xsi:type="dcterms:W3CDTF">2022-03-25T07:01:00Z</dcterms:modified>
</cp:coreProperties>
</file>