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6D9CFE3E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</w:t>
      </w:r>
      <w:r w:rsidRPr="0014108E">
        <w:rPr>
          <w:rFonts w:ascii="Arial" w:hAnsi="Arial" w:cs="Arial"/>
          <w:b/>
          <w:sz w:val="28"/>
          <w:szCs w:val="35"/>
        </w:rPr>
        <w:t xml:space="preserve">о </w:t>
      </w:r>
      <w:r w:rsidR="00751742" w:rsidRPr="0014108E">
        <w:rPr>
          <w:rFonts w:ascii="Arial" w:hAnsi="Arial" w:cs="Arial"/>
          <w:b/>
          <w:sz w:val="28"/>
          <w:szCs w:val="35"/>
        </w:rPr>
        <w:t xml:space="preserve">результатах + </w:t>
      </w:r>
      <w:r w:rsidRPr="0014108E">
        <w:rPr>
          <w:rFonts w:ascii="Arial" w:hAnsi="Arial" w:cs="Arial"/>
          <w:b/>
          <w:sz w:val="28"/>
          <w:szCs w:val="35"/>
        </w:rPr>
        <w:t>внесении изменений</w:t>
      </w:r>
      <w:r w:rsidRPr="00844DD0">
        <w:rPr>
          <w:rFonts w:ascii="Arial" w:hAnsi="Arial" w:cs="Arial"/>
          <w:b/>
          <w:sz w:val="28"/>
          <w:szCs w:val="35"/>
        </w:rPr>
        <w:t xml:space="preserve">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DAC3B2" w14:textId="77BB1BED" w:rsidR="002461FE" w:rsidRPr="002461FE" w:rsidRDefault="00EA6C3E" w:rsidP="002461F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6C3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6C3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A6C3E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804А), конкурсным управляющим (ликвидатором) которой на основании решения Арбитражного суда Рязанской области от 24 января 2020 г. по делу №А54-10211/2018 является </w:t>
      </w:r>
      <w:r w:rsidR="003A64D4">
        <w:rPr>
          <w:rFonts w:ascii="Times New Roman" w:hAnsi="Times New Roman" w:cs="Times New Roman"/>
          <w:sz w:val="24"/>
          <w:szCs w:val="24"/>
        </w:rPr>
        <w:t>г</w:t>
      </w:r>
      <w:r w:rsidRPr="00EA6C3E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5F50E3" w:rsidRPr="00772AF0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2461FE">
        <w:rPr>
          <w:rFonts w:ascii="Times New Roman" w:hAnsi="Times New Roman" w:cs="Times New Roman"/>
          <w:sz w:val="24"/>
          <w:szCs w:val="24"/>
        </w:rPr>
        <w:t xml:space="preserve">результатах проведения торгов </w:t>
      </w:r>
      <w:r w:rsidR="002461FE" w:rsidRPr="002461F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461FE" w:rsidRPr="002461FE">
        <w:rPr>
          <w:rFonts w:ascii="Times New Roman" w:hAnsi="Times New Roman" w:cs="Times New Roman"/>
          <w:sz w:val="24"/>
          <w:szCs w:val="24"/>
        </w:rPr>
        <w:t>(далее - Торги ППП), (</w:t>
      </w:r>
      <w:r w:rsidR="00307795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A64D4" w:rsidRPr="003A64D4">
        <w:rPr>
          <w:rFonts w:ascii="Times New Roman" w:hAnsi="Times New Roman" w:cs="Times New Roman"/>
          <w:sz w:val="24"/>
          <w:szCs w:val="24"/>
        </w:rPr>
        <w:t>№02030093885 в газете АО «Коммерсантъ» от 28.08.2021 г. №154(7116</w:t>
      </w:r>
      <w:r w:rsidR="003A64D4">
        <w:rPr>
          <w:rFonts w:ascii="Times New Roman" w:hAnsi="Times New Roman" w:cs="Times New Roman"/>
          <w:sz w:val="24"/>
          <w:szCs w:val="24"/>
        </w:rPr>
        <w:t xml:space="preserve">) </w:t>
      </w:r>
      <w:r w:rsidR="002461FE" w:rsidRPr="002461F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с </w:t>
      </w:r>
      <w:r w:rsidR="003A64D4">
        <w:rPr>
          <w:rFonts w:ascii="Times New Roman" w:hAnsi="Times New Roman" w:cs="Times New Roman"/>
          <w:sz w:val="24"/>
          <w:szCs w:val="24"/>
        </w:rPr>
        <w:t>03.12.2</w:t>
      </w:r>
      <w:r w:rsidR="002461FE" w:rsidRPr="002461FE">
        <w:rPr>
          <w:rFonts w:ascii="Times New Roman" w:hAnsi="Times New Roman" w:cs="Times New Roman"/>
          <w:sz w:val="24"/>
          <w:szCs w:val="24"/>
        </w:rPr>
        <w:t xml:space="preserve">021 г. по </w:t>
      </w:r>
      <w:r w:rsidR="003A64D4">
        <w:rPr>
          <w:rFonts w:ascii="Times New Roman" w:hAnsi="Times New Roman" w:cs="Times New Roman"/>
          <w:sz w:val="24"/>
          <w:szCs w:val="24"/>
        </w:rPr>
        <w:t>28.03.</w:t>
      </w:r>
      <w:r w:rsidR="002461FE" w:rsidRPr="002461FE">
        <w:rPr>
          <w:rFonts w:ascii="Times New Roman" w:hAnsi="Times New Roman" w:cs="Times New Roman"/>
          <w:sz w:val="24"/>
          <w:szCs w:val="24"/>
        </w:rPr>
        <w:t>202</w:t>
      </w:r>
      <w:r w:rsidR="003A64D4">
        <w:rPr>
          <w:rFonts w:ascii="Times New Roman" w:hAnsi="Times New Roman" w:cs="Times New Roman"/>
          <w:sz w:val="24"/>
          <w:szCs w:val="24"/>
        </w:rPr>
        <w:t>2</w:t>
      </w:r>
      <w:r w:rsidR="002461FE" w:rsidRPr="002461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F26057" w14:textId="0781AA8A" w:rsidR="00E162BE" w:rsidRPr="00693500" w:rsidRDefault="002461FE" w:rsidP="001410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ППП состоялись по лот</w:t>
      </w:r>
      <w:r w:rsidR="00E076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победителем </w:t>
      </w:r>
      <w:r w:rsidRPr="0014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ППП признан </w:t>
      </w:r>
      <w:r w:rsidR="0014108E" w:rsidRPr="0014108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 Алена Викторовна</w:t>
      </w:r>
      <w:r w:rsidR="0014108E" w:rsidRPr="0014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08E" w:rsidRPr="0014108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595100844150)</w:t>
      </w:r>
      <w:r w:rsidRPr="0014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предложенная цена </w:t>
      </w:r>
      <w:r w:rsidR="0014108E" w:rsidRPr="0014108E">
        <w:rPr>
          <w:rFonts w:ascii="Times New Roman" w:eastAsia="Times New Roman" w:hAnsi="Times New Roman" w:cs="Times New Roman"/>
          <w:sz w:val="24"/>
          <w:szCs w:val="24"/>
          <w:lang w:eastAsia="ru-RU"/>
        </w:rPr>
        <w:t>15 811 000.00 руб.</w:t>
      </w:r>
    </w:p>
    <w:p w14:paraId="213D7DB5" w14:textId="07B57F93" w:rsidR="002461FE" w:rsidRPr="00693500" w:rsidRDefault="002461FE" w:rsidP="00601B9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00">
        <w:rPr>
          <w:rFonts w:ascii="Times New Roman" w:eastAsia="Calibri" w:hAnsi="Times New Roman" w:cs="Times New Roman"/>
          <w:sz w:val="24"/>
          <w:szCs w:val="24"/>
        </w:rPr>
        <w:t>Заинтересованность победителя Торгов ППП по отношению к должнику, кредиторам, конкурсному управляющему отсутствует.</w:t>
      </w:r>
    </w:p>
    <w:p w14:paraId="240950E3" w14:textId="60044487" w:rsidR="005F50E3" w:rsidRPr="00693500" w:rsidRDefault="00693500" w:rsidP="008D7A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 сообщаем </w:t>
      </w:r>
      <w:r w:rsidR="005F50E3" w:rsidRPr="00772AF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772AF0">
        <w:rPr>
          <w:rFonts w:ascii="Times New Roman" w:hAnsi="Times New Roman" w:cs="Times New Roman"/>
          <w:b/>
          <w:sz w:val="24"/>
          <w:szCs w:val="24"/>
        </w:rPr>
        <w:t xml:space="preserve">посредством </w:t>
      </w:r>
      <w:r w:rsidR="009C0EB1" w:rsidRPr="00693500">
        <w:rPr>
          <w:rFonts w:ascii="Times New Roman" w:hAnsi="Times New Roman" w:cs="Times New Roman"/>
          <w:b/>
          <w:sz w:val="24"/>
          <w:szCs w:val="24"/>
        </w:rPr>
        <w:t xml:space="preserve">публичного предложения </w:t>
      </w:r>
      <w:r w:rsidR="00A35BC0" w:rsidRPr="00693500">
        <w:rPr>
          <w:rFonts w:ascii="Times New Roman" w:hAnsi="Times New Roman" w:cs="Times New Roman"/>
          <w:sz w:val="24"/>
          <w:szCs w:val="24"/>
        </w:rPr>
        <w:t>(</w:t>
      </w:r>
      <w:r w:rsidR="00307795" w:rsidRPr="00307795">
        <w:rPr>
          <w:rFonts w:ascii="Times New Roman" w:hAnsi="Times New Roman" w:cs="Times New Roman"/>
          <w:sz w:val="24"/>
          <w:szCs w:val="24"/>
        </w:rPr>
        <w:t>сообщение №02030093885 в газете АО «Коммерсантъ» от 28.08.2021 г. №154(7116</w:t>
      </w:r>
      <w:r w:rsidR="00307795">
        <w:rPr>
          <w:rFonts w:ascii="Times New Roman" w:hAnsi="Times New Roman" w:cs="Times New Roman"/>
          <w:sz w:val="24"/>
          <w:szCs w:val="24"/>
        </w:rPr>
        <w:t>)</w:t>
      </w:r>
      <w:r w:rsidRPr="00693500">
        <w:rPr>
          <w:rFonts w:ascii="Times New Roman" w:hAnsi="Times New Roman" w:cs="Times New Roman"/>
          <w:sz w:val="24"/>
          <w:szCs w:val="24"/>
        </w:rPr>
        <w:t>)</w:t>
      </w:r>
      <w:r w:rsidR="009C0EB1" w:rsidRPr="00693500">
        <w:rPr>
          <w:rFonts w:ascii="Times New Roman" w:hAnsi="Times New Roman" w:cs="Times New Roman"/>
          <w:sz w:val="24"/>
          <w:szCs w:val="24"/>
        </w:rPr>
        <w:t>.</w:t>
      </w:r>
    </w:p>
    <w:p w14:paraId="35033BF2" w14:textId="77777777" w:rsidR="00544A28" w:rsidRPr="00772AF0" w:rsidRDefault="00544A28" w:rsidP="008D7A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00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</w:t>
      </w:r>
      <w:r w:rsidRPr="00772AF0">
        <w:rPr>
          <w:rFonts w:ascii="Times New Roman" w:hAnsi="Times New Roman" w:cs="Times New Roman"/>
          <w:sz w:val="24"/>
          <w:szCs w:val="24"/>
        </w:rPr>
        <w:t>е цены продажи лотов:</w:t>
      </w:r>
    </w:p>
    <w:p w14:paraId="0C3EC838" w14:textId="11A5D7ED" w:rsidR="00772AF0" w:rsidRPr="00984BFF" w:rsidRDefault="00772AF0" w:rsidP="00772AF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F0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307795">
        <w:rPr>
          <w:rFonts w:ascii="Times New Roman" w:hAnsi="Times New Roman" w:cs="Times New Roman"/>
          <w:b/>
          <w:sz w:val="24"/>
          <w:szCs w:val="24"/>
        </w:rPr>
        <w:t>2-1</w:t>
      </w:r>
      <w:r w:rsidR="00A32436">
        <w:rPr>
          <w:rFonts w:ascii="Times New Roman" w:hAnsi="Times New Roman" w:cs="Times New Roman"/>
          <w:b/>
          <w:sz w:val="24"/>
          <w:szCs w:val="24"/>
        </w:rPr>
        <w:t>1</w:t>
      </w:r>
      <w:r w:rsidRPr="00984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C0E78C5" w14:textId="7E9FEE7E" w:rsidR="0031633C" w:rsidRPr="0031633C" w:rsidRDefault="0031633C" w:rsidP="003163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3C">
        <w:rPr>
          <w:rFonts w:ascii="Times New Roman" w:eastAsia="Times New Roman" w:hAnsi="Times New Roman" w:cs="Times New Roman"/>
          <w:sz w:val="24"/>
          <w:szCs w:val="24"/>
        </w:rPr>
        <w:t xml:space="preserve">с 29 марта 2022 г. по 04 апреля 2022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397A1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3BE8B8" w14:textId="4E23C540" w:rsidR="0031633C" w:rsidRPr="0031633C" w:rsidRDefault="0031633C" w:rsidP="003163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3C">
        <w:rPr>
          <w:rFonts w:ascii="Times New Roman" w:eastAsia="Times New Roman" w:hAnsi="Times New Roman" w:cs="Times New Roman"/>
          <w:sz w:val="24"/>
          <w:szCs w:val="24"/>
        </w:rPr>
        <w:t>с 05 апреля 2022 г. по 11 апреля 2022 г. - в размере 41,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397A1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5BBBCD" w14:textId="470196FE" w:rsidR="0031633C" w:rsidRPr="0031633C" w:rsidRDefault="0031633C" w:rsidP="003163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3C">
        <w:rPr>
          <w:rFonts w:ascii="Times New Roman" w:eastAsia="Times New Roman" w:hAnsi="Times New Roman" w:cs="Times New Roman"/>
          <w:sz w:val="24"/>
          <w:szCs w:val="24"/>
        </w:rPr>
        <w:t xml:space="preserve">с 12 апреля 2022 г. по 18 апреля 2022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397A1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4082F5" w14:textId="403076EB" w:rsidR="0031633C" w:rsidRPr="0031633C" w:rsidRDefault="0031633C" w:rsidP="003163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3C">
        <w:rPr>
          <w:rFonts w:ascii="Times New Roman" w:eastAsia="Times New Roman" w:hAnsi="Times New Roman" w:cs="Times New Roman"/>
          <w:sz w:val="24"/>
          <w:szCs w:val="24"/>
        </w:rPr>
        <w:t xml:space="preserve">с 19 апреля 2022 г. по 25 апреля 2022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26,3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397A1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342C15" w14:textId="71D85A8C" w:rsidR="0031633C" w:rsidRDefault="0031633C" w:rsidP="003163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3C">
        <w:rPr>
          <w:rFonts w:ascii="Times New Roman" w:eastAsia="Times New Roman" w:hAnsi="Times New Roman" w:cs="Times New Roman"/>
          <w:sz w:val="24"/>
          <w:szCs w:val="24"/>
        </w:rPr>
        <w:t xml:space="preserve">с 26 апреля 2022 г. по 02 мая 2022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18,90</w:t>
      </w:r>
      <w:r w:rsidRPr="0031633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397A1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17AA2C" w14:textId="29D79321" w:rsidR="002D3768" w:rsidRPr="00544A28" w:rsidRDefault="002D3768" w:rsidP="00316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4108E"/>
    <w:rsid w:val="00183683"/>
    <w:rsid w:val="002461FE"/>
    <w:rsid w:val="00253A84"/>
    <w:rsid w:val="00260228"/>
    <w:rsid w:val="002A2506"/>
    <w:rsid w:val="002D3768"/>
    <w:rsid w:val="002E4206"/>
    <w:rsid w:val="00307795"/>
    <w:rsid w:val="0031633C"/>
    <w:rsid w:val="00321709"/>
    <w:rsid w:val="00331414"/>
    <w:rsid w:val="00397A14"/>
    <w:rsid w:val="003A64D4"/>
    <w:rsid w:val="003F4D88"/>
    <w:rsid w:val="00544A28"/>
    <w:rsid w:val="005F50E3"/>
    <w:rsid w:val="00601B9A"/>
    <w:rsid w:val="00625366"/>
    <w:rsid w:val="00683EA2"/>
    <w:rsid w:val="00693500"/>
    <w:rsid w:val="00751742"/>
    <w:rsid w:val="00772AF0"/>
    <w:rsid w:val="007A3A1B"/>
    <w:rsid w:val="008D7A6E"/>
    <w:rsid w:val="008F1095"/>
    <w:rsid w:val="00964D49"/>
    <w:rsid w:val="00984BFF"/>
    <w:rsid w:val="009A6043"/>
    <w:rsid w:val="009C0EB1"/>
    <w:rsid w:val="009C49A2"/>
    <w:rsid w:val="009E17B1"/>
    <w:rsid w:val="00A32436"/>
    <w:rsid w:val="00A35BC0"/>
    <w:rsid w:val="00AD0413"/>
    <w:rsid w:val="00AE62B1"/>
    <w:rsid w:val="00B26272"/>
    <w:rsid w:val="00CA3C3B"/>
    <w:rsid w:val="00CB14A0"/>
    <w:rsid w:val="00CD64C1"/>
    <w:rsid w:val="00E07690"/>
    <w:rsid w:val="00E162BE"/>
    <w:rsid w:val="00E65AE5"/>
    <w:rsid w:val="00E76460"/>
    <w:rsid w:val="00EA6C3E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2021-08-23T09:00:00Z</cp:lastPrinted>
  <dcterms:created xsi:type="dcterms:W3CDTF">2022-03-25T09:09:00Z</dcterms:created>
  <dcterms:modified xsi:type="dcterms:W3CDTF">2022-03-25T09:38:00Z</dcterms:modified>
</cp:coreProperties>
</file>